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B72B" w14:textId="2D624B4A" w:rsidR="000601E4" w:rsidRPr="000601E4" w:rsidRDefault="000601E4" w:rsidP="000601E4">
      <w:pPr>
        <w:tabs>
          <w:tab w:val="left" w:pos="4902"/>
        </w:tabs>
        <w:spacing w:line="360" w:lineRule="auto"/>
        <w:jc w:val="center"/>
        <w:rPr>
          <w:rFonts w:ascii="Times New Roman" w:hAnsi="Times New Roman" w:cs="Times New Roman"/>
          <w:b/>
          <w:bCs/>
          <w:smallCaps/>
        </w:rPr>
      </w:pPr>
      <w:r w:rsidRPr="000601E4">
        <w:rPr>
          <w:rFonts w:ascii="Times New Roman" w:hAnsi="Times New Roman" w:cs="Times New Roman"/>
          <w:b/>
          <w:bCs/>
          <w:smallCaps/>
        </w:rPr>
        <w:t>La existencia –continúa– encantada:</w:t>
      </w:r>
    </w:p>
    <w:p w14:paraId="4E889961" w14:textId="1051B07B" w:rsidR="000601E4" w:rsidRDefault="000601E4" w:rsidP="000601E4">
      <w:pPr>
        <w:spacing w:line="360" w:lineRule="auto"/>
        <w:jc w:val="center"/>
        <w:rPr>
          <w:rFonts w:ascii="Times New Roman" w:hAnsi="Times New Roman" w:cs="Times New Roman"/>
          <w:b/>
          <w:bCs/>
        </w:rPr>
      </w:pPr>
      <w:r w:rsidRPr="000601E4">
        <w:rPr>
          <w:rFonts w:ascii="Times New Roman" w:hAnsi="Times New Roman" w:cs="Times New Roman"/>
          <w:b/>
          <w:bCs/>
        </w:rPr>
        <w:t xml:space="preserve">De la transformación de la subjetividad </w:t>
      </w:r>
      <w:r>
        <w:rPr>
          <w:rFonts w:ascii="Times New Roman" w:hAnsi="Times New Roman" w:cs="Times New Roman"/>
          <w:b/>
          <w:bCs/>
        </w:rPr>
        <w:t xml:space="preserve">y la </w:t>
      </w:r>
      <w:r w:rsidR="003A7E66">
        <w:rPr>
          <w:rFonts w:ascii="Times New Roman" w:hAnsi="Times New Roman" w:cs="Times New Roman"/>
          <w:b/>
          <w:bCs/>
        </w:rPr>
        <w:t>postura</w:t>
      </w:r>
      <w:r>
        <w:rPr>
          <w:rFonts w:ascii="Times New Roman" w:hAnsi="Times New Roman" w:cs="Times New Roman"/>
          <w:b/>
          <w:bCs/>
        </w:rPr>
        <w:t xml:space="preserve"> ante la técnica en la etapa visionaria de Rainer María Rilke</w:t>
      </w:r>
    </w:p>
    <w:p w14:paraId="4C92E5B5" w14:textId="05EDC51F" w:rsidR="00A07563" w:rsidRDefault="00E33951" w:rsidP="00E33951">
      <w:pPr>
        <w:ind w:firstLine="0"/>
        <w:jc w:val="both"/>
        <w:rPr>
          <w:rFonts w:ascii="Times New Roman" w:hAnsi="Times New Roman" w:cs="Times New Roman"/>
        </w:rPr>
      </w:pPr>
      <w:r w:rsidRPr="00E33951">
        <w:rPr>
          <w:rFonts w:ascii="Times New Roman" w:hAnsi="Times New Roman" w:cs="Times New Roman"/>
          <w:b/>
          <w:bCs/>
        </w:rPr>
        <w:t>Resumen</w:t>
      </w:r>
      <w:r>
        <w:rPr>
          <w:rFonts w:ascii="Times New Roman" w:hAnsi="Times New Roman" w:cs="Times New Roman"/>
        </w:rPr>
        <w:t xml:space="preserve">: </w:t>
      </w:r>
      <w:r w:rsidRPr="00E33951">
        <w:rPr>
          <w:rFonts w:ascii="Times New Roman" w:hAnsi="Times New Roman" w:cs="Times New Roman"/>
        </w:rPr>
        <w:t xml:space="preserve">La obra de Rilke pasa por ser uno de los grandes desafíos hermenéuticos que la literatura del siglo XX nos propone. En este artículo nos proponemos realizar una interpretación de un movimiento que se da en la etapa visionaria de Rilke: una transformación de la subjetividad que da lugar a un trato distinto con el mundo. Dicho movimiento puede ser rastreado desde la lectura de sus </w:t>
      </w:r>
      <w:r w:rsidRPr="004C142B">
        <w:rPr>
          <w:rFonts w:ascii="Times New Roman" w:hAnsi="Times New Roman" w:cs="Times New Roman"/>
          <w:i/>
          <w:iCs/>
        </w:rPr>
        <w:t>Elegías de Duino</w:t>
      </w:r>
      <w:r w:rsidRPr="00E33951">
        <w:rPr>
          <w:rFonts w:ascii="Times New Roman" w:hAnsi="Times New Roman" w:cs="Times New Roman"/>
        </w:rPr>
        <w:t xml:space="preserve"> y sus </w:t>
      </w:r>
      <w:r w:rsidRPr="004C142B">
        <w:rPr>
          <w:rFonts w:ascii="Times New Roman" w:hAnsi="Times New Roman" w:cs="Times New Roman"/>
          <w:i/>
          <w:iCs/>
        </w:rPr>
        <w:t>Sonetos a Orfeo</w:t>
      </w:r>
      <w:r w:rsidRPr="00E33951">
        <w:rPr>
          <w:rFonts w:ascii="Times New Roman" w:hAnsi="Times New Roman" w:cs="Times New Roman"/>
        </w:rPr>
        <w:t>. La transformación radical de la subjetividad producida en la obra de Rilke en general y más aún en su etapa final produce un comportamiento distinto con el mundo. Vamos a examinar ese comportamiento a partir del papel que juega la técnica en los Sonetos a Orfeo. Nuestro intento comienza situando, de la mano de Heidegger, a Rilke como un poeta al final de la metafísica. Tras ello trataremos de entender qué supone la poesía para el propio poeta. El grueso de nuestro artículo será una lectura de las E</w:t>
      </w:r>
      <w:r w:rsidRPr="004C142B">
        <w:rPr>
          <w:rFonts w:ascii="Times New Roman" w:hAnsi="Times New Roman" w:cs="Times New Roman"/>
          <w:i/>
          <w:iCs/>
        </w:rPr>
        <w:t>legías de Duino</w:t>
      </w:r>
      <w:r w:rsidRPr="00E33951">
        <w:rPr>
          <w:rFonts w:ascii="Times New Roman" w:hAnsi="Times New Roman" w:cs="Times New Roman"/>
        </w:rPr>
        <w:t xml:space="preserve"> y los </w:t>
      </w:r>
      <w:r w:rsidRPr="004C142B">
        <w:rPr>
          <w:rFonts w:ascii="Times New Roman" w:hAnsi="Times New Roman" w:cs="Times New Roman"/>
          <w:i/>
          <w:iCs/>
        </w:rPr>
        <w:t>Sonetos a Orfeo</w:t>
      </w:r>
      <w:r w:rsidRPr="00E33951">
        <w:rPr>
          <w:rFonts w:ascii="Times New Roman" w:hAnsi="Times New Roman" w:cs="Times New Roman"/>
        </w:rPr>
        <w:t xml:space="preserve"> en la que remarquemos nuestras tesis.</w:t>
      </w:r>
    </w:p>
    <w:p w14:paraId="30F745B6" w14:textId="22DB9CDA" w:rsidR="00E33951" w:rsidRDefault="00E33951" w:rsidP="00E33951">
      <w:pPr>
        <w:ind w:firstLine="0"/>
        <w:jc w:val="both"/>
        <w:rPr>
          <w:rFonts w:ascii="Times New Roman" w:hAnsi="Times New Roman" w:cs="Times New Roman"/>
        </w:rPr>
      </w:pPr>
      <w:r w:rsidRPr="00E33951">
        <w:rPr>
          <w:rFonts w:ascii="Times New Roman" w:hAnsi="Times New Roman" w:cs="Times New Roman"/>
          <w:b/>
          <w:bCs/>
        </w:rPr>
        <w:t>Palabras clave</w:t>
      </w:r>
      <w:r>
        <w:rPr>
          <w:rFonts w:ascii="Times New Roman" w:hAnsi="Times New Roman" w:cs="Times New Roman"/>
        </w:rPr>
        <w:t xml:space="preserve">: </w:t>
      </w:r>
      <w:r w:rsidRPr="00E33951">
        <w:rPr>
          <w:rFonts w:ascii="Times New Roman" w:hAnsi="Times New Roman" w:cs="Times New Roman"/>
        </w:rPr>
        <w:t xml:space="preserve">Rilke; Subjetividad; Técnica; </w:t>
      </w:r>
      <w:r w:rsidRPr="00E33951">
        <w:rPr>
          <w:rFonts w:ascii="Times New Roman" w:hAnsi="Times New Roman" w:cs="Times New Roman"/>
          <w:i/>
          <w:iCs/>
        </w:rPr>
        <w:t>Sonetos a Orfeo</w:t>
      </w:r>
      <w:r w:rsidRPr="00E33951">
        <w:rPr>
          <w:rFonts w:ascii="Times New Roman" w:hAnsi="Times New Roman" w:cs="Times New Roman"/>
        </w:rPr>
        <w:t xml:space="preserve">; </w:t>
      </w:r>
      <w:r w:rsidRPr="00E33951">
        <w:rPr>
          <w:rFonts w:ascii="Times New Roman" w:hAnsi="Times New Roman" w:cs="Times New Roman"/>
          <w:i/>
          <w:iCs/>
        </w:rPr>
        <w:t xml:space="preserve">Elegías </w:t>
      </w:r>
      <w:r>
        <w:rPr>
          <w:rFonts w:ascii="Times New Roman" w:hAnsi="Times New Roman" w:cs="Times New Roman"/>
          <w:i/>
          <w:iCs/>
        </w:rPr>
        <w:t>d</w:t>
      </w:r>
      <w:r w:rsidRPr="00E33951">
        <w:rPr>
          <w:rFonts w:ascii="Times New Roman" w:hAnsi="Times New Roman" w:cs="Times New Roman"/>
          <w:i/>
          <w:iCs/>
        </w:rPr>
        <w:t>e Duino</w:t>
      </w:r>
      <w:r w:rsidRPr="00E33951">
        <w:rPr>
          <w:rFonts w:ascii="Times New Roman" w:hAnsi="Times New Roman" w:cs="Times New Roman"/>
        </w:rPr>
        <w:t>; Nihilismo.</w:t>
      </w:r>
    </w:p>
    <w:p w14:paraId="07FCF894" w14:textId="77777777" w:rsidR="00E33951" w:rsidRPr="00E33951" w:rsidRDefault="00E33951" w:rsidP="00E33951">
      <w:pPr>
        <w:ind w:firstLine="0"/>
        <w:jc w:val="center"/>
        <w:rPr>
          <w:rFonts w:ascii="Times New Roman" w:hAnsi="Times New Roman" w:cs="Times New Roman"/>
          <w:b/>
          <w:bCs/>
          <w:smallCaps/>
          <w:lang w:val="en-US"/>
        </w:rPr>
      </w:pPr>
      <w:r w:rsidRPr="00E33951">
        <w:rPr>
          <w:rFonts w:ascii="Times New Roman" w:hAnsi="Times New Roman" w:cs="Times New Roman"/>
          <w:b/>
          <w:bCs/>
          <w:smallCaps/>
          <w:lang w:val="en-US"/>
        </w:rPr>
        <w:t>Existence is –still– Magical</w:t>
      </w:r>
    </w:p>
    <w:p w14:paraId="7CCC6277" w14:textId="0ED8FB7E" w:rsidR="00E33951" w:rsidRPr="00E33951" w:rsidRDefault="00E33951" w:rsidP="00E33951">
      <w:pPr>
        <w:ind w:firstLine="0"/>
        <w:jc w:val="center"/>
        <w:rPr>
          <w:rFonts w:ascii="Times New Roman" w:hAnsi="Times New Roman" w:cs="Times New Roman"/>
          <w:i/>
          <w:iCs/>
          <w:lang w:val="en-US"/>
        </w:rPr>
      </w:pPr>
      <w:r w:rsidRPr="00E33951">
        <w:rPr>
          <w:rFonts w:ascii="Times New Roman" w:hAnsi="Times New Roman" w:cs="Times New Roman"/>
          <w:i/>
          <w:iCs/>
          <w:lang w:val="en-US"/>
        </w:rPr>
        <w:t>On the transformation of subjectivity and the attitude toward technology in the visionary phase of Rainer Maria Rilke</w:t>
      </w:r>
    </w:p>
    <w:p w14:paraId="6C012A23" w14:textId="03669645" w:rsidR="00E33951" w:rsidRPr="00E33951" w:rsidRDefault="00E33951" w:rsidP="00E33951">
      <w:pPr>
        <w:ind w:firstLine="0"/>
        <w:jc w:val="both"/>
        <w:rPr>
          <w:rFonts w:ascii="Times New Roman" w:hAnsi="Times New Roman" w:cs="Times New Roman"/>
          <w:lang w:val="en-US"/>
        </w:rPr>
      </w:pPr>
      <w:r w:rsidRPr="00E33951">
        <w:rPr>
          <w:rFonts w:ascii="Times New Roman" w:hAnsi="Times New Roman" w:cs="Times New Roman"/>
          <w:b/>
          <w:bCs/>
          <w:lang w:val="en-US"/>
        </w:rPr>
        <w:t xml:space="preserve">Abstract: </w:t>
      </w:r>
      <w:r w:rsidRPr="00E33951">
        <w:rPr>
          <w:rFonts w:ascii="Times New Roman" w:hAnsi="Times New Roman" w:cs="Times New Roman"/>
          <w:lang w:val="en-US"/>
        </w:rPr>
        <w:t xml:space="preserve">Rilke’s oeuvre is widely regarded as one of the major hermeneutic challenges posed by twentieth-century literature. This article seeks to offer an interpretation of a particular movement that emerges during Rilke’s visionary phase: a transformation of subjectivity that engenders a fundamentally different mode of engagement with the world. This movement can be traced through a close reading of the </w:t>
      </w:r>
      <w:r w:rsidRPr="004C142B">
        <w:rPr>
          <w:rFonts w:ascii="Times New Roman" w:hAnsi="Times New Roman" w:cs="Times New Roman"/>
          <w:i/>
          <w:iCs/>
          <w:lang w:val="en-US"/>
        </w:rPr>
        <w:t>Duino Elegies</w:t>
      </w:r>
      <w:r w:rsidRPr="00E33951">
        <w:rPr>
          <w:rFonts w:ascii="Times New Roman" w:hAnsi="Times New Roman" w:cs="Times New Roman"/>
          <w:lang w:val="en-US"/>
        </w:rPr>
        <w:t xml:space="preserve"> and the </w:t>
      </w:r>
      <w:r w:rsidRPr="004C142B">
        <w:rPr>
          <w:rFonts w:ascii="Times New Roman" w:hAnsi="Times New Roman" w:cs="Times New Roman"/>
          <w:i/>
          <w:iCs/>
          <w:lang w:val="en-US"/>
        </w:rPr>
        <w:t>Sonnets to Orpheus</w:t>
      </w:r>
      <w:r w:rsidRPr="00E33951">
        <w:rPr>
          <w:rFonts w:ascii="Times New Roman" w:hAnsi="Times New Roman" w:cs="Times New Roman"/>
          <w:lang w:val="en-US"/>
        </w:rPr>
        <w:t xml:space="preserve">. The radical transformation of subjectivity enacted in Rilke’s work—especially in his later period—results in a reconfiguration of the human relation to the world. We aim to examine this reconfiguration through the lens of the role that technique plays in the Sonnets to Orpheus. Our inquiry begins by situating Rilke, drawing on Heidegger’s perspective, as a poet writing at the end of metaphysics. From this point of departure, we will attempt to elucidate what poetry signifies for Rilke himself. The central part of our study will consist in a reading of the </w:t>
      </w:r>
      <w:r w:rsidRPr="004C142B">
        <w:rPr>
          <w:rFonts w:ascii="Times New Roman" w:hAnsi="Times New Roman" w:cs="Times New Roman"/>
          <w:i/>
          <w:iCs/>
          <w:lang w:val="en-US"/>
        </w:rPr>
        <w:t>Duino Elegies</w:t>
      </w:r>
      <w:r w:rsidRPr="00E33951">
        <w:rPr>
          <w:rFonts w:ascii="Times New Roman" w:hAnsi="Times New Roman" w:cs="Times New Roman"/>
          <w:lang w:val="en-US"/>
        </w:rPr>
        <w:t xml:space="preserve"> and the </w:t>
      </w:r>
      <w:r w:rsidRPr="004C142B">
        <w:rPr>
          <w:rFonts w:ascii="Times New Roman" w:hAnsi="Times New Roman" w:cs="Times New Roman"/>
          <w:i/>
          <w:iCs/>
          <w:lang w:val="en-US"/>
        </w:rPr>
        <w:t>Sonnets to Orpheus</w:t>
      </w:r>
      <w:r w:rsidRPr="00E33951">
        <w:rPr>
          <w:rFonts w:ascii="Times New Roman" w:hAnsi="Times New Roman" w:cs="Times New Roman"/>
          <w:lang w:val="en-US"/>
        </w:rPr>
        <w:t>, through which we will articulate and substantiate our principal thesis.</w:t>
      </w:r>
    </w:p>
    <w:p w14:paraId="328AC26B" w14:textId="5E7C51D1" w:rsidR="00E33951" w:rsidRDefault="00E33951" w:rsidP="00E33951">
      <w:pPr>
        <w:ind w:firstLine="0"/>
        <w:jc w:val="both"/>
        <w:rPr>
          <w:rFonts w:ascii="Times New Roman" w:hAnsi="Times New Roman" w:cs="Times New Roman"/>
          <w:lang w:val="en-US"/>
        </w:rPr>
      </w:pPr>
      <w:r w:rsidRPr="00E33951">
        <w:rPr>
          <w:rFonts w:ascii="Times New Roman" w:hAnsi="Times New Roman" w:cs="Times New Roman"/>
          <w:b/>
          <w:bCs/>
          <w:lang w:val="en-US"/>
        </w:rPr>
        <w:t>Keywords</w:t>
      </w:r>
      <w:r w:rsidRPr="00E33951">
        <w:rPr>
          <w:rFonts w:ascii="Times New Roman" w:hAnsi="Times New Roman" w:cs="Times New Roman"/>
          <w:lang w:val="en-US"/>
        </w:rPr>
        <w:t xml:space="preserve">: Rilke, subjectivity, Technik, Sonnets to Orpheus, Duino Elegies, Nihilism. </w:t>
      </w:r>
    </w:p>
    <w:p w14:paraId="724D82DA" w14:textId="77777777" w:rsidR="00E33951" w:rsidRDefault="00E33951" w:rsidP="00E33951">
      <w:pPr>
        <w:ind w:firstLine="0"/>
        <w:jc w:val="both"/>
        <w:rPr>
          <w:rFonts w:ascii="Times New Roman" w:hAnsi="Times New Roman" w:cs="Times New Roman"/>
          <w:lang w:val="en-US"/>
        </w:rPr>
      </w:pPr>
    </w:p>
    <w:p w14:paraId="3480731E" w14:textId="77777777" w:rsidR="00E33951" w:rsidRDefault="00E33951" w:rsidP="00E33951">
      <w:pPr>
        <w:ind w:firstLine="0"/>
        <w:jc w:val="both"/>
        <w:rPr>
          <w:rFonts w:ascii="Times New Roman" w:hAnsi="Times New Roman" w:cs="Times New Roman"/>
          <w:lang w:val="en-US"/>
        </w:rPr>
      </w:pPr>
    </w:p>
    <w:p w14:paraId="5D4792D7" w14:textId="77777777" w:rsidR="00E33951" w:rsidRDefault="00E33951" w:rsidP="00E33951">
      <w:pPr>
        <w:ind w:firstLine="0"/>
        <w:jc w:val="both"/>
        <w:rPr>
          <w:rFonts w:ascii="Times New Roman" w:hAnsi="Times New Roman" w:cs="Times New Roman"/>
          <w:lang w:val="en-US"/>
        </w:rPr>
      </w:pPr>
    </w:p>
    <w:p w14:paraId="3039A03F" w14:textId="77777777" w:rsidR="00E33951" w:rsidRDefault="00E33951" w:rsidP="00E33951">
      <w:pPr>
        <w:ind w:firstLine="0"/>
        <w:jc w:val="both"/>
        <w:rPr>
          <w:rFonts w:ascii="Times New Roman" w:hAnsi="Times New Roman" w:cs="Times New Roman"/>
          <w:lang w:val="en-US"/>
        </w:rPr>
      </w:pPr>
    </w:p>
    <w:p w14:paraId="163AEF93" w14:textId="77777777" w:rsidR="00E33951" w:rsidRPr="00E33951" w:rsidRDefault="00E33951" w:rsidP="00E33951">
      <w:pPr>
        <w:ind w:firstLine="0"/>
        <w:jc w:val="both"/>
        <w:rPr>
          <w:rFonts w:ascii="Times New Roman" w:hAnsi="Times New Roman" w:cs="Times New Roman"/>
          <w:b/>
          <w:bCs/>
          <w:lang w:val="en-US"/>
        </w:rPr>
      </w:pPr>
    </w:p>
    <w:p w14:paraId="5FD37DA4" w14:textId="76A54F9A" w:rsidR="00FD628C" w:rsidRDefault="00FD628C" w:rsidP="00FD628C">
      <w:pPr>
        <w:pStyle w:val="Prrafodelista"/>
        <w:spacing w:line="360" w:lineRule="auto"/>
        <w:ind w:left="3540" w:firstLine="0"/>
        <w:jc w:val="right"/>
        <w:rPr>
          <w:rFonts w:ascii="Times New Roman" w:hAnsi="Times New Roman" w:cs="Times New Roman"/>
          <w:i/>
          <w:iCs/>
        </w:rPr>
      </w:pPr>
      <w:r>
        <w:rPr>
          <w:rFonts w:ascii="Times New Roman" w:hAnsi="Times New Roman" w:cs="Times New Roman"/>
          <w:i/>
          <w:iCs/>
        </w:rPr>
        <w:lastRenderedPageBreak/>
        <w:t xml:space="preserve">A mi padre, que puso en mis manos las “Cartas a un joven poeta” en el momento propicio. </w:t>
      </w:r>
    </w:p>
    <w:p w14:paraId="3014033A" w14:textId="77777777" w:rsidR="00FD628C" w:rsidRPr="00FD628C" w:rsidRDefault="00FD628C" w:rsidP="00FD628C">
      <w:pPr>
        <w:pStyle w:val="Prrafodelista"/>
        <w:spacing w:line="360" w:lineRule="auto"/>
        <w:ind w:left="3540" w:firstLine="0"/>
        <w:jc w:val="right"/>
        <w:rPr>
          <w:rFonts w:ascii="Times New Roman" w:eastAsia="Times New Roman" w:hAnsi="Times New Roman" w:cs="Times New Roman"/>
          <w:i/>
          <w:iCs/>
          <w:color w:val="000000" w:themeColor="text1"/>
          <w:kern w:val="0"/>
          <w:lang w:eastAsia="es-ES_tradnl"/>
          <w14:ligatures w14:val="none"/>
        </w:rPr>
      </w:pPr>
    </w:p>
    <w:p w14:paraId="47201F4E" w14:textId="54D08D8F" w:rsidR="00AA29A5" w:rsidRPr="000601E4" w:rsidRDefault="00AA29A5" w:rsidP="000601E4">
      <w:pPr>
        <w:pStyle w:val="Prrafodelista"/>
        <w:numPr>
          <w:ilvl w:val="0"/>
          <w:numId w:val="1"/>
        </w:numPr>
        <w:spacing w:line="360" w:lineRule="auto"/>
        <w:jc w:val="both"/>
        <w:rPr>
          <w:rFonts w:ascii="Times New Roman" w:eastAsia="Times New Roman" w:hAnsi="Times New Roman" w:cs="Times New Roman"/>
          <w:b/>
          <w:bCs/>
          <w:color w:val="000000" w:themeColor="text1"/>
          <w:kern w:val="0"/>
          <w:lang w:eastAsia="es-ES_tradnl"/>
          <w14:ligatures w14:val="none"/>
        </w:rPr>
      </w:pPr>
      <w:r w:rsidRPr="000601E4">
        <w:rPr>
          <w:rFonts w:ascii="Times New Roman" w:hAnsi="Times New Roman" w:cs="Times New Roman"/>
          <w:b/>
          <w:bCs/>
        </w:rPr>
        <w:t>Rainer María Rilke: poeta en tiempos de penuria. (</w:t>
      </w:r>
      <w:r w:rsidRPr="000601E4">
        <w:rPr>
          <w:rFonts w:ascii="Times New Roman" w:eastAsia="Times New Roman" w:hAnsi="Times New Roman" w:cs="Times New Roman"/>
          <w:b/>
          <w:bCs/>
          <w:i/>
          <w:iCs/>
          <w:color w:val="000000" w:themeColor="text1"/>
          <w:kern w:val="0"/>
          <w:lang w:eastAsia="es-ES_tradnl"/>
          <w14:ligatures w14:val="none"/>
        </w:rPr>
        <w:t>Dicther in dürfitger Zeit</w:t>
      </w:r>
      <w:r w:rsidRPr="000601E4">
        <w:rPr>
          <w:rFonts w:ascii="Times New Roman" w:eastAsia="Times New Roman" w:hAnsi="Times New Roman" w:cs="Times New Roman"/>
          <w:b/>
          <w:bCs/>
          <w:color w:val="000000" w:themeColor="text1"/>
          <w:kern w:val="0"/>
          <w:lang w:eastAsia="es-ES_tradnl"/>
          <w14:ligatures w14:val="none"/>
        </w:rPr>
        <w:t>)</w:t>
      </w:r>
    </w:p>
    <w:p w14:paraId="365DCD07" w14:textId="6257626E" w:rsidR="00AA29A5" w:rsidRPr="00A30F24" w:rsidRDefault="000601E4"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Pr>
          <w:rFonts w:ascii="Times New Roman" w:eastAsia="Times New Roman" w:hAnsi="Times New Roman" w:cs="Times New Roman"/>
          <w:color w:val="000000" w:themeColor="text1"/>
          <w:kern w:val="0"/>
          <w:lang w:eastAsia="es-ES_tradnl"/>
          <w14:ligatures w14:val="none"/>
        </w:rPr>
        <w:t xml:space="preserve">Pretendemos aproximarnos filosóficamente a cierto aspecto de la poesía de Rilke, concretamente en su llamada etapa </w:t>
      </w:r>
      <w:r w:rsidRPr="00840A9C">
        <w:rPr>
          <w:rFonts w:ascii="Times New Roman" w:eastAsia="Times New Roman" w:hAnsi="Times New Roman" w:cs="Times New Roman"/>
          <w:i/>
          <w:iCs/>
          <w:color w:val="000000" w:themeColor="text1"/>
          <w:kern w:val="0"/>
          <w:lang w:eastAsia="es-ES_tradnl"/>
          <w14:ligatures w14:val="none"/>
        </w:rPr>
        <w:t>visionaria</w:t>
      </w:r>
      <w:r>
        <w:rPr>
          <w:rFonts w:ascii="Times New Roman" w:eastAsia="Times New Roman" w:hAnsi="Times New Roman" w:cs="Times New Roman"/>
          <w:color w:val="000000" w:themeColor="text1"/>
          <w:kern w:val="0"/>
          <w:lang w:eastAsia="es-ES_tradnl"/>
          <w14:ligatures w14:val="none"/>
        </w:rPr>
        <w:t>. Partimos</w:t>
      </w:r>
      <w:r w:rsidR="00AA29A5" w:rsidRPr="00A30F24">
        <w:rPr>
          <w:rFonts w:ascii="Times New Roman" w:eastAsia="Times New Roman" w:hAnsi="Times New Roman" w:cs="Times New Roman"/>
          <w:color w:val="000000" w:themeColor="text1"/>
          <w:kern w:val="0"/>
          <w:lang w:eastAsia="es-ES_tradnl"/>
          <w14:ligatures w14:val="none"/>
        </w:rPr>
        <w:t xml:space="preserve"> </w:t>
      </w:r>
      <w:r>
        <w:rPr>
          <w:rFonts w:ascii="Times New Roman" w:eastAsia="Times New Roman" w:hAnsi="Times New Roman" w:cs="Times New Roman"/>
          <w:color w:val="000000" w:themeColor="text1"/>
          <w:kern w:val="0"/>
          <w:lang w:eastAsia="es-ES_tradnl"/>
          <w14:ligatures w14:val="none"/>
        </w:rPr>
        <w:t>de</w:t>
      </w:r>
      <w:r w:rsidR="00AA29A5" w:rsidRPr="00A30F24">
        <w:rPr>
          <w:rFonts w:ascii="Times New Roman" w:eastAsia="Times New Roman" w:hAnsi="Times New Roman" w:cs="Times New Roman"/>
          <w:color w:val="000000" w:themeColor="text1"/>
          <w:kern w:val="0"/>
          <w:lang w:eastAsia="es-ES_tradnl"/>
          <w14:ligatures w14:val="none"/>
        </w:rPr>
        <w:t xml:space="preserve"> una ventaja hermenéutica en </w:t>
      </w:r>
      <w:r>
        <w:rPr>
          <w:rFonts w:ascii="Times New Roman" w:eastAsia="Times New Roman" w:hAnsi="Times New Roman" w:cs="Times New Roman"/>
          <w:color w:val="000000" w:themeColor="text1"/>
          <w:kern w:val="0"/>
          <w:lang w:eastAsia="es-ES_tradnl"/>
          <w14:ligatures w14:val="none"/>
        </w:rPr>
        <w:t xml:space="preserve">nuestro intento de situar a Rilke frente a la historia de la filosofía, </w:t>
      </w:r>
      <w:r w:rsidR="00AA29A5" w:rsidRPr="00A30F24">
        <w:rPr>
          <w:rFonts w:ascii="Times New Roman" w:eastAsia="Times New Roman" w:hAnsi="Times New Roman" w:cs="Times New Roman"/>
          <w:color w:val="000000" w:themeColor="text1"/>
          <w:kern w:val="0"/>
          <w:lang w:eastAsia="es-ES_tradnl"/>
          <w14:ligatures w14:val="none"/>
        </w:rPr>
        <w:t>pues Heidegger le dedica a</w:t>
      </w:r>
      <w:r>
        <w:rPr>
          <w:rFonts w:ascii="Times New Roman" w:eastAsia="Times New Roman" w:hAnsi="Times New Roman" w:cs="Times New Roman"/>
          <w:color w:val="000000" w:themeColor="text1"/>
          <w:kern w:val="0"/>
          <w:lang w:eastAsia="es-ES_tradnl"/>
          <w14:ligatures w14:val="none"/>
        </w:rPr>
        <w:t xml:space="preserve">l poeta </w:t>
      </w:r>
      <w:r w:rsidR="00AA29A5" w:rsidRPr="00A30F24">
        <w:rPr>
          <w:rFonts w:ascii="Times New Roman" w:eastAsia="Times New Roman" w:hAnsi="Times New Roman" w:cs="Times New Roman"/>
          <w:color w:val="000000" w:themeColor="text1"/>
          <w:kern w:val="0"/>
          <w:lang w:eastAsia="es-ES_tradnl"/>
          <w14:ligatures w14:val="none"/>
        </w:rPr>
        <w:t>un texto</w:t>
      </w:r>
      <w:r>
        <w:rPr>
          <w:rFonts w:ascii="Times New Roman" w:eastAsia="Times New Roman" w:hAnsi="Times New Roman" w:cs="Times New Roman"/>
          <w:color w:val="000000" w:themeColor="text1"/>
          <w:kern w:val="0"/>
          <w:lang w:eastAsia="es-ES_tradnl"/>
          <w14:ligatures w14:val="none"/>
        </w:rPr>
        <w:t xml:space="preserve"> en el</w:t>
      </w:r>
      <w:r w:rsidR="00AA29A5" w:rsidRPr="00A30F24">
        <w:rPr>
          <w:rFonts w:ascii="Times New Roman" w:eastAsia="Times New Roman" w:hAnsi="Times New Roman" w:cs="Times New Roman"/>
          <w:color w:val="000000" w:themeColor="text1"/>
          <w:kern w:val="0"/>
          <w:lang w:eastAsia="es-ES_tradnl"/>
          <w14:ligatures w14:val="none"/>
        </w:rPr>
        <w:t xml:space="preserve"> que lo sitúa en la historia de la metafísica, o al menos a parte de su obra. La manera en la que Rilke se refiere al ser se encuentra determinada, según Heidegger, por el papel que tiene la verdad de lo ente en la época de consumación de la metafísica occidental llevada a cabo por Nietzsche (</w:t>
      </w:r>
      <w:r w:rsidR="00B708E8" w:rsidRPr="00B708E8">
        <w:rPr>
          <w:rFonts w:ascii="Times New Roman" w:eastAsia="Times New Roman" w:hAnsi="Times New Roman" w:cs="Times New Roman"/>
          <w:color w:val="000000" w:themeColor="text1"/>
          <w:kern w:val="0"/>
          <w:lang w:eastAsia="es-ES_tradnl"/>
          <w14:ligatures w14:val="none"/>
        </w:rPr>
        <w:t>H</w:t>
      </w:r>
      <w:r w:rsidR="00AA29A5" w:rsidRPr="00B708E8">
        <w:rPr>
          <w:rFonts w:ascii="Times New Roman" w:eastAsia="Times New Roman" w:hAnsi="Times New Roman" w:cs="Times New Roman"/>
          <w:color w:val="000000" w:themeColor="text1"/>
          <w:kern w:val="0"/>
          <w:lang w:eastAsia="es-ES_tradnl"/>
          <w14:ligatures w14:val="none"/>
        </w:rPr>
        <w:t>GA</w:t>
      </w:r>
      <w:r w:rsidR="00AA29A5" w:rsidRPr="00A30F24">
        <w:rPr>
          <w:rFonts w:ascii="Times New Roman" w:eastAsia="Times New Roman" w:hAnsi="Times New Roman" w:cs="Times New Roman"/>
          <w:color w:val="000000" w:themeColor="text1"/>
          <w:kern w:val="0"/>
          <w:lang w:eastAsia="es-ES_tradnl"/>
          <w14:ligatures w14:val="none"/>
        </w:rPr>
        <w:t xml:space="preserve"> 5: 254). Tal determinación se encuentra sesgada sólo por los textos de Rilke a los que Heidegger presta atención en </w:t>
      </w:r>
      <w:r>
        <w:rPr>
          <w:rFonts w:ascii="Times New Roman" w:eastAsia="Times New Roman" w:hAnsi="Times New Roman" w:cs="Times New Roman"/>
          <w:color w:val="000000" w:themeColor="text1"/>
          <w:kern w:val="0"/>
          <w:lang w:eastAsia="es-ES_tradnl"/>
          <w14:ligatures w14:val="none"/>
        </w:rPr>
        <w:t xml:space="preserve">la conferencia que clausura los </w:t>
      </w:r>
      <w:r>
        <w:rPr>
          <w:rFonts w:ascii="Times New Roman" w:eastAsia="Times New Roman" w:hAnsi="Times New Roman" w:cs="Times New Roman"/>
          <w:i/>
          <w:iCs/>
          <w:color w:val="000000" w:themeColor="text1"/>
          <w:kern w:val="0"/>
          <w:lang w:eastAsia="es-ES_tradnl"/>
          <w14:ligatures w14:val="none"/>
        </w:rPr>
        <w:t>Caminos de bosque</w:t>
      </w:r>
      <w:r w:rsidR="00AA29A5" w:rsidRPr="00A30F24">
        <w:rPr>
          <w:rFonts w:ascii="Times New Roman" w:eastAsia="Times New Roman" w:hAnsi="Times New Roman" w:cs="Times New Roman"/>
          <w:color w:val="000000" w:themeColor="text1"/>
          <w:kern w:val="0"/>
          <w:lang w:eastAsia="es-ES_tradnl"/>
          <w14:ligatures w14:val="none"/>
        </w:rPr>
        <w:t xml:space="preserve">. </w:t>
      </w:r>
      <w:r>
        <w:rPr>
          <w:rFonts w:ascii="Times New Roman" w:eastAsia="Times New Roman" w:hAnsi="Times New Roman" w:cs="Times New Roman"/>
          <w:color w:val="000000" w:themeColor="text1"/>
          <w:kern w:val="0"/>
          <w:lang w:eastAsia="es-ES_tradnl"/>
          <w14:ligatures w14:val="none"/>
        </w:rPr>
        <w:t>Entendemo</w:t>
      </w:r>
      <w:r w:rsidR="00AA29A5" w:rsidRPr="00A30F24">
        <w:rPr>
          <w:rFonts w:ascii="Times New Roman" w:eastAsia="Times New Roman" w:hAnsi="Times New Roman" w:cs="Times New Roman"/>
          <w:color w:val="000000" w:themeColor="text1"/>
          <w:kern w:val="0"/>
          <w:lang w:eastAsia="es-ES_tradnl"/>
          <w14:ligatures w14:val="none"/>
        </w:rPr>
        <w:t>s</w:t>
      </w:r>
      <w:r>
        <w:rPr>
          <w:rFonts w:ascii="Times New Roman" w:eastAsia="Times New Roman" w:hAnsi="Times New Roman" w:cs="Times New Roman"/>
          <w:color w:val="000000" w:themeColor="text1"/>
          <w:kern w:val="0"/>
          <w:lang w:eastAsia="es-ES_tradnl"/>
          <w14:ligatures w14:val="none"/>
        </w:rPr>
        <w:t xml:space="preserve"> que es</w:t>
      </w:r>
      <w:r w:rsidR="00AA29A5" w:rsidRPr="00A30F24">
        <w:rPr>
          <w:rFonts w:ascii="Times New Roman" w:eastAsia="Times New Roman" w:hAnsi="Times New Roman" w:cs="Times New Roman"/>
          <w:color w:val="000000" w:themeColor="text1"/>
          <w:kern w:val="0"/>
          <w:lang w:eastAsia="es-ES_tradnl"/>
          <w14:ligatures w14:val="none"/>
        </w:rPr>
        <w:t xml:space="preserve"> posible que si el filósofo hubiese llevado a cabo una hermenéutica de la última etapa del</w:t>
      </w:r>
      <w:r>
        <w:rPr>
          <w:rFonts w:ascii="Times New Roman" w:eastAsia="Times New Roman" w:hAnsi="Times New Roman" w:cs="Times New Roman"/>
          <w:color w:val="000000" w:themeColor="text1"/>
          <w:kern w:val="0"/>
          <w:lang w:eastAsia="es-ES_tradnl"/>
          <w14:ligatures w14:val="none"/>
        </w:rPr>
        <w:t xml:space="preserve"> poeta</w:t>
      </w:r>
      <w:r w:rsidR="00AA29A5" w:rsidRPr="00A30F24">
        <w:rPr>
          <w:rFonts w:ascii="Times New Roman" w:eastAsia="Times New Roman" w:hAnsi="Times New Roman" w:cs="Times New Roman"/>
          <w:color w:val="000000" w:themeColor="text1"/>
          <w:kern w:val="0"/>
          <w:lang w:eastAsia="es-ES_tradnl"/>
          <w14:ligatures w14:val="none"/>
        </w:rPr>
        <w:t xml:space="preserve"> austríaco tan minuciosa como la que hizo </w:t>
      </w:r>
      <w:r>
        <w:rPr>
          <w:rFonts w:ascii="Times New Roman" w:eastAsia="Times New Roman" w:hAnsi="Times New Roman" w:cs="Times New Roman"/>
          <w:color w:val="000000" w:themeColor="text1"/>
          <w:kern w:val="0"/>
          <w:lang w:eastAsia="es-ES_tradnl"/>
          <w14:ligatures w14:val="none"/>
        </w:rPr>
        <w:t>sobre la obra de</w:t>
      </w:r>
      <w:r w:rsidR="00AA29A5" w:rsidRPr="00A30F24">
        <w:rPr>
          <w:rFonts w:ascii="Times New Roman" w:eastAsia="Times New Roman" w:hAnsi="Times New Roman" w:cs="Times New Roman"/>
          <w:color w:val="000000" w:themeColor="text1"/>
          <w:kern w:val="0"/>
          <w:lang w:eastAsia="es-ES_tradnl"/>
          <w14:ligatures w14:val="none"/>
        </w:rPr>
        <w:t xml:space="preserve"> Hölderlin, podría haber </w:t>
      </w:r>
      <w:r>
        <w:rPr>
          <w:rFonts w:ascii="Times New Roman" w:eastAsia="Times New Roman" w:hAnsi="Times New Roman" w:cs="Times New Roman"/>
          <w:color w:val="000000" w:themeColor="text1"/>
          <w:kern w:val="0"/>
          <w:lang w:eastAsia="es-ES_tradnl"/>
          <w14:ligatures w14:val="none"/>
        </w:rPr>
        <w:t>dado</w:t>
      </w:r>
      <w:r w:rsidR="00AA29A5" w:rsidRPr="00A30F24">
        <w:rPr>
          <w:rFonts w:ascii="Times New Roman" w:eastAsia="Times New Roman" w:hAnsi="Times New Roman" w:cs="Times New Roman"/>
          <w:color w:val="000000" w:themeColor="text1"/>
          <w:kern w:val="0"/>
          <w:lang w:eastAsia="es-ES_tradnl"/>
          <w14:ligatures w14:val="none"/>
        </w:rPr>
        <w:t xml:space="preserve"> en Rilke </w:t>
      </w:r>
      <w:r>
        <w:rPr>
          <w:rFonts w:ascii="Times New Roman" w:eastAsia="Times New Roman" w:hAnsi="Times New Roman" w:cs="Times New Roman"/>
          <w:color w:val="000000" w:themeColor="text1"/>
          <w:kern w:val="0"/>
          <w:lang w:eastAsia="es-ES_tradnl"/>
          <w14:ligatures w14:val="none"/>
        </w:rPr>
        <w:t xml:space="preserve">con </w:t>
      </w:r>
      <w:r w:rsidR="00AA29A5" w:rsidRPr="00A30F24">
        <w:rPr>
          <w:rFonts w:ascii="Times New Roman" w:eastAsia="Times New Roman" w:hAnsi="Times New Roman" w:cs="Times New Roman"/>
          <w:color w:val="000000" w:themeColor="text1"/>
          <w:kern w:val="0"/>
          <w:lang w:eastAsia="es-ES_tradnl"/>
          <w14:ligatures w14:val="none"/>
        </w:rPr>
        <w:t xml:space="preserve">algo más que un poeta determinado por ese momento de la metafísica. El motivo por el que Heidegger no analiza estos poemas se aleja </w:t>
      </w:r>
      <w:r>
        <w:rPr>
          <w:rFonts w:ascii="Times New Roman" w:eastAsia="Times New Roman" w:hAnsi="Times New Roman" w:cs="Times New Roman"/>
          <w:color w:val="000000" w:themeColor="text1"/>
          <w:kern w:val="0"/>
          <w:lang w:eastAsia="es-ES_tradnl"/>
          <w14:ligatures w14:val="none"/>
        </w:rPr>
        <w:t xml:space="preserve">en realidad </w:t>
      </w:r>
      <w:r w:rsidR="00AA29A5" w:rsidRPr="00A30F24">
        <w:rPr>
          <w:rFonts w:ascii="Times New Roman" w:eastAsia="Times New Roman" w:hAnsi="Times New Roman" w:cs="Times New Roman"/>
          <w:color w:val="000000" w:themeColor="text1"/>
          <w:kern w:val="0"/>
          <w:lang w:eastAsia="es-ES_tradnl"/>
          <w14:ligatures w14:val="none"/>
        </w:rPr>
        <w:t xml:space="preserve">de la soberbia, </w:t>
      </w:r>
    </w:p>
    <w:p w14:paraId="478F4947" w14:textId="3443CF3D" w:rsidR="00AA29A5" w:rsidRPr="00A30F24" w:rsidRDefault="00AA29A5" w:rsidP="00AA29A5">
      <w:pPr>
        <w:spacing w:line="276" w:lineRule="auto"/>
        <w:ind w:left="708"/>
        <w:jc w:val="both"/>
        <w:rPr>
          <w:rFonts w:ascii="Times New Roman" w:eastAsia="Times New Roman" w:hAnsi="Times New Roman" w:cs="Times New Roman"/>
          <w:color w:val="000000" w:themeColor="text1"/>
          <w:kern w:val="0"/>
          <w:sz w:val="22"/>
          <w:szCs w:val="22"/>
          <w:lang w:eastAsia="es-ES_tradnl"/>
          <w14:ligatures w14:val="none"/>
        </w:rPr>
      </w:pPr>
      <w:r w:rsidRPr="00A30F24">
        <w:rPr>
          <w:rFonts w:ascii="Times New Roman" w:eastAsia="Times New Roman" w:hAnsi="Times New Roman" w:cs="Times New Roman"/>
          <w:color w:val="000000" w:themeColor="text1"/>
          <w:kern w:val="0"/>
          <w:sz w:val="22"/>
          <w:szCs w:val="22"/>
          <w:lang w:eastAsia="es-ES_tradnl"/>
          <w14:ligatures w14:val="none"/>
        </w:rPr>
        <w:t xml:space="preserve">No estamos preparados para la interpretación de las Elegías y los Sonetos porque el ámbito desde el que hablan no ha sido </w:t>
      </w:r>
      <w:proofErr w:type="spellStart"/>
      <w:r w:rsidRPr="00A30F24">
        <w:rPr>
          <w:rFonts w:ascii="Times New Roman" w:eastAsia="Times New Roman" w:hAnsi="Times New Roman" w:cs="Times New Roman"/>
          <w:color w:val="000000" w:themeColor="text1"/>
          <w:kern w:val="0"/>
          <w:sz w:val="22"/>
          <w:szCs w:val="22"/>
          <w:lang w:eastAsia="es-ES_tradnl"/>
          <w14:ligatures w14:val="none"/>
        </w:rPr>
        <w:t>aún</w:t>
      </w:r>
      <w:proofErr w:type="spellEnd"/>
      <w:r w:rsidRPr="00A30F24">
        <w:rPr>
          <w:rFonts w:ascii="Times New Roman" w:eastAsia="Times New Roman" w:hAnsi="Times New Roman" w:cs="Times New Roman"/>
          <w:color w:val="000000" w:themeColor="text1"/>
          <w:kern w:val="0"/>
          <w:sz w:val="22"/>
          <w:szCs w:val="22"/>
          <w:lang w:eastAsia="es-ES_tradnl"/>
          <w14:ligatures w14:val="none"/>
        </w:rPr>
        <w:t xml:space="preserve"> suficientemente pensado en su constitución y unidad metafísica desde la esencia de la metafísica. Pensarlo sigue siendo difícil por dos motivos. Por un lado, porque la poesía de Rilke se queda por detrás de la de Hölderlin en cuanto a su lugar y rango en la vía histórica del ser. Además, porque apenas conocemos la esencia de la metafísica y no estamos familiarizados con el decir del ser (</w:t>
      </w:r>
      <w:r w:rsidR="00B708E8">
        <w:rPr>
          <w:rFonts w:ascii="Times New Roman" w:eastAsia="Times New Roman" w:hAnsi="Times New Roman" w:cs="Times New Roman"/>
          <w:color w:val="000000" w:themeColor="text1"/>
          <w:kern w:val="0"/>
          <w:sz w:val="22"/>
          <w:szCs w:val="22"/>
          <w:lang w:eastAsia="es-ES_tradnl"/>
          <w14:ligatures w14:val="none"/>
        </w:rPr>
        <w:t>H</w:t>
      </w:r>
      <w:r w:rsidRPr="00B708E8">
        <w:rPr>
          <w:rFonts w:ascii="Times New Roman" w:eastAsia="Times New Roman" w:hAnsi="Times New Roman" w:cs="Times New Roman"/>
          <w:color w:val="000000" w:themeColor="text1"/>
          <w:kern w:val="0"/>
          <w:sz w:val="22"/>
          <w:szCs w:val="22"/>
          <w:lang w:eastAsia="es-ES_tradnl"/>
          <w14:ligatures w14:val="none"/>
        </w:rPr>
        <w:t>GA</w:t>
      </w:r>
      <w:r w:rsidRPr="00A30F24">
        <w:rPr>
          <w:rFonts w:ascii="Times New Roman" w:eastAsia="Times New Roman" w:hAnsi="Times New Roman" w:cs="Times New Roman"/>
          <w:color w:val="000000" w:themeColor="text1"/>
          <w:kern w:val="0"/>
          <w:sz w:val="22"/>
          <w:szCs w:val="22"/>
          <w:lang w:eastAsia="es-ES_tradnl"/>
          <w14:ligatures w14:val="none"/>
        </w:rPr>
        <w:t xml:space="preserve"> 5: 254). </w:t>
      </w:r>
    </w:p>
    <w:p w14:paraId="5EFB0A6C" w14:textId="37CF88E1" w:rsidR="00AA29A5" w:rsidRPr="00A30F24" w:rsidRDefault="00AA29A5"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sidRPr="00A30F24">
        <w:rPr>
          <w:rFonts w:ascii="Times New Roman" w:eastAsia="Times New Roman" w:hAnsi="Times New Roman" w:cs="Times New Roman"/>
          <w:color w:val="000000" w:themeColor="text1"/>
          <w:kern w:val="0"/>
          <w:lang w:eastAsia="es-ES_tradnl"/>
          <w14:ligatures w14:val="none"/>
        </w:rPr>
        <w:t xml:space="preserve">Para situar o no a Rilke como un poeta en tiempo de penuria, es conveniente ver qué es eso de la consumación de la metafísica occidental en Nietzsche según Heidegger. Siendo inabarcable </w:t>
      </w:r>
      <w:r w:rsidR="000601E4">
        <w:rPr>
          <w:rFonts w:ascii="Times New Roman" w:eastAsia="Times New Roman" w:hAnsi="Times New Roman" w:cs="Times New Roman"/>
          <w:color w:val="000000" w:themeColor="text1"/>
          <w:kern w:val="0"/>
          <w:lang w:eastAsia="es-ES_tradnl"/>
          <w14:ligatures w14:val="none"/>
        </w:rPr>
        <w:t xml:space="preserve">en esta introducción una revisión exhaustiva de </w:t>
      </w:r>
      <w:r w:rsidRPr="00A30F24">
        <w:rPr>
          <w:rFonts w:ascii="Times New Roman" w:eastAsia="Times New Roman" w:hAnsi="Times New Roman" w:cs="Times New Roman"/>
          <w:color w:val="000000" w:themeColor="text1"/>
          <w:kern w:val="0"/>
          <w:lang w:eastAsia="es-ES_tradnl"/>
          <w14:ligatures w14:val="none"/>
        </w:rPr>
        <w:t xml:space="preserve">los dos volúmenes íntegramente dedicados a Nietzsche, fijémonos en las páginas dedicadas al autor del </w:t>
      </w:r>
      <w:r w:rsidRPr="00A30F24">
        <w:rPr>
          <w:rFonts w:ascii="Times New Roman" w:eastAsia="Times New Roman" w:hAnsi="Times New Roman" w:cs="Times New Roman"/>
          <w:i/>
          <w:iCs/>
          <w:color w:val="000000" w:themeColor="text1"/>
          <w:kern w:val="0"/>
          <w:lang w:eastAsia="es-ES_tradnl"/>
          <w14:ligatures w14:val="none"/>
        </w:rPr>
        <w:t>Zarathustra</w:t>
      </w:r>
      <w:r w:rsidRPr="00A30F24">
        <w:rPr>
          <w:rFonts w:ascii="Times New Roman" w:eastAsia="Times New Roman" w:hAnsi="Times New Roman" w:cs="Times New Roman"/>
          <w:color w:val="000000" w:themeColor="text1"/>
          <w:kern w:val="0"/>
          <w:lang w:eastAsia="es-ES_tradnl"/>
          <w14:ligatures w14:val="none"/>
        </w:rPr>
        <w:t xml:space="preserve"> en los </w:t>
      </w:r>
      <w:r w:rsidRPr="00A30F24">
        <w:rPr>
          <w:rFonts w:ascii="Times New Roman" w:eastAsia="Times New Roman" w:hAnsi="Times New Roman" w:cs="Times New Roman"/>
          <w:i/>
          <w:iCs/>
          <w:color w:val="000000" w:themeColor="text1"/>
          <w:kern w:val="0"/>
          <w:lang w:eastAsia="es-ES_tradnl"/>
          <w14:ligatures w14:val="none"/>
        </w:rPr>
        <w:t>Holzwege</w:t>
      </w:r>
      <w:r w:rsidRPr="00A30F24">
        <w:rPr>
          <w:rFonts w:ascii="Times New Roman" w:eastAsia="Times New Roman" w:hAnsi="Times New Roman" w:cs="Times New Roman"/>
          <w:color w:val="000000" w:themeColor="text1"/>
          <w:kern w:val="0"/>
          <w:lang w:eastAsia="es-ES_tradnl"/>
          <w14:ligatures w14:val="none"/>
        </w:rPr>
        <w:t>. En su lectura de la historia de la filosofía, Heidegger sitúa a Nietzsche en el estadio final de la metafísica. Aquel estadio en el que la propia metafísica se consuma privándose ya de sí misma (</w:t>
      </w:r>
      <w:r w:rsidR="00B708E8">
        <w:rPr>
          <w:rFonts w:ascii="Times New Roman" w:eastAsia="Times New Roman" w:hAnsi="Times New Roman" w:cs="Times New Roman"/>
          <w:color w:val="000000" w:themeColor="text1"/>
          <w:kern w:val="0"/>
          <w:lang w:eastAsia="es-ES_tradnl"/>
          <w14:ligatures w14:val="none"/>
        </w:rPr>
        <w:t>H</w:t>
      </w:r>
      <w:r w:rsidRPr="00B708E8">
        <w:rPr>
          <w:rFonts w:ascii="Times New Roman" w:eastAsia="Times New Roman" w:hAnsi="Times New Roman" w:cs="Times New Roman"/>
          <w:color w:val="000000" w:themeColor="text1"/>
          <w:kern w:val="0"/>
          <w:lang w:eastAsia="es-ES_tradnl"/>
          <w14:ligatures w14:val="none"/>
        </w:rPr>
        <w:t>GA</w:t>
      </w:r>
      <w:r w:rsidRPr="00A30F24">
        <w:rPr>
          <w:rFonts w:ascii="Times New Roman" w:eastAsia="Times New Roman" w:hAnsi="Times New Roman" w:cs="Times New Roman"/>
          <w:color w:val="000000" w:themeColor="text1"/>
          <w:kern w:val="0"/>
          <w:lang w:eastAsia="es-ES_tradnl"/>
          <w14:ligatures w14:val="none"/>
        </w:rPr>
        <w:t xml:space="preserve"> 5: 193). Esta posición por parte de Heidegger puede resumirse</w:t>
      </w:r>
      <w:r w:rsidR="000601E4">
        <w:rPr>
          <w:rFonts w:ascii="Times New Roman" w:eastAsia="Times New Roman" w:hAnsi="Times New Roman" w:cs="Times New Roman"/>
          <w:color w:val="000000" w:themeColor="text1"/>
          <w:kern w:val="0"/>
          <w:lang w:eastAsia="es-ES_tradnl"/>
          <w14:ligatures w14:val="none"/>
        </w:rPr>
        <w:t>,</w:t>
      </w:r>
      <w:r w:rsidRPr="00A30F24">
        <w:rPr>
          <w:rFonts w:ascii="Times New Roman" w:eastAsia="Times New Roman" w:hAnsi="Times New Roman" w:cs="Times New Roman"/>
          <w:color w:val="000000" w:themeColor="text1"/>
          <w:kern w:val="0"/>
          <w:lang w:eastAsia="es-ES_tradnl"/>
          <w14:ligatures w14:val="none"/>
        </w:rPr>
        <w:t xml:space="preserve"> de manera muy tosca</w:t>
      </w:r>
      <w:r w:rsidR="000601E4">
        <w:rPr>
          <w:rFonts w:ascii="Times New Roman" w:eastAsia="Times New Roman" w:hAnsi="Times New Roman" w:cs="Times New Roman"/>
          <w:color w:val="000000" w:themeColor="text1"/>
          <w:kern w:val="0"/>
          <w:lang w:eastAsia="es-ES_tradnl"/>
          <w14:ligatures w14:val="none"/>
        </w:rPr>
        <w:t>,</w:t>
      </w:r>
      <w:r w:rsidRPr="00A30F24">
        <w:rPr>
          <w:rFonts w:ascii="Times New Roman" w:eastAsia="Times New Roman" w:hAnsi="Times New Roman" w:cs="Times New Roman"/>
          <w:color w:val="000000" w:themeColor="text1"/>
          <w:kern w:val="0"/>
          <w:lang w:eastAsia="es-ES_tradnl"/>
          <w14:ligatures w14:val="none"/>
        </w:rPr>
        <w:t xml:space="preserve"> en el hecho de que Nietzsche sigue pensando al ser en cuanto ente, sigue pensando metafísicamente, ontológicamente (</w:t>
      </w:r>
      <w:r w:rsidR="00B708E8">
        <w:rPr>
          <w:rFonts w:ascii="Times New Roman" w:eastAsia="Times New Roman" w:hAnsi="Times New Roman" w:cs="Times New Roman"/>
          <w:color w:val="000000" w:themeColor="text1"/>
          <w:kern w:val="0"/>
          <w:lang w:eastAsia="es-ES_tradnl"/>
          <w14:ligatures w14:val="none"/>
        </w:rPr>
        <w:t>H</w:t>
      </w:r>
      <w:r w:rsidRPr="00B708E8">
        <w:rPr>
          <w:rFonts w:ascii="Times New Roman" w:eastAsia="Times New Roman" w:hAnsi="Times New Roman" w:cs="Times New Roman"/>
          <w:color w:val="000000" w:themeColor="text1"/>
          <w:kern w:val="0"/>
          <w:lang w:eastAsia="es-ES_tradnl"/>
          <w14:ligatures w14:val="none"/>
        </w:rPr>
        <w:t>GA</w:t>
      </w:r>
      <w:r w:rsidRPr="00A30F24">
        <w:rPr>
          <w:rFonts w:ascii="Times New Roman" w:eastAsia="Times New Roman" w:hAnsi="Times New Roman" w:cs="Times New Roman"/>
          <w:color w:val="000000" w:themeColor="text1"/>
          <w:kern w:val="0"/>
          <w:lang w:eastAsia="es-ES_tradnl"/>
          <w14:ligatures w14:val="none"/>
        </w:rPr>
        <w:t xml:space="preserve"> 5: 194). La clave para pensar la época que en Nietzsche está llegando a su consumación </w:t>
      </w:r>
      <w:r w:rsidRPr="00A30F24">
        <w:rPr>
          <w:rFonts w:ascii="Times New Roman" w:eastAsia="Times New Roman" w:hAnsi="Times New Roman" w:cs="Times New Roman"/>
          <w:color w:val="000000" w:themeColor="text1"/>
          <w:kern w:val="0"/>
          <w:lang w:eastAsia="es-ES_tradnl"/>
          <w14:ligatures w14:val="none"/>
        </w:rPr>
        <w:lastRenderedPageBreak/>
        <w:t xml:space="preserve">está en uno de los textos más célebres de la historia del pensamiento occidental, o quizá de su crepúsculo: </w:t>
      </w:r>
    </w:p>
    <w:p w14:paraId="5FCBC512" w14:textId="77777777" w:rsidR="00AA29A5" w:rsidRPr="00A30F24" w:rsidRDefault="00AA29A5" w:rsidP="00AA29A5">
      <w:pPr>
        <w:spacing w:line="276" w:lineRule="auto"/>
        <w:ind w:left="708" w:firstLine="0"/>
        <w:jc w:val="both"/>
        <w:rPr>
          <w:rFonts w:ascii="Times New Roman" w:eastAsia="Times New Roman" w:hAnsi="Times New Roman" w:cs="Times New Roman"/>
          <w:color w:val="000000" w:themeColor="text1"/>
          <w:kern w:val="0"/>
          <w:sz w:val="22"/>
          <w:szCs w:val="22"/>
          <w:lang w:eastAsia="es-ES_tradnl"/>
          <w14:ligatures w14:val="none"/>
        </w:rPr>
      </w:pPr>
      <w:r w:rsidRPr="00A30F24">
        <w:rPr>
          <w:rFonts w:ascii="Times New Roman" w:eastAsia="Times New Roman" w:hAnsi="Times New Roman" w:cs="Times New Roman"/>
          <w:color w:val="000000" w:themeColor="text1"/>
          <w:kern w:val="0"/>
          <w:sz w:val="22"/>
          <w:szCs w:val="22"/>
          <w:lang w:eastAsia="es-ES_tradnl"/>
          <w14:ligatures w14:val="none"/>
        </w:rPr>
        <w:t>El hombre loco saltó en medio de ellos y los penetró con su mirada. «¿Adónde ha ido Dios?», exclamó, «¡yo os lo diré! ¡Nosotros lo hemos matado, vosotros y yo! ¡Todos nosotros somos sus asesinos! ¿Pero cómo hemos hecho esto? ¿Cómo hemos sido capaces de beber todo el mar? ¿Quién nos dio la esponja para borrar todo el horizonte? ¿Qué hemos hecho al desprender la tierra de su sol? ¿Hacia dónde se mueve ahora? ¿Hacia dónde nos movemos nosotros? ¿Lejos de todos los soles? ¿No nos precipitamos permanentemente? ¿Y también hacia atrás, hacia adelante, hacia todos los lados? ¿Hay aún un arriba y un abajo? ¿No erramos como a través de una nada infinita? ¿No sentimos el hálito del espacio vacío? ¿No hace más frío? ¿No viene continuamente la noche y más noche? ¿No es necesario encender linternas por la mañana? ¿No oímos aún nada del ruido de los enterradores que entierran a Dios? ¿No sentimos aún el olor de la descomposición divina? — ¡también los dioses se descomponen! ¡Dios ha muerto! ¡Dios permanece muerto! ¡Y nosotros lo hemos matado! (Nietzsche, 2014: 802)</w:t>
      </w:r>
    </w:p>
    <w:p w14:paraId="27543CB3" w14:textId="0FB962BD" w:rsidR="00AA29A5" w:rsidRPr="00A30F24" w:rsidRDefault="00AA29A5"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sidRPr="00A30F24">
        <w:rPr>
          <w:rFonts w:ascii="Times New Roman" w:eastAsia="Times New Roman" w:hAnsi="Times New Roman" w:cs="Times New Roman"/>
          <w:color w:val="000000" w:themeColor="text1"/>
          <w:kern w:val="0"/>
          <w:lang w:eastAsia="es-ES_tradnl"/>
          <w14:ligatures w14:val="none"/>
        </w:rPr>
        <w:t xml:space="preserve">El tono profético de los textos de Nietzsche despierta y activa el pensamiento. El diagnóstico de la muerte de Dios no se trata en ningún caso de una consigna polemista en favor de un ateísmo adolescente, sino de un diagnóstico cultural del mundo occidental: está enfermo de </w:t>
      </w:r>
      <w:r w:rsidRPr="00A30F24">
        <w:rPr>
          <w:rFonts w:ascii="Times New Roman" w:eastAsia="Times New Roman" w:hAnsi="Times New Roman" w:cs="Times New Roman"/>
          <w:i/>
          <w:iCs/>
          <w:color w:val="000000" w:themeColor="text1"/>
          <w:kern w:val="0"/>
          <w:lang w:eastAsia="es-ES_tradnl"/>
          <w14:ligatures w14:val="none"/>
        </w:rPr>
        <w:t>nihilismo</w:t>
      </w:r>
      <w:r w:rsidRPr="00A30F24">
        <w:rPr>
          <w:rFonts w:ascii="Times New Roman" w:eastAsia="Times New Roman" w:hAnsi="Times New Roman" w:cs="Times New Roman"/>
          <w:color w:val="000000" w:themeColor="text1"/>
          <w:kern w:val="0"/>
          <w:lang w:eastAsia="es-ES_tradnl"/>
          <w14:ligatures w14:val="none"/>
        </w:rPr>
        <w:t>. Rilke se sitúa en la Europa que empieza a sufrir de manera ya incontestable los síntomas de nihilismo. Así, Rilke es sin lugar a dudas un poeta del final de la metafísica</w:t>
      </w:r>
      <w:r w:rsidR="00DF02C5">
        <w:rPr>
          <w:rFonts w:ascii="Times New Roman" w:eastAsia="Times New Roman" w:hAnsi="Times New Roman" w:cs="Times New Roman"/>
          <w:color w:val="000000" w:themeColor="text1"/>
          <w:kern w:val="0"/>
          <w:lang w:eastAsia="es-ES_tradnl"/>
          <w14:ligatures w14:val="none"/>
        </w:rPr>
        <w:t xml:space="preserve">, un </w:t>
      </w:r>
      <w:r w:rsidR="00DF02C5" w:rsidRPr="00DF02C5">
        <w:rPr>
          <w:rFonts w:ascii="Times New Roman" w:eastAsia="Times New Roman" w:hAnsi="Times New Roman" w:cs="Times New Roman"/>
          <w:i/>
          <w:iCs/>
          <w:color w:val="000000" w:themeColor="text1"/>
          <w:kern w:val="0"/>
          <w:lang w:eastAsia="es-ES_tradnl"/>
          <w14:ligatures w14:val="none"/>
        </w:rPr>
        <w:t>poeta en tiempos de penuria</w:t>
      </w:r>
      <w:r w:rsidR="00DF02C5">
        <w:rPr>
          <w:rFonts w:ascii="Times New Roman" w:eastAsia="Times New Roman" w:hAnsi="Times New Roman" w:cs="Times New Roman"/>
          <w:color w:val="000000" w:themeColor="text1"/>
          <w:kern w:val="0"/>
          <w:lang w:eastAsia="es-ES_tradnl"/>
          <w14:ligatures w14:val="none"/>
        </w:rPr>
        <w:t xml:space="preserve"> (utilizando la expresión de Hölderlin). </w:t>
      </w:r>
    </w:p>
    <w:p w14:paraId="65A96DDA" w14:textId="5D1D7C6F" w:rsidR="00AA29A5" w:rsidRPr="00A30F24" w:rsidRDefault="00AA29A5"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sidRPr="00A30F24">
        <w:rPr>
          <w:rFonts w:ascii="Times New Roman" w:eastAsia="Times New Roman" w:hAnsi="Times New Roman" w:cs="Times New Roman"/>
          <w:color w:val="000000" w:themeColor="text1"/>
          <w:kern w:val="0"/>
          <w:lang w:eastAsia="es-ES_tradnl"/>
          <w14:ligatures w14:val="none"/>
        </w:rPr>
        <w:t>¿Pero qué significa nihilismo? Aunque Heidegger se centre en una de las definiciones –y quizá incluso abuse de ella–, encontramos en la obra póstuma de Nietzsche multitud de formulaciones que determinan lo que el nihilismo es. Por ejemplo, es «el rechazo radical del valor, del sentido, de la deseabilidad (Nietzsche, 2008: 114)», o se habla de que la causa del nihilismo es «la desvalorización de los valores hasta ahora vigentes (2008: 117)». En definitiva, parece ser algo que tiene que ver con el desencanto, la pérdida de valores o de sentid</w:t>
      </w:r>
      <w:r w:rsidR="00DF02C5">
        <w:rPr>
          <w:rFonts w:ascii="Times New Roman" w:eastAsia="Times New Roman" w:hAnsi="Times New Roman" w:cs="Times New Roman"/>
          <w:color w:val="000000" w:themeColor="text1"/>
          <w:kern w:val="0"/>
          <w:lang w:eastAsia="es-ES_tradnl"/>
          <w14:ligatures w14:val="none"/>
        </w:rPr>
        <w:t>o</w:t>
      </w:r>
      <w:r w:rsidRPr="00A30F24">
        <w:rPr>
          <w:rFonts w:ascii="Times New Roman" w:eastAsia="Times New Roman" w:hAnsi="Times New Roman" w:cs="Times New Roman"/>
          <w:color w:val="000000" w:themeColor="text1"/>
          <w:kern w:val="0"/>
          <w:lang w:eastAsia="es-ES_tradnl"/>
          <w14:ligatures w14:val="none"/>
        </w:rPr>
        <w:t>. Al menos Heidegger hace esa lectura en este texto. ¿Qué relación guarda la frase del loco con el nihilismo? ¿Qué tiene que ver la muerte de Dios con la enfermedad del nihilismo?</w:t>
      </w:r>
    </w:p>
    <w:p w14:paraId="2FE82155" w14:textId="2FC2E187" w:rsidR="00AA29A5" w:rsidRPr="00A30F24" w:rsidRDefault="00AA29A5" w:rsidP="00AA29A5">
      <w:pPr>
        <w:spacing w:line="276" w:lineRule="auto"/>
        <w:ind w:left="708"/>
        <w:jc w:val="both"/>
        <w:rPr>
          <w:rFonts w:ascii="Times New Roman" w:eastAsia="Times New Roman" w:hAnsi="Times New Roman" w:cs="Times New Roman"/>
          <w:color w:val="000000" w:themeColor="text1"/>
          <w:kern w:val="0"/>
          <w:sz w:val="22"/>
          <w:szCs w:val="22"/>
          <w:lang w:eastAsia="es-ES_tradnl"/>
          <w14:ligatures w14:val="none"/>
        </w:rPr>
      </w:pPr>
      <w:r w:rsidRPr="00A30F24">
        <w:rPr>
          <w:rFonts w:ascii="Times New Roman" w:eastAsia="Times New Roman" w:hAnsi="Times New Roman" w:cs="Times New Roman"/>
          <w:color w:val="000000" w:themeColor="text1"/>
          <w:kern w:val="0"/>
          <w:sz w:val="22"/>
          <w:szCs w:val="22"/>
          <w:lang w:eastAsia="es-ES_tradnl"/>
          <w14:ligatures w14:val="none"/>
        </w:rPr>
        <w:t>La frase «Dios ha muerto» significa que el mundo suprasensible (</w:t>
      </w:r>
      <w:r w:rsidRPr="00A30F24">
        <w:rPr>
          <w:rFonts w:ascii="Times New Roman" w:eastAsia="Times New Roman" w:hAnsi="Times New Roman" w:cs="Times New Roman"/>
          <w:i/>
          <w:iCs/>
          <w:color w:val="000000" w:themeColor="text1"/>
          <w:kern w:val="0"/>
          <w:sz w:val="22"/>
          <w:szCs w:val="22"/>
          <w:lang w:val="de-DE" w:eastAsia="es-ES_tradnl"/>
          <w14:ligatures w14:val="none"/>
        </w:rPr>
        <w:t>die übersinnliche Welt</w:t>
      </w:r>
      <w:r w:rsidRPr="00A30F24">
        <w:rPr>
          <w:rFonts w:ascii="Times New Roman" w:eastAsia="Times New Roman" w:hAnsi="Times New Roman" w:cs="Times New Roman"/>
          <w:color w:val="000000" w:themeColor="text1"/>
          <w:kern w:val="0"/>
          <w:sz w:val="22"/>
          <w:szCs w:val="22"/>
          <w:lang w:eastAsia="es-ES_tradnl"/>
          <w14:ligatures w14:val="none"/>
        </w:rPr>
        <w:t>) ha perdido su fuerza efectiva. No procura vida. La metafísica, esto es, para Nietzsche, la filosofía occidental comprendida como platonismo, ha llegado al final. Nietzsche comprende su propia filosofía como una reacción contra la metafísica, lo que para él quiere decir, contra el platonismo (</w:t>
      </w:r>
      <w:r w:rsidR="00B708E8">
        <w:rPr>
          <w:rFonts w:ascii="Times New Roman" w:eastAsia="Times New Roman" w:hAnsi="Times New Roman" w:cs="Times New Roman"/>
          <w:color w:val="000000" w:themeColor="text1"/>
          <w:kern w:val="0"/>
          <w:sz w:val="22"/>
          <w:szCs w:val="22"/>
          <w:lang w:eastAsia="es-ES_tradnl"/>
          <w14:ligatures w14:val="none"/>
        </w:rPr>
        <w:t>H</w:t>
      </w:r>
      <w:r w:rsidRPr="00B708E8">
        <w:rPr>
          <w:rFonts w:ascii="Times New Roman" w:eastAsia="Times New Roman" w:hAnsi="Times New Roman" w:cs="Times New Roman"/>
          <w:color w:val="000000" w:themeColor="text1"/>
          <w:kern w:val="0"/>
          <w:sz w:val="22"/>
          <w:szCs w:val="22"/>
          <w:lang w:eastAsia="es-ES_tradnl"/>
          <w14:ligatures w14:val="none"/>
        </w:rPr>
        <w:t>GA</w:t>
      </w:r>
      <w:r w:rsidRPr="00A30F24">
        <w:rPr>
          <w:rFonts w:ascii="Times New Roman" w:eastAsia="Times New Roman" w:hAnsi="Times New Roman" w:cs="Times New Roman"/>
          <w:color w:val="000000" w:themeColor="text1"/>
          <w:kern w:val="0"/>
          <w:sz w:val="22"/>
          <w:szCs w:val="22"/>
          <w:lang w:eastAsia="es-ES_tradnl"/>
          <w14:ligatures w14:val="none"/>
        </w:rPr>
        <w:t xml:space="preserve"> 5: 200)</w:t>
      </w:r>
    </w:p>
    <w:p w14:paraId="77538B3F" w14:textId="2095C992" w:rsidR="00AA29A5" w:rsidRPr="00A30F24" w:rsidRDefault="00AA29A5"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sidRPr="00A30F24">
        <w:rPr>
          <w:rFonts w:ascii="Times New Roman" w:eastAsia="Times New Roman" w:hAnsi="Times New Roman" w:cs="Times New Roman"/>
          <w:color w:val="000000" w:themeColor="text1"/>
          <w:kern w:val="0"/>
          <w:lang w:eastAsia="es-ES_tradnl"/>
          <w14:ligatures w14:val="none"/>
        </w:rPr>
        <w:t xml:space="preserve">En este momento de pérdida de orientación, de sentido y de valores, se sitúa Rilke. Llega justo a tiempo. En la época en la que todo parece haber perdido el sentido, Rilke se </w:t>
      </w:r>
      <w:r w:rsidRPr="00A30F24">
        <w:rPr>
          <w:rFonts w:ascii="Times New Roman" w:eastAsia="Times New Roman" w:hAnsi="Times New Roman" w:cs="Times New Roman"/>
          <w:color w:val="000000" w:themeColor="text1"/>
          <w:kern w:val="0"/>
          <w:lang w:eastAsia="es-ES_tradnl"/>
          <w14:ligatures w14:val="none"/>
        </w:rPr>
        <w:lastRenderedPageBreak/>
        <w:t>dispone a crear, a transformar, esto es: a poetizar. Es posible que si la capacidad de transformación sea la gran intención de la poesía de rilkeana, esta actividad no se consum</w:t>
      </w:r>
      <w:r w:rsidR="00F031D3">
        <w:rPr>
          <w:rFonts w:ascii="Times New Roman" w:eastAsia="Times New Roman" w:hAnsi="Times New Roman" w:cs="Times New Roman"/>
          <w:color w:val="000000" w:themeColor="text1"/>
          <w:kern w:val="0"/>
          <w:lang w:eastAsia="es-ES_tradnl"/>
          <w14:ligatures w14:val="none"/>
        </w:rPr>
        <w:t>e</w:t>
      </w:r>
      <w:r w:rsidRPr="00A30F24">
        <w:rPr>
          <w:rFonts w:ascii="Times New Roman" w:eastAsia="Times New Roman" w:hAnsi="Times New Roman" w:cs="Times New Roman"/>
          <w:color w:val="000000" w:themeColor="text1"/>
          <w:kern w:val="0"/>
          <w:lang w:eastAsia="es-ES_tradnl"/>
          <w14:ligatures w14:val="none"/>
        </w:rPr>
        <w:t xml:space="preserve"> hasta la que anunciábamos como la última etapa de su obra. Era en realidad necesario este primer momento de nihilismo para que se produjese un levantamiento, una rebelión. Didi-Huberman dijo que «la pérdida que primero nos abruma puede también –por la gracia de un juego, de un gesto, de un pensamiento, de un deseo– </w:t>
      </w:r>
      <w:r w:rsidRPr="00A30F24">
        <w:rPr>
          <w:rFonts w:ascii="Times New Roman" w:eastAsia="Times New Roman" w:hAnsi="Times New Roman" w:cs="Times New Roman"/>
          <w:i/>
          <w:iCs/>
          <w:color w:val="000000" w:themeColor="text1"/>
          <w:kern w:val="0"/>
          <w:lang w:eastAsia="es-ES_tradnl"/>
          <w14:ligatures w14:val="none"/>
        </w:rPr>
        <w:t>levantar el mundo</w:t>
      </w:r>
      <w:r w:rsidRPr="00A30F24">
        <w:rPr>
          <w:rFonts w:ascii="Times New Roman" w:eastAsia="Times New Roman" w:hAnsi="Times New Roman" w:cs="Times New Roman"/>
          <w:color w:val="000000" w:themeColor="text1"/>
          <w:kern w:val="0"/>
          <w:lang w:eastAsia="es-ES_tradnl"/>
          <w14:ligatures w14:val="none"/>
        </w:rPr>
        <w:t xml:space="preserve"> entero. Y tal sería la primera fuerza de los levantamientos (2020: 8)». Esta situación de pérdida, de </w:t>
      </w:r>
      <w:r w:rsidRPr="00A30F24">
        <w:rPr>
          <w:rFonts w:ascii="Times New Roman" w:eastAsia="Times New Roman" w:hAnsi="Times New Roman" w:cs="Times New Roman"/>
          <w:i/>
          <w:iCs/>
          <w:color w:val="000000" w:themeColor="text1"/>
          <w:kern w:val="0"/>
          <w:lang w:eastAsia="es-ES_tradnl"/>
          <w14:ligatures w14:val="none"/>
        </w:rPr>
        <w:t>derrota</w:t>
      </w:r>
      <w:r w:rsidRPr="00A30F24">
        <w:rPr>
          <w:rFonts w:ascii="Times New Roman" w:eastAsia="Times New Roman" w:hAnsi="Times New Roman" w:cs="Times New Roman"/>
          <w:color w:val="000000" w:themeColor="text1"/>
          <w:kern w:val="0"/>
          <w:lang w:eastAsia="es-ES_tradnl"/>
          <w14:ligatures w14:val="none"/>
        </w:rPr>
        <w:t xml:space="preserve">, caracteriza la que quizá sea la primera gran obra de Rilke, el </w:t>
      </w:r>
      <w:r w:rsidRPr="00A30F24">
        <w:rPr>
          <w:rFonts w:ascii="Times New Roman" w:eastAsia="Times New Roman" w:hAnsi="Times New Roman" w:cs="Times New Roman"/>
          <w:i/>
          <w:iCs/>
          <w:color w:val="000000" w:themeColor="text1"/>
          <w:kern w:val="0"/>
          <w:lang w:eastAsia="es-ES_tradnl"/>
          <w14:ligatures w14:val="none"/>
        </w:rPr>
        <w:t>Libro de horas</w:t>
      </w:r>
      <w:r w:rsidRPr="00A30F24">
        <w:rPr>
          <w:rFonts w:ascii="Times New Roman" w:eastAsia="Times New Roman" w:hAnsi="Times New Roman" w:cs="Times New Roman"/>
          <w:color w:val="000000" w:themeColor="text1"/>
          <w:kern w:val="0"/>
          <w:lang w:eastAsia="es-ES_tradnl"/>
          <w14:ligatures w14:val="none"/>
        </w:rPr>
        <w:t>. Se trata esta obra de una suerte de libro de rezos, pero de la clase de rezos que se llevarían a cabo en la época del nihilismo, esto es: rezos a nadie, rezos a nada.</w:t>
      </w:r>
    </w:p>
    <w:p w14:paraId="5B11FA21" w14:textId="77777777" w:rsidR="00AA29A5" w:rsidRPr="00A30F24" w:rsidRDefault="00AA29A5" w:rsidP="00AA29A5">
      <w:pPr>
        <w:spacing w:line="276" w:lineRule="auto"/>
        <w:ind w:left="2124"/>
        <w:contextualSpacing/>
        <w:jc w:val="both"/>
        <w:rPr>
          <w:rFonts w:ascii="Times New Roman" w:eastAsia="Times New Roman" w:hAnsi="Times New Roman" w:cs="Times New Roman"/>
          <w:color w:val="000000" w:themeColor="text1"/>
          <w:kern w:val="0"/>
          <w:sz w:val="22"/>
          <w:szCs w:val="22"/>
          <w:lang w:val="de-DE" w:eastAsia="es-ES_tradnl"/>
          <w14:ligatures w14:val="none"/>
        </w:rPr>
      </w:pPr>
      <w:r w:rsidRPr="00A30F24">
        <w:rPr>
          <w:rFonts w:ascii="Times New Roman" w:eastAsia="Times New Roman" w:hAnsi="Times New Roman" w:cs="Times New Roman"/>
          <w:color w:val="000000" w:themeColor="text1"/>
          <w:kern w:val="0"/>
          <w:sz w:val="22"/>
          <w:szCs w:val="22"/>
          <w:lang w:val="de-DE" w:eastAsia="es-ES_tradnl"/>
          <w14:ligatures w14:val="none"/>
        </w:rPr>
        <w:t>Was wirst du tun, Gott, wenn ich sterbe?</w:t>
      </w:r>
    </w:p>
    <w:p w14:paraId="5BB5A2C5" w14:textId="77777777" w:rsidR="00AA29A5" w:rsidRPr="00A30F24" w:rsidRDefault="00AA29A5" w:rsidP="00AA29A5">
      <w:pPr>
        <w:spacing w:line="276" w:lineRule="auto"/>
        <w:ind w:left="2124"/>
        <w:contextualSpacing/>
        <w:jc w:val="both"/>
        <w:rPr>
          <w:rFonts w:ascii="Times New Roman" w:eastAsia="Times New Roman" w:hAnsi="Times New Roman" w:cs="Times New Roman"/>
          <w:color w:val="000000" w:themeColor="text1"/>
          <w:kern w:val="0"/>
          <w:sz w:val="22"/>
          <w:szCs w:val="22"/>
          <w:lang w:val="de-DE" w:eastAsia="es-ES_tradnl"/>
          <w14:ligatures w14:val="none"/>
        </w:rPr>
      </w:pPr>
      <w:r w:rsidRPr="00A30F24">
        <w:rPr>
          <w:rFonts w:ascii="Times New Roman" w:eastAsia="Times New Roman" w:hAnsi="Times New Roman" w:cs="Times New Roman"/>
          <w:color w:val="000000" w:themeColor="text1"/>
          <w:kern w:val="0"/>
          <w:sz w:val="22"/>
          <w:szCs w:val="22"/>
          <w:lang w:val="de-DE" w:eastAsia="es-ES_tradnl"/>
          <w14:ligatures w14:val="none"/>
        </w:rPr>
        <w:t>Ich bin dein Krug (wenn ich zerscherbe?)</w:t>
      </w:r>
    </w:p>
    <w:p w14:paraId="62325726" w14:textId="77777777" w:rsidR="00AA29A5" w:rsidRPr="00A30F24" w:rsidRDefault="00AA29A5" w:rsidP="00AA29A5">
      <w:pPr>
        <w:spacing w:line="276" w:lineRule="auto"/>
        <w:ind w:left="2124"/>
        <w:contextualSpacing/>
        <w:jc w:val="both"/>
        <w:rPr>
          <w:rFonts w:ascii="Times New Roman" w:eastAsia="Times New Roman" w:hAnsi="Times New Roman" w:cs="Times New Roman"/>
          <w:color w:val="000000" w:themeColor="text1"/>
          <w:kern w:val="0"/>
          <w:sz w:val="22"/>
          <w:szCs w:val="22"/>
          <w:lang w:val="de-DE" w:eastAsia="es-ES_tradnl"/>
          <w14:ligatures w14:val="none"/>
        </w:rPr>
      </w:pPr>
      <w:r w:rsidRPr="00A30F24">
        <w:rPr>
          <w:rFonts w:ascii="Times New Roman" w:eastAsia="Times New Roman" w:hAnsi="Times New Roman" w:cs="Times New Roman"/>
          <w:color w:val="000000" w:themeColor="text1"/>
          <w:kern w:val="0"/>
          <w:sz w:val="22"/>
          <w:szCs w:val="22"/>
          <w:lang w:val="de-DE" w:eastAsia="es-ES_tradnl"/>
          <w14:ligatures w14:val="none"/>
        </w:rPr>
        <w:t>Ich bin dein Trank (wenn ich verderbe?)</w:t>
      </w:r>
    </w:p>
    <w:p w14:paraId="4046491C" w14:textId="77777777" w:rsidR="00AA29A5" w:rsidRPr="00A30F24" w:rsidRDefault="00AA29A5" w:rsidP="00AA29A5">
      <w:pPr>
        <w:spacing w:line="276" w:lineRule="auto"/>
        <w:ind w:left="2124"/>
        <w:contextualSpacing/>
        <w:jc w:val="both"/>
        <w:rPr>
          <w:rFonts w:ascii="Times New Roman" w:eastAsia="Times New Roman" w:hAnsi="Times New Roman" w:cs="Times New Roman"/>
          <w:color w:val="000000" w:themeColor="text1"/>
          <w:kern w:val="0"/>
          <w:sz w:val="22"/>
          <w:szCs w:val="22"/>
          <w:lang w:val="de-DE" w:eastAsia="es-ES_tradnl"/>
          <w14:ligatures w14:val="none"/>
        </w:rPr>
      </w:pPr>
      <w:r w:rsidRPr="00A30F24">
        <w:rPr>
          <w:rFonts w:ascii="Times New Roman" w:eastAsia="Times New Roman" w:hAnsi="Times New Roman" w:cs="Times New Roman"/>
          <w:color w:val="000000" w:themeColor="text1"/>
          <w:kern w:val="0"/>
          <w:sz w:val="22"/>
          <w:szCs w:val="22"/>
          <w:lang w:val="de-DE" w:eastAsia="es-ES_tradnl"/>
          <w14:ligatures w14:val="none"/>
        </w:rPr>
        <w:t xml:space="preserve">Bin dein Gewand und dein Gewerbe, </w:t>
      </w:r>
    </w:p>
    <w:p w14:paraId="636F9E1F" w14:textId="77777777" w:rsidR="00AA29A5" w:rsidRPr="00A30F24" w:rsidRDefault="00AA29A5" w:rsidP="00AA29A5">
      <w:pPr>
        <w:spacing w:line="240" w:lineRule="auto"/>
        <w:ind w:left="2124"/>
        <w:jc w:val="both"/>
        <w:rPr>
          <w:rFonts w:ascii="Times New Roman" w:eastAsia="Times New Roman" w:hAnsi="Times New Roman" w:cs="Times New Roman"/>
          <w:color w:val="000000" w:themeColor="text1"/>
          <w:kern w:val="0"/>
          <w:sz w:val="22"/>
          <w:szCs w:val="22"/>
          <w:lang w:val="de-DE" w:eastAsia="es-ES_tradnl"/>
          <w14:ligatures w14:val="none"/>
        </w:rPr>
      </w:pPr>
      <w:r w:rsidRPr="00A30F24">
        <w:rPr>
          <w:rFonts w:ascii="Times New Roman" w:eastAsia="Times New Roman" w:hAnsi="Times New Roman" w:cs="Times New Roman"/>
          <w:color w:val="000000" w:themeColor="text1"/>
          <w:kern w:val="0"/>
          <w:sz w:val="22"/>
          <w:szCs w:val="22"/>
          <w:lang w:val="de-DE" w:eastAsia="es-ES_tradnl"/>
          <w14:ligatures w14:val="none"/>
        </w:rPr>
        <w:t>mit mir verliest du deinen Sinn</w:t>
      </w:r>
      <w:r w:rsidRPr="00A30F24">
        <w:rPr>
          <w:rStyle w:val="Refdenotaalpie"/>
          <w:rFonts w:ascii="Times New Roman" w:eastAsia="Times New Roman" w:hAnsi="Times New Roman" w:cs="Times New Roman"/>
          <w:color w:val="000000" w:themeColor="text1"/>
          <w:kern w:val="0"/>
          <w:sz w:val="22"/>
          <w:szCs w:val="22"/>
          <w:lang w:val="de-DE" w:eastAsia="es-ES_tradnl"/>
          <w14:ligatures w14:val="none"/>
        </w:rPr>
        <w:footnoteReference w:id="1"/>
      </w:r>
      <w:r w:rsidRPr="00A30F24">
        <w:rPr>
          <w:rFonts w:ascii="Times New Roman" w:eastAsia="Times New Roman" w:hAnsi="Times New Roman" w:cs="Times New Roman"/>
          <w:color w:val="000000" w:themeColor="text1"/>
          <w:kern w:val="0"/>
          <w:sz w:val="22"/>
          <w:szCs w:val="22"/>
          <w:lang w:val="de-DE" w:eastAsia="es-ES_tradnl"/>
          <w14:ligatures w14:val="none"/>
        </w:rPr>
        <w:t xml:space="preserve"> (RMR, I: 275)</w:t>
      </w:r>
    </w:p>
    <w:p w14:paraId="4C11FB21" w14:textId="77777777" w:rsidR="00AA29A5" w:rsidRPr="00A30F24" w:rsidRDefault="00AA29A5" w:rsidP="00AA29A5">
      <w:pPr>
        <w:spacing w:line="360" w:lineRule="auto"/>
        <w:jc w:val="both"/>
        <w:rPr>
          <w:rFonts w:ascii="Times New Roman" w:eastAsia="Times New Roman" w:hAnsi="Times New Roman" w:cs="Times New Roman"/>
          <w:color w:val="000000" w:themeColor="text1"/>
          <w:kern w:val="0"/>
          <w:lang w:eastAsia="es-ES_tradnl"/>
          <w14:ligatures w14:val="none"/>
        </w:rPr>
      </w:pPr>
      <w:r w:rsidRPr="00A30F24">
        <w:rPr>
          <w:rFonts w:ascii="Times New Roman" w:eastAsia="Times New Roman" w:hAnsi="Times New Roman" w:cs="Times New Roman"/>
          <w:color w:val="000000" w:themeColor="text1"/>
          <w:kern w:val="0"/>
          <w:lang w:eastAsia="es-ES_tradnl"/>
          <w14:ligatures w14:val="none"/>
        </w:rPr>
        <w:t xml:space="preserve">En estos versos rastreamos una declaración contundente: Dios cobra su sentido a partir del sujeto y no al revés. Pero Rilke sabe bien las consecuencias terribles que esto puede tener, y sabe la oscuridad a la que estamos abocados en esta relación con lo divino. Que Dios en concreto y la realidad en general guarden la totalidad de su sentido en lo que el sujeto ponga en ellos es una derrota que hemos de reconocer. Es una derrota de la metafísica que hemos de tratar de superar, en este caso, con la poesía de Rilke. Puede que, dentro del ejercicio de transformación que toda la poesía de Rilke supone, ésta sea la transformación más central y necesaria. Esta derrota es en realidad producto del modelo de subjetividad de la modernidad y trae como consecuencia, como hemos adelantado, un trato con el mundo de carácter técnico. </w:t>
      </w:r>
    </w:p>
    <w:p w14:paraId="68DC0218" w14:textId="002506E5" w:rsidR="00AA29A5" w:rsidRPr="00DF02C5" w:rsidRDefault="00AA29A5" w:rsidP="00DF02C5">
      <w:pPr>
        <w:pStyle w:val="Prrafodelista"/>
        <w:numPr>
          <w:ilvl w:val="0"/>
          <w:numId w:val="1"/>
        </w:numPr>
        <w:spacing w:line="360" w:lineRule="auto"/>
        <w:jc w:val="both"/>
        <w:rPr>
          <w:rFonts w:ascii="Times New Roman" w:eastAsia="Times New Roman" w:hAnsi="Times New Roman" w:cs="Times New Roman"/>
          <w:b/>
          <w:bCs/>
          <w:color w:val="000000" w:themeColor="text1"/>
          <w:kern w:val="0"/>
          <w:lang w:eastAsia="es-ES_tradnl"/>
          <w14:ligatures w14:val="none"/>
        </w:rPr>
      </w:pPr>
      <w:r w:rsidRPr="00DF02C5">
        <w:rPr>
          <w:rFonts w:ascii="Times New Roman" w:hAnsi="Times New Roman" w:cs="Times New Roman"/>
          <w:b/>
          <w:bCs/>
        </w:rPr>
        <w:t xml:space="preserve">La poesía como transformación: </w:t>
      </w:r>
    </w:p>
    <w:p w14:paraId="5B493C24" w14:textId="5A379480" w:rsidR="00AA29A5" w:rsidRPr="00A30F24" w:rsidRDefault="00AA29A5" w:rsidP="00863E92">
      <w:pPr>
        <w:spacing w:line="360" w:lineRule="auto"/>
        <w:jc w:val="both"/>
        <w:rPr>
          <w:rFonts w:ascii="Times New Roman" w:hAnsi="Times New Roman" w:cs="Times New Roman"/>
        </w:rPr>
      </w:pPr>
      <w:r w:rsidRPr="00A30F24">
        <w:rPr>
          <w:rFonts w:ascii="Times New Roman" w:hAnsi="Times New Roman" w:cs="Times New Roman"/>
        </w:rPr>
        <w:t xml:space="preserve">Además de tener una biografía excepcional sobre Rilke y varios libros dedicados a él, Antonio Pau editó y tradujo al castellano una antología titulada </w:t>
      </w:r>
      <w:r w:rsidRPr="00A30F24">
        <w:rPr>
          <w:rFonts w:ascii="Times New Roman" w:hAnsi="Times New Roman" w:cs="Times New Roman"/>
          <w:i/>
          <w:iCs/>
        </w:rPr>
        <w:t>Cuarenta y nueve poemas</w:t>
      </w:r>
      <w:r w:rsidRPr="00A30F24">
        <w:rPr>
          <w:rFonts w:ascii="Times New Roman" w:hAnsi="Times New Roman" w:cs="Times New Roman"/>
        </w:rPr>
        <w:t>. En la introducción (Pau, 2014: 11-</w:t>
      </w:r>
      <w:r w:rsidR="00863E92">
        <w:rPr>
          <w:rFonts w:ascii="Times New Roman" w:hAnsi="Times New Roman" w:cs="Times New Roman"/>
        </w:rPr>
        <w:t>29</w:t>
      </w:r>
      <w:r w:rsidRPr="00A30F24">
        <w:rPr>
          <w:rFonts w:ascii="Times New Roman" w:hAnsi="Times New Roman" w:cs="Times New Roman"/>
        </w:rPr>
        <w:t>) nos presenta una división clásica de la</w:t>
      </w:r>
      <w:r w:rsidR="00F031D3">
        <w:rPr>
          <w:rFonts w:ascii="Times New Roman" w:hAnsi="Times New Roman" w:cs="Times New Roman"/>
        </w:rPr>
        <w:t>s etapas de la</w:t>
      </w:r>
      <w:r w:rsidRPr="00A30F24">
        <w:rPr>
          <w:rFonts w:ascii="Times New Roman" w:hAnsi="Times New Roman" w:cs="Times New Roman"/>
        </w:rPr>
        <w:t xml:space="preserve"> obra del poeta. Usualmente, y así lo hace Pau, </w:t>
      </w:r>
      <w:r w:rsidR="00F031D3">
        <w:rPr>
          <w:rFonts w:ascii="Times New Roman" w:hAnsi="Times New Roman" w:cs="Times New Roman"/>
        </w:rPr>
        <w:t>suelen</w:t>
      </w:r>
      <w:r w:rsidRPr="00A30F24">
        <w:rPr>
          <w:rFonts w:ascii="Times New Roman" w:hAnsi="Times New Roman" w:cs="Times New Roman"/>
        </w:rPr>
        <w:t xml:space="preserve"> dividir</w:t>
      </w:r>
      <w:r w:rsidR="00F031D3">
        <w:rPr>
          <w:rFonts w:ascii="Times New Roman" w:hAnsi="Times New Roman" w:cs="Times New Roman"/>
        </w:rPr>
        <w:t>se</w:t>
      </w:r>
      <w:r w:rsidRPr="00A30F24">
        <w:rPr>
          <w:rFonts w:ascii="Times New Roman" w:hAnsi="Times New Roman" w:cs="Times New Roman"/>
        </w:rPr>
        <w:t xml:space="preserve"> las etapas de la poesía </w:t>
      </w:r>
      <w:r w:rsidRPr="00A30F24">
        <w:rPr>
          <w:rFonts w:ascii="Times New Roman" w:hAnsi="Times New Roman" w:cs="Times New Roman"/>
        </w:rPr>
        <w:lastRenderedPageBreak/>
        <w:t>de Rilke</w:t>
      </w:r>
      <w:r w:rsidRPr="00A30F24">
        <w:rPr>
          <w:rStyle w:val="Refdenotaalpie"/>
          <w:rFonts w:ascii="Times New Roman" w:hAnsi="Times New Roman" w:cs="Times New Roman"/>
        </w:rPr>
        <w:footnoteReference w:id="2"/>
      </w:r>
      <w:r w:rsidRPr="00A30F24">
        <w:rPr>
          <w:rFonts w:ascii="Times New Roman" w:hAnsi="Times New Roman" w:cs="Times New Roman"/>
        </w:rPr>
        <w:t xml:space="preserve"> en una primera etapa </w:t>
      </w:r>
      <w:r w:rsidRPr="00DF02C5">
        <w:rPr>
          <w:rFonts w:ascii="Times New Roman" w:hAnsi="Times New Roman" w:cs="Times New Roman"/>
          <w:i/>
          <w:iCs/>
        </w:rPr>
        <w:t>sentimental</w:t>
      </w:r>
      <w:r w:rsidRPr="00A30F24">
        <w:rPr>
          <w:rFonts w:ascii="Times New Roman" w:hAnsi="Times New Roman" w:cs="Times New Roman"/>
        </w:rPr>
        <w:t xml:space="preserve">, una segunda </w:t>
      </w:r>
      <w:r w:rsidRPr="00DF02C5">
        <w:rPr>
          <w:rFonts w:ascii="Times New Roman" w:hAnsi="Times New Roman" w:cs="Times New Roman"/>
          <w:i/>
          <w:iCs/>
        </w:rPr>
        <w:t>objetiva</w:t>
      </w:r>
      <w:r w:rsidRPr="00A30F24">
        <w:rPr>
          <w:rFonts w:ascii="Times New Roman" w:hAnsi="Times New Roman" w:cs="Times New Roman"/>
        </w:rPr>
        <w:t xml:space="preserve"> a la que pertenecen el ya citado </w:t>
      </w:r>
      <w:r w:rsidRPr="00A30F24">
        <w:rPr>
          <w:rFonts w:ascii="Times New Roman" w:hAnsi="Times New Roman" w:cs="Times New Roman"/>
          <w:i/>
          <w:iCs/>
        </w:rPr>
        <w:t>Libro de horas</w:t>
      </w:r>
      <w:r w:rsidRPr="00A30F24">
        <w:rPr>
          <w:rFonts w:ascii="Times New Roman" w:hAnsi="Times New Roman" w:cs="Times New Roman"/>
        </w:rPr>
        <w:t xml:space="preserve">, </w:t>
      </w:r>
      <w:r w:rsidRPr="00A30F24">
        <w:rPr>
          <w:rFonts w:ascii="Times New Roman" w:hAnsi="Times New Roman" w:cs="Times New Roman"/>
          <w:i/>
          <w:iCs/>
        </w:rPr>
        <w:t xml:space="preserve">El libro de las imágenes </w:t>
      </w:r>
      <w:r w:rsidRPr="00A30F24">
        <w:rPr>
          <w:rFonts w:ascii="Times New Roman" w:hAnsi="Times New Roman" w:cs="Times New Roman"/>
        </w:rPr>
        <w:t xml:space="preserve">o los </w:t>
      </w:r>
      <w:r w:rsidRPr="00A30F24">
        <w:rPr>
          <w:rFonts w:ascii="Times New Roman" w:hAnsi="Times New Roman" w:cs="Times New Roman"/>
          <w:i/>
          <w:iCs/>
        </w:rPr>
        <w:t>Nuevos poemas</w:t>
      </w:r>
      <w:r w:rsidRPr="00A30F24">
        <w:rPr>
          <w:rFonts w:ascii="Times New Roman" w:hAnsi="Times New Roman" w:cs="Times New Roman"/>
        </w:rPr>
        <w:t xml:space="preserve">; y por último una tercera etapa </w:t>
      </w:r>
      <w:r w:rsidRPr="00DF02C5">
        <w:rPr>
          <w:rFonts w:ascii="Times New Roman" w:hAnsi="Times New Roman" w:cs="Times New Roman"/>
          <w:i/>
          <w:iCs/>
        </w:rPr>
        <w:t>visionaria</w:t>
      </w:r>
      <w:r w:rsidRPr="00A30F24">
        <w:rPr>
          <w:rFonts w:ascii="Times New Roman" w:hAnsi="Times New Roman" w:cs="Times New Roman"/>
        </w:rPr>
        <w:t xml:space="preserve"> en la que situamos las </w:t>
      </w:r>
      <w:r w:rsidRPr="00A30F24">
        <w:rPr>
          <w:rFonts w:ascii="Times New Roman" w:hAnsi="Times New Roman" w:cs="Times New Roman"/>
          <w:i/>
          <w:iCs/>
        </w:rPr>
        <w:t>Elegías de Duino</w:t>
      </w:r>
      <w:r w:rsidRPr="00A30F24">
        <w:rPr>
          <w:rFonts w:ascii="Times New Roman" w:hAnsi="Times New Roman" w:cs="Times New Roman"/>
        </w:rPr>
        <w:t xml:space="preserve"> y los </w:t>
      </w:r>
      <w:r w:rsidRPr="00A30F24">
        <w:rPr>
          <w:rFonts w:ascii="Times New Roman" w:hAnsi="Times New Roman" w:cs="Times New Roman"/>
          <w:i/>
          <w:iCs/>
        </w:rPr>
        <w:t>Sonetos a Orfeo</w:t>
      </w:r>
      <w:r w:rsidR="00F031D3">
        <w:rPr>
          <w:rFonts w:ascii="Times New Roman" w:hAnsi="Times New Roman" w:cs="Times New Roman"/>
        </w:rPr>
        <w:t>. La etapa que componen este último par de obras abarca el objeto de este trabajo</w:t>
      </w:r>
      <w:r w:rsidRPr="00A30F24">
        <w:rPr>
          <w:rFonts w:ascii="Times New Roman" w:hAnsi="Times New Roman" w:cs="Times New Roman"/>
        </w:rPr>
        <w:t xml:space="preserve">. Estas indicaciones teóricas bien podrían echarnos una mano en la comprensión de su obra que pudiéramos tratar de hacer en otro momento, pero consideramos que no sería demasiado fructífero en reseñar qué entendió por </w:t>
      </w:r>
      <w:r w:rsidRPr="00A30F24">
        <w:rPr>
          <w:rFonts w:ascii="Times New Roman" w:hAnsi="Times New Roman" w:cs="Times New Roman"/>
          <w:i/>
          <w:iCs/>
        </w:rPr>
        <w:t>poesía</w:t>
      </w:r>
      <w:r w:rsidRPr="00A30F24">
        <w:rPr>
          <w:rFonts w:ascii="Times New Roman" w:hAnsi="Times New Roman" w:cs="Times New Roman"/>
        </w:rPr>
        <w:t xml:space="preserve"> en cada una de estas etapas. No </w:t>
      </w:r>
      <w:r w:rsidR="00DF02C5">
        <w:rPr>
          <w:rFonts w:ascii="Times New Roman" w:hAnsi="Times New Roman" w:cs="Times New Roman"/>
        </w:rPr>
        <w:t>pretendemos</w:t>
      </w:r>
      <w:r w:rsidRPr="00A30F24">
        <w:rPr>
          <w:rFonts w:ascii="Times New Roman" w:hAnsi="Times New Roman" w:cs="Times New Roman"/>
        </w:rPr>
        <w:t xml:space="preserve"> entender a los poetas ni a las etapas de sus obras bajo una exigencia de sistematicidad que si podríamos esperar de un filólogo o teórico </w:t>
      </w:r>
      <w:r w:rsidR="00DF02C5">
        <w:rPr>
          <w:rFonts w:ascii="Times New Roman" w:hAnsi="Times New Roman" w:cs="Times New Roman"/>
        </w:rPr>
        <w:t>(</w:t>
      </w:r>
      <w:r w:rsidRPr="00A30F24">
        <w:rPr>
          <w:rFonts w:ascii="Times New Roman" w:hAnsi="Times New Roman" w:cs="Times New Roman"/>
        </w:rPr>
        <w:t>cuyo trabajo sería recibido con agrado por nosotros en todo caso</w:t>
      </w:r>
      <w:r w:rsidR="00DF02C5">
        <w:rPr>
          <w:rFonts w:ascii="Times New Roman" w:hAnsi="Times New Roman" w:cs="Times New Roman"/>
        </w:rPr>
        <w:t>)</w:t>
      </w:r>
      <w:r w:rsidRPr="00A30F24">
        <w:rPr>
          <w:rFonts w:ascii="Times New Roman" w:hAnsi="Times New Roman" w:cs="Times New Roman"/>
        </w:rPr>
        <w:t xml:space="preserve">. En este sentido, el texto en el que nos vamos a centrar principalmente para tratar de dar con una </w:t>
      </w:r>
      <w:r w:rsidRPr="00A30F24">
        <w:rPr>
          <w:rFonts w:ascii="Times New Roman" w:hAnsi="Times New Roman" w:cs="Times New Roman"/>
          <w:i/>
          <w:iCs/>
        </w:rPr>
        <w:t>definición</w:t>
      </w:r>
      <w:r w:rsidRPr="00A30F24">
        <w:rPr>
          <w:rFonts w:ascii="Times New Roman" w:hAnsi="Times New Roman" w:cs="Times New Roman"/>
        </w:rPr>
        <w:t xml:space="preserve"> (si tal cosa fuera posible) rilkiana de poesía serán las </w:t>
      </w:r>
      <w:r w:rsidRPr="00A30F24">
        <w:rPr>
          <w:rFonts w:ascii="Times New Roman" w:hAnsi="Times New Roman" w:cs="Times New Roman"/>
          <w:i/>
          <w:iCs/>
        </w:rPr>
        <w:t>Cartas a un joven poeta</w:t>
      </w:r>
      <w:r w:rsidRPr="00A30F24">
        <w:rPr>
          <w:rFonts w:ascii="Times New Roman" w:hAnsi="Times New Roman" w:cs="Times New Roman"/>
        </w:rPr>
        <w:t xml:space="preserve">. </w:t>
      </w:r>
      <w:r w:rsidR="00F031D3">
        <w:rPr>
          <w:rFonts w:ascii="Times New Roman" w:hAnsi="Times New Roman" w:cs="Times New Roman"/>
        </w:rPr>
        <w:t xml:space="preserve">Ya que vemos lo poetológicamente propuesto en las </w:t>
      </w:r>
      <w:r w:rsidR="00F031D3" w:rsidRPr="00F031D3">
        <w:rPr>
          <w:rFonts w:ascii="Times New Roman" w:hAnsi="Times New Roman" w:cs="Times New Roman"/>
          <w:i/>
          <w:iCs/>
        </w:rPr>
        <w:t>Cartas</w:t>
      </w:r>
      <w:r w:rsidR="00F031D3">
        <w:rPr>
          <w:rFonts w:ascii="Times New Roman" w:hAnsi="Times New Roman" w:cs="Times New Roman"/>
        </w:rPr>
        <w:t xml:space="preserve"> consumado en la etapa visionaria. D</w:t>
      </w:r>
      <w:r w:rsidRPr="00A30F24">
        <w:rPr>
          <w:rFonts w:ascii="Times New Roman" w:hAnsi="Times New Roman" w:cs="Times New Roman"/>
        </w:rPr>
        <w:t>ebe quedar</w:t>
      </w:r>
      <w:r w:rsidR="00F031D3">
        <w:rPr>
          <w:rFonts w:ascii="Times New Roman" w:hAnsi="Times New Roman" w:cs="Times New Roman"/>
        </w:rPr>
        <w:t xml:space="preserve"> </w:t>
      </w:r>
      <w:r w:rsidRPr="00A30F24">
        <w:rPr>
          <w:rFonts w:ascii="Times New Roman" w:hAnsi="Times New Roman" w:cs="Times New Roman"/>
        </w:rPr>
        <w:t>claro</w:t>
      </w:r>
      <w:r w:rsidR="00F031D3">
        <w:rPr>
          <w:rFonts w:ascii="Times New Roman" w:hAnsi="Times New Roman" w:cs="Times New Roman"/>
        </w:rPr>
        <w:t>:</w:t>
      </w:r>
      <w:r w:rsidRPr="00A30F24">
        <w:rPr>
          <w:rFonts w:ascii="Times New Roman" w:hAnsi="Times New Roman" w:cs="Times New Roman"/>
        </w:rPr>
        <w:t xml:space="preserve"> la poesía en Rilke tiene que ver con la </w:t>
      </w:r>
      <w:r w:rsidRPr="00A30F24">
        <w:rPr>
          <w:rFonts w:ascii="Times New Roman" w:hAnsi="Times New Roman" w:cs="Times New Roman"/>
          <w:i/>
          <w:iCs/>
        </w:rPr>
        <w:t>transformación</w:t>
      </w:r>
      <w:r w:rsidR="00F031D3">
        <w:rPr>
          <w:rFonts w:ascii="Times New Roman" w:hAnsi="Times New Roman" w:cs="Times New Roman"/>
        </w:rPr>
        <w:t>, como bien hace Antonio Pau en señalar:</w:t>
      </w:r>
      <w:r w:rsidRPr="00A30F24">
        <w:rPr>
          <w:rFonts w:ascii="Times New Roman" w:hAnsi="Times New Roman" w:cs="Times New Roman"/>
        </w:rPr>
        <w:t xml:space="preserve"> </w:t>
      </w:r>
    </w:p>
    <w:p w14:paraId="239520B9" w14:textId="77777777"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 xml:space="preserve">La tarea principal del hombre consiste en transformar las cosas visibles en invisibles. La tarea del poeta es la misma pero </w:t>
      </w:r>
      <w:r w:rsidRPr="00A30F24">
        <w:rPr>
          <w:rFonts w:ascii="Times New Roman" w:hAnsi="Times New Roman" w:cs="Times New Roman"/>
          <w:i/>
          <w:iCs/>
          <w:sz w:val="22"/>
          <w:szCs w:val="22"/>
        </w:rPr>
        <w:t>de un modo más grande, con columnas y estatuas</w:t>
      </w:r>
      <w:r w:rsidRPr="00A30F24">
        <w:rPr>
          <w:rFonts w:ascii="Times New Roman" w:hAnsi="Times New Roman" w:cs="Times New Roman"/>
          <w:sz w:val="22"/>
          <w:szCs w:val="22"/>
        </w:rPr>
        <w:t>: es decir, con los instrumentos del arte. Esa tarea de transformación –la común y la artística, exige esfuerzo, y un esfuerzo apasionado (Pau, 2014: 12)</w:t>
      </w:r>
    </w:p>
    <w:p w14:paraId="2B152569"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poesía tiene que ver con la transformación y no deja de ser la transformación una tarea humana. Estas </w:t>
      </w:r>
      <w:r w:rsidRPr="00A30F24">
        <w:rPr>
          <w:rFonts w:ascii="Times New Roman" w:hAnsi="Times New Roman" w:cs="Times New Roman"/>
          <w:i/>
          <w:iCs/>
        </w:rPr>
        <w:t>Cartas</w:t>
      </w:r>
      <w:r w:rsidRPr="00A30F24">
        <w:rPr>
          <w:rFonts w:ascii="Times New Roman" w:hAnsi="Times New Roman" w:cs="Times New Roman"/>
        </w:rPr>
        <w:t xml:space="preserve"> son las respuestas del poeta Rilke a las misivas de Franz Xaver Kappus. Las preguntas que Kappus envía a Rilke no dejaban a este indiferente, pues había tenido una situación vital similar, a saber: la disyuntiva entre la vida militar y la tarea poética (Pau, 2012: 95). Rilke se vería interpelado por la preocupación del joven y le escribió desde distintos lugares de Europa diez cartas entre 1903 y 1906. </w:t>
      </w:r>
    </w:p>
    <w:p w14:paraId="6548FC91" w14:textId="5D2856FB"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Rilke expresa desde las primeras líneas de la primera carta un rasgo ontológico de las obras de arte</w:t>
      </w:r>
      <w:r w:rsidR="00F031D3">
        <w:rPr>
          <w:rFonts w:ascii="Times New Roman" w:hAnsi="Times New Roman" w:cs="Times New Roman"/>
        </w:rPr>
        <w:t xml:space="preserve"> al entenderlas como</w:t>
      </w:r>
      <w:r w:rsidRPr="00A30F24">
        <w:rPr>
          <w:rFonts w:ascii="Times New Roman" w:hAnsi="Times New Roman" w:cs="Times New Roman"/>
        </w:rPr>
        <w:t xml:space="preserve"> «realidades misteriosas, cuya existencia perdura junto a la nuestra, que desaparece</w:t>
      </w:r>
      <w:r w:rsidRPr="00A30F24">
        <w:rPr>
          <w:rStyle w:val="Refdenotaalpie"/>
          <w:rFonts w:ascii="Times New Roman" w:hAnsi="Times New Roman" w:cs="Times New Roman"/>
        </w:rPr>
        <w:footnoteReference w:id="3"/>
      </w:r>
      <w:r w:rsidRPr="00A30F24">
        <w:rPr>
          <w:rFonts w:ascii="Times New Roman" w:hAnsi="Times New Roman" w:cs="Times New Roman"/>
        </w:rPr>
        <w:t xml:space="preserve"> (2008: 21)». Con esta superioridad de la obra frente a la existencia humana, Rilke anticipa a Kappus la seriedad de la materia de la que hablan. Ante la duda </w:t>
      </w:r>
      <w:r w:rsidRPr="00A30F24">
        <w:rPr>
          <w:rFonts w:ascii="Times New Roman" w:hAnsi="Times New Roman" w:cs="Times New Roman"/>
          <w:i/>
          <w:iCs/>
        </w:rPr>
        <w:t xml:space="preserve">¿debo escribir? </w:t>
      </w:r>
      <w:r w:rsidRPr="00A30F24">
        <w:rPr>
          <w:rFonts w:ascii="Times New Roman" w:hAnsi="Times New Roman" w:cs="Times New Roman"/>
        </w:rPr>
        <w:t xml:space="preserve">Rilke es tajante: </w:t>
      </w:r>
    </w:p>
    <w:p w14:paraId="3C0E3532" w14:textId="77777777"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lastRenderedPageBreak/>
        <w:t xml:space="preserve">Excave en sí mismo, en busca de una respuesta profunda. Y si esta hubiera de ser de asentimiento, si hubiera usted de enfrentarse a esta grave pregunta con un enérgico y sencillo </w:t>
      </w:r>
      <w:r w:rsidRPr="00A30F24">
        <w:rPr>
          <w:rFonts w:ascii="Times New Roman" w:hAnsi="Times New Roman" w:cs="Times New Roman"/>
          <w:i/>
          <w:iCs/>
          <w:sz w:val="22"/>
          <w:szCs w:val="22"/>
        </w:rPr>
        <w:t>debo</w:t>
      </w:r>
      <w:r w:rsidRPr="00A30F24">
        <w:rPr>
          <w:rFonts w:ascii="Times New Roman" w:hAnsi="Times New Roman" w:cs="Times New Roman"/>
          <w:sz w:val="22"/>
          <w:szCs w:val="22"/>
        </w:rPr>
        <w:t>, entonces construya su vida según esa necesidad: su vida entrando hasta su hora más indiferente y pequeña debe ser un signo y un testimonio de ese impulso (2008: 22-23)</w:t>
      </w:r>
    </w:p>
    <w:p w14:paraId="081B95EF"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seriedad y la necesidad con la que Rilke aborda el quehacer del poeta hacen parecer ridículos cualquiera de los elementos adyacentes de los aspectos más mundanos de la poesía. Por ejemplo, no tiene la menor duda de que si la poesía nace de ese impulso del que nos habla, no preguntará a nadie si sus versos son </w:t>
      </w:r>
      <w:r w:rsidRPr="00A30F24">
        <w:rPr>
          <w:rFonts w:ascii="Times New Roman" w:hAnsi="Times New Roman" w:cs="Times New Roman"/>
          <w:i/>
          <w:iCs/>
        </w:rPr>
        <w:t>buenos versos</w:t>
      </w:r>
      <w:r w:rsidRPr="00A30F24">
        <w:rPr>
          <w:rFonts w:ascii="Times New Roman" w:hAnsi="Times New Roman" w:cs="Times New Roman"/>
        </w:rPr>
        <w:t xml:space="preserve"> (2008: 24). Porque </w:t>
      </w:r>
    </w:p>
    <w:p w14:paraId="2553B257" w14:textId="77777777" w:rsidR="00AA29A5" w:rsidRPr="00A30F24" w:rsidRDefault="00AA29A5" w:rsidP="00AA29A5">
      <w:pPr>
        <w:spacing w:line="276" w:lineRule="auto"/>
        <w:ind w:left="708"/>
        <w:jc w:val="both"/>
        <w:rPr>
          <w:rFonts w:ascii="Times New Roman" w:hAnsi="Times New Roman" w:cs="Times New Roman"/>
          <w:sz w:val="22"/>
          <w:szCs w:val="22"/>
        </w:rPr>
      </w:pPr>
      <w:r w:rsidRPr="00A30F24">
        <w:rPr>
          <w:rFonts w:ascii="Times New Roman" w:hAnsi="Times New Roman" w:cs="Times New Roman"/>
          <w:sz w:val="22"/>
          <w:szCs w:val="22"/>
        </w:rPr>
        <w:t xml:space="preserve">Una obra de arte es buena cuando brota de la necesidad. En esa índole de su origen está su juicio: no hay otro. Por eso, mi distinguido amigo, no sabría darle más consejo que éste: entrar en sí mismo y examinar las profundidades de que brota su vida: en ese manantial encontrará que usted está llamado a ser artista. Entonces, acepte sobre sí ese destino, y sopórtelo, con su carga y su grandeza sin preguntar por la recompensa que pudiera venir de fuera (Rilke, 2008: 24). </w:t>
      </w:r>
    </w:p>
    <w:p w14:paraId="16ED7625" w14:textId="77777777" w:rsidR="00AA29A5" w:rsidRPr="00A30F24" w:rsidRDefault="00AA29A5" w:rsidP="00AA29A5">
      <w:pPr>
        <w:spacing w:line="360" w:lineRule="auto"/>
        <w:contextualSpacing/>
        <w:jc w:val="both"/>
        <w:rPr>
          <w:rFonts w:ascii="Times New Roman" w:hAnsi="Times New Roman" w:cs="Times New Roman"/>
        </w:rPr>
      </w:pPr>
      <w:r w:rsidRPr="00A30F24">
        <w:rPr>
          <w:rFonts w:ascii="Times New Roman" w:hAnsi="Times New Roman" w:cs="Times New Roman"/>
        </w:rPr>
        <w:t xml:space="preserve">No solamente se trata de transformar, hay que ser capaz de </w:t>
      </w:r>
      <w:r w:rsidRPr="00F031D3">
        <w:rPr>
          <w:rFonts w:ascii="Times New Roman" w:hAnsi="Times New Roman" w:cs="Times New Roman"/>
          <w:i/>
          <w:iCs/>
        </w:rPr>
        <w:t>soportar</w:t>
      </w:r>
      <w:r w:rsidRPr="00A30F24">
        <w:rPr>
          <w:rFonts w:ascii="Times New Roman" w:hAnsi="Times New Roman" w:cs="Times New Roman"/>
        </w:rPr>
        <w:t xml:space="preserve">. En la tarea del poeta va implícito un soportar que no todos son capaces de llevar a cabo. De ahí podemos deducir que la transformación no es tanto del mundo –que también lo será– sino más bien del propio poeta, esto es: del propio sujeto. Porque habrá en el camino del poeta elementos capaces de fulminar o acabar con su existencia. Dicho situación vivió el poeta </w:t>
      </w:r>
      <w:r w:rsidRPr="00A30F24">
        <w:rPr>
          <w:rFonts w:ascii="Times New Roman" w:hAnsi="Times New Roman" w:cs="Times New Roman"/>
          <w:lang w:val="de-DE"/>
        </w:rPr>
        <w:t>Wolf von Kalckreuth</w:t>
      </w:r>
      <w:r w:rsidRPr="00A30F24">
        <w:rPr>
          <w:rFonts w:ascii="Times New Roman" w:hAnsi="Times New Roman" w:cs="Times New Roman"/>
        </w:rPr>
        <w:t xml:space="preserve">, a quien Rilke dedica un réquiem en el que se reflexiona también sobre el destino de los poetas. Este réquiem se abre como un ejercicio oscilante entre el lamento y el reproche por el suicidio del poeta amigo de Rilke. Si decimos que es fundamental para el poeta la resistencia, constituye un acto </w:t>
      </w:r>
      <w:r w:rsidRPr="00A30F24">
        <w:rPr>
          <w:rFonts w:ascii="Times New Roman" w:hAnsi="Times New Roman" w:cs="Times New Roman"/>
          <w:i/>
          <w:iCs/>
        </w:rPr>
        <w:t>pecaminoso</w:t>
      </w:r>
      <w:r w:rsidRPr="00A30F24">
        <w:rPr>
          <w:rFonts w:ascii="Times New Roman" w:hAnsi="Times New Roman" w:cs="Times New Roman"/>
        </w:rPr>
        <w:t xml:space="preserve"> la queja: </w:t>
      </w:r>
    </w:p>
    <w:p w14:paraId="2EDA284F" w14:textId="77777777" w:rsidR="00AA29A5" w:rsidRPr="00A30F24" w:rsidRDefault="00AA29A5" w:rsidP="00AA29A5">
      <w:pPr>
        <w:spacing w:line="240" w:lineRule="auto"/>
        <w:ind w:left="229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 O alter Fluch der Dichter, </w:t>
      </w:r>
    </w:p>
    <w:p w14:paraId="02492164" w14:textId="77777777" w:rsidR="00AA29A5" w:rsidRPr="00A30F24" w:rsidRDefault="00AA29A5" w:rsidP="00AA29A5">
      <w:pPr>
        <w:spacing w:line="240" w:lineRule="auto"/>
        <w:ind w:left="229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Die sich beklagen, sie sagen sollten, </w:t>
      </w:r>
    </w:p>
    <w:p w14:paraId="4A929FC4" w14:textId="77777777" w:rsidR="00AA29A5" w:rsidRPr="00A30F24" w:rsidRDefault="00AA29A5" w:rsidP="00AA29A5">
      <w:pPr>
        <w:spacing w:line="240" w:lineRule="auto"/>
        <w:ind w:left="229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Die immer urteiln über ihr Gefühl, </w:t>
      </w:r>
    </w:p>
    <w:p w14:paraId="76080303" w14:textId="77777777" w:rsidR="00AA29A5" w:rsidRPr="00A30F24" w:rsidRDefault="00AA29A5" w:rsidP="00AA29A5">
      <w:pPr>
        <w:spacing w:line="240" w:lineRule="auto"/>
        <w:ind w:left="229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Statt es zu bilden; die noch immer meinen, </w:t>
      </w:r>
    </w:p>
    <w:p w14:paraId="2C686EA5" w14:textId="77777777" w:rsidR="00AA29A5" w:rsidRPr="00A30F24" w:rsidRDefault="00AA29A5" w:rsidP="00AA29A5">
      <w:pPr>
        <w:spacing w:line="240" w:lineRule="auto"/>
        <w:ind w:left="229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Was Traurig ist in innen order froh. </w:t>
      </w:r>
    </w:p>
    <w:p w14:paraId="3D6980A4" w14:textId="77777777" w:rsidR="00AA29A5" w:rsidRPr="00A30F24" w:rsidRDefault="00AA29A5" w:rsidP="00AA29A5">
      <w:pPr>
        <w:spacing w:line="240" w:lineRule="auto"/>
        <w:ind w:left="2322"/>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Das wüssten sie und dürftens im Gedicht</w:t>
      </w:r>
    </w:p>
    <w:p w14:paraId="1378DF1C" w14:textId="454C4B09" w:rsidR="00AA29A5" w:rsidRPr="00A30F24" w:rsidRDefault="00AA29A5" w:rsidP="00AA29A5">
      <w:pPr>
        <w:spacing w:line="240" w:lineRule="auto"/>
        <w:ind w:left="2294"/>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Bedauern oder rühmen</w:t>
      </w:r>
      <w:r w:rsidRPr="00A30F24">
        <w:rPr>
          <w:rStyle w:val="Refdenotaalpie"/>
          <w:rFonts w:ascii="Times New Roman" w:hAnsi="Times New Roman" w:cs="Times New Roman"/>
          <w:sz w:val="22"/>
          <w:szCs w:val="22"/>
          <w:lang w:val="de-DE"/>
        </w:rPr>
        <w:footnoteReference w:id="4"/>
      </w:r>
      <w:r w:rsidRPr="00A30F24">
        <w:rPr>
          <w:rFonts w:ascii="Times New Roman" w:hAnsi="Times New Roman" w:cs="Times New Roman"/>
          <w:sz w:val="22"/>
          <w:szCs w:val="22"/>
          <w:lang w:val="de-DE"/>
        </w:rPr>
        <w:t xml:space="preserve"> (RMR, I: 663). </w:t>
      </w:r>
    </w:p>
    <w:p w14:paraId="1F13EC3F" w14:textId="6DA0CD42"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lang w:val="es-ES_tradnl"/>
        </w:rPr>
        <w:t xml:space="preserve">El poeta Wolf von Kalckreuth puso fin a su vida con solo diecinueve años y dejó una nota en la que explicaba a sus seres queridos que no soportaba los pesares de este mundo. Rilke se pasa el poema lamentando que no haya sido capaz de soportar su vida. Como </w:t>
      </w:r>
      <w:r w:rsidR="00F031D3">
        <w:rPr>
          <w:rFonts w:ascii="Times New Roman" w:hAnsi="Times New Roman" w:cs="Times New Roman"/>
          <w:lang w:val="es-ES_tradnl"/>
        </w:rPr>
        <w:t>señala</w:t>
      </w:r>
      <w:r w:rsidRPr="00A30F24">
        <w:rPr>
          <w:rFonts w:ascii="Times New Roman" w:hAnsi="Times New Roman" w:cs="Times New Roman"/>
          <w:lang w:val="es-ES_tradnl"/>
        </w:rPr>
        <w:t xml:space="preserve"> Otto Dörr en su comentario al poema, Rilke entendía que el joven pudo haber </w:t>
      </w:r>
      <w:r w:rsidRPr="00A30F24">
        <w:rPr>
          <w:rFonts w:ascii="Times New Roman" w:hAnsi="Times New Roman" w:cs="Times New Roman"/>
          <w:lang w:val="es-ES_tradnl"/>
        </w:rPr>
        <w:lastRenderedPageBreak/>
        <w:t xml:space="preserve">aspirado a una conexión plena con la naturaleza mediante el suicidio (Dörr, 2024: 61-66). El poeta suicida no dejó que la vida brotase y, en vez de decir cosas esenciales, decidió callar para siempre. </w:t>
      </w:r>
      <w:r w:rsidRPr="00A30F24">
        <w:rPr>
          <w:rFonts w:ascii="Times New Roman" w:hAnsi="Times New Roman" w:cs="Times New Roman"/>
        </w:rPr>
        <w:t xml:space="preserve">En definitiva, y lo veremos al leer las </w:t>
      </w:r>
      <w:r w:rsidRPr="00A30F24">
        <w:rPr>
          <w:rFonts w:ascii="Times New Roman" w:hAnsi="Times New Roman" w:cs="Times New Roman"/>
          <w:i/>
          <w:iCs/>
        </w:rPr>
        <w:t>Elegías,</w:t>
      </w:r>
      <w:r w:rsidRPr="00A30F24">
        <w:rPr>
          <w:rFonts w:ascii="Times New Roman" w:hAnsi="Times New Roman" w:cs="Times New Roman"/>
        </w:rPr>
        <w:t xml:space="preserve"> el poeta no deja de ser-en-el-mundo. Esta resistencia que tiene que ser característica del poeta no es un osado ejercicio de rebeldía adolescente, hay que saber también donde no meterse, por ejemplo no prestar demasiada atención a los trabajos de los críticos (Rilke, 2008: 37). </w:t>
      </w:r>
    </w:p>
    <w:p w14:paraId="5A5AF3C5" w14:textId="77777777"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 xml:space="preserve">Todo es gestar y luego parir. Dejar cumplirse toda impresión y todo germen de un sentir totalmente en sí, en lo oscuro, en lo indecible, en lo inconsciente, en lo inaccesible al propio entendimiento, y aguardar con honda humildad y paciencia la hora del descenso de una nueva claridad: esto es lo único que se llama vivir como artista, en la comprensión como en la creación (2008:37). </w:t>
      </w:r>
    </w:p>
    <w:p w14:paraId="6E469FF6" w14:textId="31135A52"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En las cartas de Rilke se ensaya también un tema que es pertinente comentar en este trabajo. Si estamos tratando de que, llegado el final de la metafísica, se estrechen las manos filosofía y poesía, Rilke está sin duda ayudándonos cuando invita al aspirante a poeta a amar a las preguntas mismas, a vivir las preguntas mismas (2008: 46-47). Claro que esto atenta contra el espíritu de la filosofía moderna, de la última versión de la metafísica, aquella que se contenta únicamente con lo claro y distinto</w:t>
      </w:r>
      <w:r w:rsidR="00F031D3">
        <w:rPr>
          <w:rFonts w:ascii="Times New Roman" w:hAnsi="Times New Roman" w:cs="Times New Roman"/>
        </w:rPr>
        <w:t>,</w:t>
      </w:r>
      <w:r w:rsidRPr="00A30F24">
        <w:rPr>
          <w:rFonts w:ascii="Times New Roman" w:hAnsi="Times New Roman" w:cs="Times New Roman"/>
        </w:rPr>
        <w:t xml:space="preserve"> aborreciendo lo oscuro, aquella que sin duda está enferma de nihilismo. Y esta filosofía formada desde el sujeto moderno no nos sirve ya</w:t>
      </w:r>
      <w:r w:rsidR="00F031D3">
        <w:rPr>
          <w:rFonts w:ascii="Times New Roman" w:hAnsi="Times New Roman" w:cs="Times New Roman"/>
        </w:rPr>
        <w:t>, tampoco nos sirve la idea de autor basada en ella:</w:t>
      </w:r>
      <w:r w:rsidRPr="00A30F24">
        <w:rPr>
          <w:rFonts w:ascii="Times New Roman" w:hAnsi="Times New Roman" w:cs="Times New Roman"/>
        </w:rPr>
        <w:t xml:space="preserve"> </w:t>
      </w:r>
    </w:p>
    <w:p w14:paraId="26738094" w14:textId="77777777"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«La idea de ser creador, de crear, de formar», no es nada sin su constante y grandiosa confirmación en el mundo, no es nada sin el múltiple asentimiento de cosas y animales; y su disfrute es tan indescriptiblemente hermoso y rico sólo porque está lleno de recuerdos heredados del engendrar y el parir de millones (Rilke, 2008: 46)</w:t>
      </w:r>
    </w:p>
    <w:p w14:paraId="381869EF"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Con la misma fuerza que la filosofía de Nietzsche dice </w:t>
      </w:r>
      <w:r w:rsidRPr="00A30F24">
        <w:rPr>
          <w:rFonts w:ascii="Times New Roman" w:hAnsi="Times New Roman" w:cs="Times New Roman"/>
          <w:i/>
          <w:iCs/>
        </w:rPr>
        <w:t>sí</w:t>
      </w:r>
      <w:r w:rsidRPr="00A30F24">
        <w:rPr>
          <w:rFonts w:ascii="Times New Roman" w:hAnsi="Times New Roman" w:cs="Times New Roman"/>
        </w:rPr>
        <w:t xml:space="preserve"> a la vida, la poesía de Rilke dirá </w:t>
      </w:r>
      <w:r w:rsidRPr="00A30F24">
        <w:rPr>
          <w:rFonts w:ascii="Times New Roman" w:hAnsi="Times New Roman" w:cs="Times New Roman"/>
          <w:i/>
          <w:iCs/>
        </w:rPr>
        <w:t>sí</w:t>
      </w:r>
      <w:r w:rsidRPr="00A30F24">
        <w:rPr>
          <w:rFonts w:ascii="Times New Roman" w:hAnsi="Times New Roman" w:cs="Times New Roman"/>
        </w:rPr>
        <w:t xml:space="preserve"> al mundo. Esto supone una serie de riesgos que no son fáciles de asumir y que podrían incluso aniquilar la existencia del poeta. No es casualidad que el réquiem que citábamos previamente finalice de la siguiente forma: </w:t>
      </w:r>
    </w:p>
    <w:p w14:paraId="1BA4CA32" w14:textId="77777777" w:rsidR="00AA29A5" w:rsidRPr="00A30F24" w:rsidRDefault="00AA29A5" w:rsidP="00AA29A5">
      <w:pPr>
        <w:spacing w:line="276" w:lineRule="auto"/>
        <w:ind w:left="175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Die Großen Worte aus den Zeiten, da</w:t>
      </w:r>
    </w:p>
    <w:p w14:paraId="1BEDA7DF" w14:textId="77777777" w:rsidR="00AA29A5" w:rsidRPr="00A30F24" w:rsidRDefault="00AA29A5" w:rsidP="00AA29A5">
      <w:pPr>
        <w:spacing w:line="276" w:lineRule="auto"/>
        <w:ind w:left="175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Geschehen noch sichtbar war, sind nicht für uns. </w:t>
      </w:r>
    </w:p>
    <w:p w14:paraId="074DE956" w14:textId="77777777" w:rsidR="00AA29A5" w:rsidRPr="00A30F24" w:rsidRDefault="00AA29A5" w:rsidP="00AA29A5">
      <w:pPr>
        <w:spacing w:line="276" w:lineRule="auto"/>
        <w:ind w:left="175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Wer spricht von Siegen? Überstehn ist alles</w:t>
      </w:r>
      <w:r w:rsidRPr="00A30F24">
        <w:rPr>
          <w:rStyle w:val="Refdenotaalpie"/>
          <w:rFonts w:ascii="Times New Roman" w:hAnsi="Times New Roman" w:cs="Times New Roman"/>
          <w:sz w:val="22"/>
          <w:szCs w:val="22"/>
          <w:lang w:val="de-DE"/>
        </w:rPr>
        <w:footnoteReference w:id="5"/>
      </w:r>
      <w:r w:rsidRPr="00A30F24">
        <w:rPr>
          <w:rFonts w:ascii="Times New Roman" w:hAnsi="Times New Roman" w:cs="Times New Roman"/>
          <w:sz w:val="22"/>
          <w:szCs w:val="22"/>
          <w:lang w:val="de-DE"/>
        </w:rPr>
        <w:t xml:space="preserve"> (RMR, I: 664)</w:t>
      </w:r>
    </w:p>
    <w:p w14:paraId="52FD3B1E" w14:textId="0866964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Ante esto que nos dice Rilke cerramos esta aproximación a su concepción de la poesía. Recordemos que esencialmente la poesía es transformar, que es también la tarea del ser humano, y que el poeta debe </w:t>
      </w:r>
      <w:r w:rsidRPr="00F031D3">
        <w:rPr>
          <w:rFonts w:ascii="Times New Roman" w:hAnsi="Times New Roman" w:cs="Times New Roman"/>
          <w:i/>
          <w:iCs/>
        </w:rPr>
        <w:t>resistir</w:t>
      </w:r>
      <w:r w:rsidR="00F031D3">
        <w:rPr>
          <w:rFonts w:ascii="Times New Roman" w:hAnsi="Times New Roman" w:cs="Times New Roman"/>
        </w:rPr>
        <w:t xml:space="preserve">, </w:t>
      </w:r>
      <w:r w:rsidR="00F031D3">
        <w:rPr>
          <w:rFonts w:ascii="Times New Roman" w:hAnsi="Times New Roman" w:cs="Times New Roman"/>
          <w:i/>
          <w:iCs/>
        </w:rPr>
        <w:t>soportar</w:t>
      </w:r>
      <w:r w:rsidRPr="00A30F24">
        <w:rPr>
          <w:rFonts w:ascii="Times New Roman" w:hAnsi="Times New Roman" w:cs="Times New Roman"/>
        </w:rPr>
        <w:t xml:space="preserve"> (</w:t>
      </w:r>
      <w:r w:rsidRPr="00A30F24">
        <w:rPr>
          <w:rFonts w:ascii="Times New Roman" w:hAnsi="Times New Roman" w:cs="Times New Roman"/>
          <w:i/>
          <w:iCs/>
          <w:lang w:val="de-DE"/>
        </w:rPr>
        <w:t>Überstehn</w:t>
      </w:r>
      <w:r w:rsidRPr="00A30F24">
        <w:rPr>
          <w:rFonts w:ascii="Times New Roman" w:hAnsi="Times New Roman" w:cs="Times New Roman"/>
        </w:rPr>
        <w:t xml:space="preserve">). Esta resistencia es la que </w:t>
      </w:r>
      <w:r w:rsidRPr="00A30F24">
        <w:rPr>
          <w:rFonts w:ascii="Times New Roman" w:hAnsi="Times New Roman" w:cs="Times New Roman"/>
        </w:rPr>
        <w:lastRenderedPageBreak/>
        <w:t xml:space="preserve">caracteriza en realidad al ser-en-el-mundo. Rilke nos ayuda a entender la poesía no como algo hecho desde una subjetividad aislada del mundo, sino como una ardua tarea, una tarea de resistencia como la vida misma. </w:t>
      </w:r>
      <w:r w:rsidR="00B5037F">
        <w:rPr>
          <w:rFonts w:ascii="Times New Roman" w:hAnsi="Times New Roman" w:cs="Times New Roman"/>
        </w:rPr>
        <w:t>Desdibujar</w:t>
      </w:r>
      <w:r w:rsidRPr="00A30F24">
        <w:rPr>
          <w:rFonts w:ascii="Times New Roman" w:hAnsi="Times New Roman" w:cs="Times New Roman"/>
        </w:rPr>
        <w:t xml:space="preserve"> la línea entre la poesía y la vida, entre la estética y la ontología es necesario para el abrazo entre poesía y filosofía. Nos adelantamos a algo que nos revela Rilke en el segundo cuarteto del tercer soneto de la primera parte de los </w:t>
      </w:r>
      <w:r w:rsidRPr="00A30F24">
        <w:rPr>
          <w:rFonts w:ascii="Times New Roman" w:hAnsi="Times New Roman" w:cs="Times New Roman"/>
          <w:i/>
          <w:iCs/>
        </w:rPr>
        <w:t>Sonetos a Orfeo</w:t>
      </w:r>
      <w:r w:rsidRPr="00A30F24">
        <w:rPr>
          <w:rFonts w:ascii="Times New Roman" w:hAnsi="Times New Roman" w:cs="Times New Roman"/>
        </w:rPr>
        <w:t>:</w:t>
      </w:r>
    </w:p>
    <w:p w14:paraId="57D1D48D" w14:textId="77777777" w:rsidR="00AA29A5" w:rsidRPr="00A30F24" w:rsidRDefault="00AA29A5" w:rsidP="00AA29A5">
      <w:pPr>
        <w:spacing w:line="240"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Gesang, wie du ihn lehrst, ist nicht Begehr, </w:t>
      </w:r>
    </w:p>
    <w:p w14:paraId="27D3F938"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nicht Werbung um ein endlich noch Erreichtes; </w:t>
      </w:r>
    </w:p>
    <w:p w14:paraId="0A0CA493"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Gesang ist Dasein. Für den Gott ein Leichtes. </w:t>
      </w:r>
    </w:p>
    <w:p w14:paraId="22125CF7" w14:textId="77777777" w:rsidR="00AA29A5" w:rsidRPr="00A30F24" w:rsidRDefault="00AA29A5" w:rsidP="00AA29A5">
      <w:pPr>
        <w:spacing w:line="276" w:lineRule="auto"/>
        <w:ind w:left="192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Wann aber </w:t>
      </w:r>
      <w:r w:rsidRPr="00A30F24">
        <w:rPr>
          <w:rFonts w:ascii="Times New Roman" w:hAnsi="Times New Roman" w:cs="Times New Roman"/>
          <w:i/>
          <w:iCs/>
          <w:sz w:val="22"/>
          <w:szCs w:val="22"/>
          <w:lang w:val="de-DE"/>
        </w:rPr>
        <w:t>sind</w:t>
      </w:r>
      <w:r w:rsidRPr="00A30F24">
        <w:rPr>
          <w:rFonts w:ascii="Times New Roman" w:hAnsi="Times New Roman" w:cs="Times New Roman"/>
          <w:sz w:val="22"/>
          <w:szCs w:val="22"/>
          <w:lang w:val="de-DE"/>
        </w:rPr>
        <w:t xml:space="preserve"> wir?</w:t>
      </w:r>
      <w:r w:rsidRPr="00A30F24">
        <w:rPr>
          <w:rStyle w:val="Refdenotaalpie"/>
          <w:rFonts w:ascii="Times New Roman" w:hAnsi="Times New Roman" w:cs="Times New Roman"/>
          <w:sz w:val="22"/>
          <w:szCs w:val="22"/>
          <w:lang w:val="de-DE"/>
        </w:rPr>
        <w:footnoteReference w:id="6"/>
      </w:r>
      <w:r w:rsidRPr="00A30F24">
        <w:rPr>
          <w:rFonts w:ascii="Times New Roman" w:hAnsi="Times New Roman" w:cs="Times New Roman"/>
          <w:sz w:val="22"/>
          <w:szCs w:val="22"/>
          <w:lang w:val="de-DE"/>
        </w:rPr>
        <w:t xml:space="preserve"> (RMR, I: 732)</w:t>
      </w:r>
      <w:r w:rsidRPr="00A30F24">
        <w:rPr>
          <w:rStyle w:val="Refdenotaalpie"/>
          <w:rFonts w:ascii="Times New Roman" w:hAnsi="Times New Roman" w:cs="Times New Roman"/>
          <w:sz w:val="22"/>
          <w:szCs w:val="22"/>
          <w:lang w:val="de-DE"/>
        </w:rPr>
        <w:footnoteReference w:id="7"/>
      </w:r>
    </w:p>
    <w:p w14:paraId="35854719" w14:textId="1C0D56BF"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El canto es existencia, nada más y nada menos. El canto es </w:t>
      </w:r>
      <w:r w:rsidRPr="00A30F24">
        <w:rPr>
          <w:rFonts w:ascii="Times New Roman" w:hAnsi="Times New Roman" w:cs="Times New Roman"/>
          <w:i/>
          <w:iCs/>
        </w:rPr>
        <w:t>Dasein</w:t>
      </w:r>
      <w:r w:rsidRPr="00A30F24">
        <w:rPr>
          <w:rFonts w:ascii="Times New Roman" w:hAnsi="Times New Roman" w:cs="Times New Roman"/>
        </w:rPr>
        <w:t xml:space="preserve"> en tanto se da en el mundo, en tanto tampoco es fácil y es normal que </w:t>
      </w:r>
      <w:r w:rsidR="00B5037F">
        <w:rPr>
          <w:rFonts w:ascii="Times New Roman" w:hAnsi="Times New Roman" w:cs="Times New Roman"/>
        </w:rPr>
        <w:t>lo estimemos</w:t>
      </w:r>
      <w:r w:rsidRPr="00A30F24">
        <w:rPr>
          <w:rFonts w:ascii="Times New Roman" w:hAnsi="Times New Roman" w:cs="Times New Roman"/>
        </w:rPr>
        <w:t xml:space="preserve"> más fácil para un Dios. Decir que el canto es existencia nos permite, debería permitirnos, ahora leer las </w:t>
      </w:r>
      <w:r w:rsidRPr="00A30F24">
        <w:rPr>
          <w:rFonts w:ascii="Times New Roman" w:hAnsi="Times New Roman" w:cs="Times New Roman"/>
          <w:i/>
          <w:iCs/>
        </w:rPr>
        <w:t>Elegías de Duino</w:t>
      </w:r>
      <w:r w:rsidRPr="00A30F24">
        <w:rPr>
          <w:rFonts w:ascii="Times New Roman" w:hAnsi="Times New Roman" w:cs="Times New Roman"/>
        </w:rPr>
        <w:t>.</w:t>
      </w:r>
      <w:r w:rsidR="00B5037F">
        <w:rPr>
          <w:rFonts w:ascii="Times New Roman" w:hAnsi="Times New Roman" w:cs="Times New Roman"/>
        </w:rPr>
        <w:t xml:space="preserve"> </w:t>
      </w:r>
    </w:p>
    <w:p w14:paraId="55055BFA" w14:textId="79471573" w:rsidR="00AA29A5" w:rsidRPr="00B5037F" w:rsidRDefault="00AA29A5" w:rsidP="00B5037F">
      <w:pPr>
        <w:pStyle w:val="Prrafodelista"/>
        <w:numPr>
          <w:ilvl w:val="0"/>
          <w:numId w:val="1"/>
        </w:numPr>
        <w:spacing w:line="360" w:lineRule="auto"/>
        <w:jc w:val="both"/>
        <w:rPr>
          <w:rFonts w:ascii="Times New Roman" w:hAnsi="Times New Roman" w:cs="Times New Roman"/>
          <w:b/>
          <w:bCs/>
          <w:color w:val="000000" w:themeColor="text1"/>
        </w:rPr>
      </w:pPr>
      <w:r w:rsidRPr="00B5037F">
        <w:rPr>
          <w:rFonts w:ascii="Times New Roman" w:hAnsi="Times New Roman" w:cs="Times New Roman"/>
          <w:b/>
          <w:bCs/>
          <w:i/>
          <w:iCs/>
          <w:color w:val="000000" w:themeColor="text1"/>
        </w:rPr>
        <w:t xml:space="preserve">Elegías </w:t>
      </w:r>
      <w:r w:rsidRPr="00B5037F">
        <w:rPr>
          <w:rFonts w:ascii="Times New Roman" w:hAnsi="Times New Roman" w:cs="Times New Roman"/>
          <w:b/>
          <w:bCs/>
          <w:color w:val="000000" w:themeColor="text1"/>
        </w:rPr>
        <w:t>a la subjetividad.</w:t>
      </w:r>
      <w:r w:rsidRPr="00B5037F">
        <w:rPr>
          <w:rFonts w:ascii="Times New Roman" w:hAnsi="Times New Roman" w:cs="Times New Roman"/>
          <w:b/>
          <w:bCs/>
          <w:i/>
          <w:iCs/>
          <w:color w:val="000000" w:themeColor="text1"/>
        </w:rPr>
        <w:t> </w:t>
      </w:r>
    </w:p>
    <w:p w14:paraId="49A6741D"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Al mediodía de una tarde de enero en una estancia en el Castillo de Duino, Rilke recibió una carta </w:t>
      </w:r>
      <w:r w:rsidRPr="00A30F24">
        <w:rPr>
          <w:rFonts w:ascii="Times New Roman" w:hAnsi="Times New Roman" w:cs="Times New Roman"/>
          <w:i/>
          <w:iCs/>
        </w:rPr>
        <w:t>de negocios</w:t>
      </w:r>
      <w:r w:rsidRPr="00A30F24">
        <w:rPr>
          <w:rFonts w:ascii="Times New Roman" w:hAnsi="Times New Roman" w:cs="Times New Roman"/>
        </w:rPr>
        <w:t xml:space="preserve"> que le contrarió y que exigía una respuesta inmediata. Agobiado, salió al exterior del castillo y trató de resolver mientras descendía hacia el mar. Escuchó entonces a un ruiseñor trinar y lo vio esconderse en las rocas (Pau, 2012: 231). En ese momento Rilke, a media altura del acantilado, oyó una voz que preguntaba: </w:t>
      </w:r>
    </w:p>
    <w:p w14:paraId="11C164C3" w14:textId="77777777" w:rsidR="00AA29A5" w:rsidRPr="00A30F24" w:rsidRDefault="00AA29A5" w:rsidP="00AA29A5">
      <w:pPr>
        <w:spacing w:line="360" w:lineRule="auto"/>
        <w:ind w:left="170"/>
        <w:jc w:val="center"/>
        <w:rPr>
          <w:rFonts w:ascii="Times New Roman" w:hAnsi="Times New Roman" w:cs="Times New Roman"/>
          <w:sz w:val="22"/>
          <w:szCs w:val="22"/>
          <w:lang w:val="de-DE"/>
        </w:rPr>
      </w:pPr>
      <w:r w:rsidRPr="00A30F24">
        <w:rPr>
          <w:rFonts w:ascii="Times New Roman" w:hAnsi="Times New Roman" w:cs="Times New Roman"/>
          <w:sz w:val="22"/>
          <w:szCs w:val="22"/>
          <w:lang w:val="de-DE"/>
        </w:rPr>
        <w:t>Wer, wenn ich schrie, hörte mich denn aus der Engel Ordnungen? (RMR, I: 685)</w:t>
      </w:r>
      <w:r w:rsidRPr="00A30F24">
        <w:rPr>
          <w:rStyle w:val="Refdenotaalpie"/>
          <w:rFonts w:ascii="Times New Roman" w:hAnsi="Times New Roman" w:cs="Times New Roman"/>
          <w:sz w:val="22"/>
          <w:szCs w:val="22"/>
          <w:lang w:val="de-DE"/>
        </w:rPr>
        <w:footnoteReference w:id="8"/>
      </w:r>
    </w:p>
    <w:p w14:paraId="434359B7"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Rápidamente miró a su alrededor y escribió la frase que había oído y las que componen la primera estrofa de las </w:t>
      </w:r>
      <w:r w:rsidRPr="00A30F24">
        <w:rPr>
          <w:rFonts w:ascii="Times New Roman" w:hAnsi="Times New Roman" w:cs="Times New Roman"/>
          <w:i/>
          <w:iCs/>
        </w:rPr>
        <w:t>Elegías</w:t>
      </w:r>
      <w:r w:rsidRPr="00A30F24">
        <w:rPr>
          <w:rFonts w:ascii="Times New Roman" w:hAnsi="Times New Roman" w:cs="Times New Roman"/>
        </w:rPr>
        <w:t xml:space="preserve">. </w:t>
      </w:r>
    </w:p>
    <w:p w14:paraId="09D5A943"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t>Wer, wenn ich schrie, hörte mich denn aus der Engel</w:t>
      </w:r>
    </w:p>
    <w:p w14:paraId="64CB1268"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t>Ordnungen? und gesetzt selbst, es nähme</w:t>
      </w:r>
    </w:p>
    <w:p w14:paraId="5D8DF9EB"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t>einer mich plötzlich ans Herz: ich verginge von seinem</w:t>
      </w:r>
    </w:p>
    <w:p w14:paraId="2AB999EB"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lastRenderedPageBreak/>
        <w:t>Stärkeren Dasein. Denn das Schöne ist nichts</w:t>
      </w:r>
    </w:p>
    <w:p w14:paraId="2D529547"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t>als des Schrecklichen Anfang, den wir noch grade ertragen</w:t>
      </w:r>
    </w:p>
    <w:p w14:paraId="54359484" w14:textId="77777777" w:rsidR="00AA29A5" w:rsidRPr="00A30F24" w:rsidRDefault="00AA29A5" w:rsidP="00AA29A5">
      <w:pPr>
        <w:spacing w:line="276" w:lineRule="auto"/>
        <w:ind w:left="1586"/>
        <w:contextualSpacing/>
        <w:rPr>
          <w:rFonts w:ascii="Times New Roman" w:hAnsi="Times New Roman" w:cs="Times New Roman"/>
          <w:sz w:val="22"/>
          <w:szCs w:val="22"/>
          <w:lang w:val="de-DE"/>
        </w:rPr>
      </w:pPr>
      <w:r w:rsidRPr="00A30F24">
        <w:rPr>
          <w:rFonts w:ascii="Times New Roman" w:hAnsi="Times New Roman" w:cs="Times New Roman"/>
          <w:sz w:val="22"/>
          <w:szCs w:val="22"/>
          <w:lang w:val="de-DE"/>
        </w:rPr>
        <w:t>und wir bewundern es so, weil es gelassen verschmäht,</w:t>
      </w:r>
    </w:p>
    <w:p w14:paraId="268F6FFC" w14:textId="77777777" w:rsidR="00AA29A5" w:rsidRPr="00A30F24" w:rsidRDefault="00AA29A5" w:rsidP="00AA29A5">
      <w:pPr>
        <w:spacing w:line="276" w:lineRule="auto"/>
        <w:ind w:left="1586"/>
        <w:rPr>
          <w:rFonts w:ascii="Times New Roman" w:hAnsi="Times New Roman" w:cs="Times New Roman"/>
          <w:sz w:val="22"/>
          <w:szCs w:val="22"/>
          <w:lang w:val="de-DE"/>
        </w:rPr>
      </w:pPr>
      <w:r w:rsidRPr="00A30F24">
        <w:rPr>
          <w:rFonts w:ascii="Times New Roman" w:hAnsi="Times New Roman" w:cs="Times New Roman"/>
          <w:sz w:val="22"/>
          <w:szCs w:val="22"/>
          <w:lang w:val="de-DE"/>
        </w:rPr>
        <w:t>uns zu zerstören. Ein jeder Engel ist schrecklich (RMR, I: 685)</w:t>
      </w:r>
      <w:r w:rsidRPr="00A30F24">
        <w:rPr>
          <w:rStyle w:val="Refdenotaalpie"/>
          <w:rFonts w:ascii="Times New Roman" w:hAnsi="Times New Roman" w:cs="Times New Roman"/>
          <w:sz w:val="22"/>
          <w:szCs w:val="22"/>
          <w:lang w:val="de-DE"/>
        </w:rPr>
        <w:footnoteReference w:id="9"/>
      </w:r>
      <w:r w:rsidRPr="00A30F24">
        <w:rPr>
          <w:rFonts w:ascii="Times New Roman" w:hAnsi="Times New Roman" w:cs="Times New Roman"/>
          <w:sz w:val="22"/>
          <w:szCs w:val="22"/>
          <w:lang w:val="de-DE"/>
        </w:rPr>
        <w:t>.</w:t>
      </w:r>
    </w:p>
    <w:p w14:paraId="67C7DCD4"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primera acepción de la palabra </w:t>
      </w:r>
      <w:r w:rsidRPr="00A30F24">
        <w:rPr>
          <w:rFonts w:ascii="Times New Roman" w:hAnsi="Times New Roman" w:cs="Times New Roman"/>
          <w:i/>
          <w:iCs/>
        </w:rPr>
        <w:t>elegía</w:t>
      </w:r>
      <w:r w:rsidRPr="00A30F24">
        <w:rPr>
          <w:rFonts w:ascii="Times New Roman" w:hAnsi="Times New Roman" w:cs="Times New Roman"/>
        </w:rPr>
        <w:t xml:space="preserve"> que recoge la Real Academia reza así: «composición lírica en que se lamenta la muerte de una persona o cualquier otro acontecimiento infortunado (RAE, 2014)». En las </w:t>
      </w:r>
      <w:r w:rsidRPr="00A30F24">
        <w:rPr>
          <w:rFonts w:ascii="Times New Roman" w:hAnsi="Times New Roman" w:cs="Times New Roman"/>
          <w:i/>
          <w:iCs/>
        </w:rPr>
        <w:t xml:space="preserve">Elegías de Duino </w:t>
      </w:r>
      <w:r w:rsidRPr="00A30F24">
        <w:rPr>
          <w:rFonts w:ascii="Times New Roman" w:hAnsi="Times New Roman" w:cs="Times New Roman"/>
        </w:rPr>
        <w:t xml:space="preserve">de Rilke no se lamenta en realidad la muerte de ninguna persona, sino más bien se lamenta un acontecimiento infortunado. Sería más justo decir que en las </w:t>
      </w:r>
      <w:r w:rsidRPr="00A30F24">
        <w:rPr>
          <w:rFonts w:ascii="Times New Roman" w:hAnsi="Times New Roman" w:cs="Times New Roman"/>
          <w:i/>
          <w:iCs/>
        </w:rPr>
        <w:t xml:space="preserve">Elegías de Duino </w:t>
      </w:r>
      <w:r w:rsidRPr="00A30F24">
        <w:rPr>
          <w:rFonts w:ascii="Times New Roman" w:hAnsi="Times New Roman" w:cs="Times New Roman"/>
        </w:rPr>
        <w:t xml:space="preserve">se canta la muerte de muchas cosas, se lamentan varios acontecimientos. Enumerarlos y reseñarlos daría pie a un trabajo de comentario muy extenso del que no podemos hacernos cargo aquí. Por ello nos vamos a centrar principalmente en leer las </w:t>
      </w:r>
      <w:r w:rsidRPr="00A30F24">
        <w:rPr>
          <w:rFonts w:ascii="Times New Roman" w:hAnsi="Times New Roman" w:cs="Times New Roman"/>
          <w:i/>
          <w:iCs/>
        </w:rPr>
        <w:t>Elegías de Duino</w:t>
      </w:r>
      <w:r w:rsidRPr="00A30F24">
        <w:rPr>
          <w:rFonts w:ascii="Times New Roman" w:hAnsi="Times New Roman" w:cs="Times New Roman"/>
        </w:rPr>
        <w:t xml:space="preserve"> como </w:t>
      </w:r>
      <w:r w:rsidRPr="00A30F24">
        <w:rPr>
          <w:rFonts w:ascii="Times New Roman" w:hAnsi="Times New Roman" w:cs="Times New Roman"/>
          <w:i/>
          <w:iCs/>
        </w:rPr>
        <w:t>Elegías a la subjetividad</w:t>
      </w:r>
      <w:r w:rsidRPr="00A30F24">
        <w:rPr>
          <w:rFonts w:ascii="Times New Roman" w:hAnsi="Times New Roman" w:cs="Times New Roman"/>
        </w:rPr>
        <w:t>. Ya en esta primera estrofa se ha puesto de manifiesto que, ante el encuentro con el ángel, sucedería la desaparición ante su más poderosa existencia (</w:t>
      </w:r>
      <w:r w:rsidRPr="00A30F24">
        <w:rPr>
          <w:rFonts w:ascii="Times New Roman" w:hAnsi="Times New Roman" w:cs="Times New Roman"/>
          <w:i/>
          <w:iCs/>
        </w:rPr>
        <w:t>Stärkeren Dasein</w:t>
      </w:r>
      <w:r w:rsidRPr="00A30F24">
        <w:rPr>
          <w:rFonts w:ascii="Times New Roman" w:hAnsi="Times New Roman" w:cs="Times New Roman"/>
        </w:rPr>
        <w:t xml:space="preserve">). </w:t>
      </w:r>
    </w:p>
    <w:p w14:paraId="796F9963"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w:t>
      </w:r>
      <w:r w:rsidRPr="00A30F24">
        <w:rPr>
          <w:rFonts w:ascii="Times New Roman" w:hAnsi="Times New Roman" w:cs="Times New Roman"/>
          <w:i/>
          <w:iCs/>
        </w:rPr>
        <w:t xml:space="preserve">Primera Elegía </w:t>
      </w:r>
      <w:r w:rsidRPr="00A30F24">
        <w:rPr>
          <w:rFonts w:ascii="Times New Roman" w:hAnsi="Times New Roman" w:cs="Times New Roman"/>
        </w:rPr>
        <w:t xml:space="preserve">es donde se produce el gran choque que se va a desarrollar a lo largo de los diez poemas. El choque es el encuentro con el ángel. Hermenéuticamente constituye un desafío importante pensar en el ángel de las </w:t>
      </w:r>
      <w:r w:rsidRPr="00A30F24">
        <w:rPr>
          <w:rFonts w:ascii="Times New Roman" w:hAnsi="Times New Roman" w:cs="Times New Roman"/>
          <w:i/>
          <w:iCs/>
        </w:rPr>
        <w:t>Elegías</w:t>
      </w:r>
      <w:r w:rsidRPr="00A30F24">
        <w:rPr>
          <w:rFonts w:ascii="Times New Roman" w:hAnsi="Times New Roman" w:cs="Times New Roman"/>
        </w:rPr>
        <w:t xml:space="preserve">. Sabemos que Rilke utilizó la palabra </w:t>
      </w:r>
      <w:r w:rsidRPr="00A30F24">
        <w:rPr>
          <w:rFonts w:ascii="Times New Roman" w:hAnsi="Times New Roman" w:cs="Times New Roman"/>
          <w:i/>
          <w:iCs/>
        </w:rPr>
        <w:t xml:space="preserve">ángel </w:t>
      </w:r>
      <w:r w:rsidRPr="00A30F24">
        <w:rPr>
          <w:rFonts w:ascii="Times New Roman" w:hAnsi="Times New Roman" w:cs="Times New Roman"/>
        </w:rPr>
        <w:t>(</w:t>
      </w:r>
      <w:r w:rsidRPr="00A30F24">
        <w:rPr>
          <w:rFonts w:ascii="Times New Roman" w:hAnsi="Times New Roman" w:cs="Times New Roman"/>
          <w:i/>
          <w:iCs/>
        </w:rPr>
        <w:t>Engel</w:t>
      </w:r>
      <w:r w:rsidRPr="00A30F24">
        <w:rPr>
          <w:rFonts w:ascii="Times New Roman" w:hAnsi="Times New Roman" w:cs="Times New Roman"/>
        </w:rPr>
        <w:t>) en su obra muchas veces, pero con un significado especial en el contexto de su etapa visionaria. Sabemos que la gran inspiración visual proviene de la pintura de El Greco y la estancia en España del poeta (Pau, 2012: 243 y ss.). El propio Rilke define el ángel así en una carta fechada el 13 de noviembre de 1925</w:t>
      </w:r>
      <w:r w:rsidRPr="00A30F24">
        <w:rPr>
          <w:rStyle w:val="Refdenotaalpie"/>
          <w:rFonts w:ascii="Times New Roman" w:hAnsi="Times New Roman" w:cs="Times New Roman"/>
        </w:rPr>
        <w:footnoteReference w:id="10"/>
      </w:r>
      <w:r w:rsidRPr="00A30F24">
        <w:rPr>
          <w:rFonts w:ascii="Times New Roman" w:hAnsi="Times New Roman" w:cs="Times New Roman"/>
        </w:rPr>
        <w:t xml:space="preserve">: </w:t>
      </w:r>
    </w:p>
    <w:p w14:paraId="495C6C24" w14:textId="77777777" w:rsidR="00AA29A5" w:rsidRPr="00A30F24" w:rsidRDefault="00AA29A5" w:rsidP="00AA29A5">
      <w:pPr>
        <w:spacing w:line="276" w:lineRule="auto"/>
        <w:ind w:left="708"/>
        <w:jc w:val="both"/>
        <w:rPr>
          <w:rFonts w:ascii="Times New Roman" w:hAnsi="Times New Roman" w:cs="Times New Roman"/>
          <w:sz w:val="22"/>
          <w:szCs w:val="22"/>
        </w:rPr>
      </w:pPr>
      <w:r w:rsidRPr="00A30F24">
        <w:rPr>
          <w:rFonts w:ascii="Times New Roman" w:hAnsi="Times New Roman" w:cs="Times New Roman"/>
          <w:sz w:val="22"/>
          <w:szCs w:val="22"/>
        </w:rPr>
        <w:t xml:space="preserve">El «ángel» de las </w:t>
      </w:r>
      <w:r w:rsidRPr="00A30F24">
        <w:rPr>
          <w:rFonts w:ascii="Times New Roman" w:hAnsi="Times New Roman" w:cs="Times New Roman"/>
          <w:i/>
          <w:iCs/>
          <w:sz w:val="22"/>
          <w:szCs w:val="22"/>
        </w:rPr>
        <w:t>Elegías</w:t>
      </w:r>
      <w:r w:rsidRPr="00A30F24">
        <w:rPr>
          <w:rFonts w:ascii="Times New Roman" w:hAnsi="Times New Roman" w:cs="Times New Roman"/>
          <w:sz w:val="22"/>
          <w:szCs w:val="22"/>
        </w:rPr>
        <w:t xml:space="preserve"> no tiene nada que ver con el ángel del cielo cristiano (más bien con las figuras angelicales del islam…) El «ángel» de las </w:t>
      </w:r>
      <w:r w:rsidRPr="00A30F24">
        <w:rPr>
          <w:rFonts w:ascii="Times New Roman" w:hAnsi="Times New Roman" w:cs="Times New Roman"/>
          <w:i/>
          <w:iCs/>
          <w:sz w:val="22"/>
          <w:szCs w:val="22"/>
        </w:rPr>
        <w:t xml:space="preserve">Elegías </w:t>
      </w:r>
      <w:r w:rsidRPr="00A30F24">
        <w:rPr>
          <w:rFonts w:ascii="Times New Roman" w:hAnsi="Times New Roman" w:cs="Times New Roman"/>
          <w:sz w:val="22"/>
          <w:szCs w:val="22"/>
        </w:rPr>
        <w:t xml:space="preserve">es esa criatura en la que la transformación de lo visible en lo invisible que nosotros realizamos se presenta ya llevada a cabo. Para el ángel de las </w:t>
      </w:r>
      <w:r w:rsidRPr="00A30F24">
        <w:rPr>
          <w:rFonts w:ascii="Times New Roman" w:hAnsi="Times New Roman" w:cs="Times New Roman"/>
          <w:i/>
          <w:iCs/>
          <w:sz w:val="22"/>
          <w:szCs w:val="22"/>
        </w:rPr>
        <w:t xml:space="preserve">Elegías </w:t>
      </w:r>
      <w:r w:rsidRPr="00A30F24">
        <w:rPr>
          <w:rFonts w:ascii="Times New Roman" w:hAnsi="Times New Roman" w:cs="Times New Roman"/>
          <w:sz w:val="22"/>
          <w:szCs w:val="22"/>
        </w:rPr>
        <w:t xml:space="preserve">todas las torres y palacios del pasado existen </w:t>
      </w:r>
      <w:r w:rsidRPr="00A30F24">
        <w:rPr>
          <w:rFonts w:ascii="Times New Roman" w:hAnsi="Times New Roman" w:cs="Times New Roman"/>
          <w:i/>
          <w:iCs/>
          <w:sz w:val="22"/>
          <w:szCs w:val="22"/>
        </w:rPr>
        <w:t xml:space="preserve">porque </w:t>
      </w:r>
      <w:r w:rsidRPr="00A30F24">
        <w:rPr>
          <w:rFonts w:ascii="Times New Roman" w:hAnsi="Times New Roman" w:cs="Times New Roman"/>
          <w:sz w:val="22"/>
          <w:szCs w:val="22"/>
        </w:rPr>
        <w:t xml:space="preserve">se han vuelto hace tiempo invisibles, y las torres y puentes todavía en pie en nuestra existencia son </w:t>
      </w:r>
      <w:r w:rsidRPr="00A30F24">
        <w:rPr>
          <w:rFonts w:ascii="Times New Roman" w:hAnsi="Times New Roman" w:cs="Times New Roman"/>
          <w:i/>
          <w:iCs/>
          <w:sz w:val="22"/>
          <w:szCs w:val="22"/>
        </w:rPr>
        <w:t xml:space="preserve">ya </w:t>
      </w:r>
      <w:r w:rsidRPr="00A30F24">
        <w:rPr>
          <w:rFonts w:ascii="Times New Roman" w:hAnsi="Times New Roman" w:cs="Times New Roman"/>
          <w:sz w:val="22"/>
          <w:szCs w:val="22"/>
        </w:rPr>
        <w:t xml:space="preserve">invisibles a pesar de que (para nosotros) sigan aquí físicamente. El ángel de las </w:t>
      </w:r>
      <w:r w:rsidRPr="00A30F24">
        <w:rPr>
          <w:rFonts w:ascii="Times New Roman" w:hAnsi="Times New Roman" w:cs="Times New Roman"/>
          <w:i/>
          <w:iCs/>
          <w:sz w:val="22"/>
          <w:szCs w:val="22"/>
        </w:rPr>
        <w:t xml:space="preserve">Elegías </w:t>
      </w:r>
      <w:r w:rsidRPr="00A30F24">
        <w:rPr>
          <w:rFonts w:ascii="Times New Roman" w:hAnsi="Times New Roman" w:cs="Times New Roman"/>
          <w:sz w:val="22"/>
          <w:szCs w:val="22"/>
        </w:rPr>
        <w:t xml:space="preserve">es ese ser que garantiza reconocer en lo invisible una categoría superior de la realidad. Por eso es «terrible» para nosotros, porque nosotros, que amamos y transformamos lo visible, seguimos aferrados a ello (Rilke, 2023b: 203-204) </w:t>
      </w:r>
    </w:p>
    <w:p w14:paraId="79AD809C" w14:textId="5D21BAA1"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lastRenderedPageBreak/>
        <w:t>La existencia limítrofe que el ángel supone nos lleva a seguir interpretando a Rilke de la mano de Heidegger. El filósofo entiende que cuando el poeta habla de naturaleza en términos de riesgo (y qué mayor riesgo que el encuentro con el ángel), resuena en sus versos la palabra φύσις (</w:t>
      </w:r>
      <w:r w:rsidR="00B708E8" w:rsidRPr="00B708E8">
        <w:rPr>
          <w:rFonts w:ascii="Times New Roman" w:hAnsi="Times New Roman" w:cs="Times New Roman"/>
        </w:rPr>
        <w:t>HG</w:t>
      </w:r>
      <w:r w:rsidRPr="00B708E8">
        <w:rPr>
          <w:rFonts w:ascii="Times New Roman" w:hAnsi="Times New Roman" w:cs="Times New Roman"/>
        </w:rPr>
        <w:t>A</w:t>
      </w:r>
      <w:r w:rsidRPr="00A30F24">
        <w:rPr>
          <w:rFonts w:ascii="Times New Roman" w:hAnsi="Times New Roman" w:cs="Times New Roman"/>
        </w:rPr>
        <w:t xml:space="preserve"> 5: 257). Súbitamente pensamos en Heráclito: Φύσις κρύπτεσθαι φιλεῖ</w:t>
      </w:r>
      <w:r w:rsidRPr="00A30F24">
        <w:rPr>
          <w:rStyle w:val="Refdenotaalpie"/>
          <w:rFonts w:ascii="Times New Roman" w:hAnsi="Times New Roman" w:cs="Times New Roman"/>
        </w:rPr>
        <w:footnoteReference w:id="11"/>
      </w:r>
      <w:r w:rsidRPr="00A30F24">
        <w:rPr>
          <w:rFonts w:ascii="Times New Roman" w:hAnsi="Times New Roman" w:cs="Times New Roman"/>
        </w:rPr>
        <w:t xml:space="preserve">. El ser de los griegos gusta de ocultarse, parece invisible, pareciendo que esa tarea de </w:t>
      </w:r>
      <w:r w:rsidR="009F616C">
        <w:rPr>
          <w:rFonts w:ascii="Times New Roman" w:hAnsi="Times New Roman" w:cs="Times New Roman"/>
        </w:rPr>
        <w:t>transmigración</w:t>
      </w:r>
      <w:r w:rsidRPr="00A30F24">
        <w:rPr>
          <w:rFonts w:ascii="Times New Roman" w:hAnsi="Times New Roman" w:cs="Times New Roman"/>
        </w:rPr>
        <w:t xml:space="preserve"> de lo visible </w:t>
      </w:r>
      <w:r w:rsidR="009F616C">
        <w:rPr>
          <w:rFonts w:ascii="Times New Roman" w:hAnsi="Times New Roman" w:cs="Times New Roman"/>
        </w:rPr>
        <w:t>a</w:t>
      </w:r>
      <w:r w:rsidRPr="00A30F24">
        <w:rPr>
          <w:rFonts w:ascii="Times New Roman" w:hAnsi="Times New Roman" w:cs="Times New Roman"/>
        </w:rPr>
        <w:t xml:space="preserve"> lo invisible </w:t>
      </w:r>
      <w:r w:rsidR="009F616C">
        <w:rPr>
          <w:rFonts w:ascii="Times New Roman" w:hAnsi="Times New Roman" w:cs="Times New Roman"/>
        </w:rPr>
        <w:t>ser un movimiento similar</w:t>
      </w:r>
      <w:r w:rsidRPr="00A30F24">
        <w:rPr>
          <w:rFonts w:ascii="Times New Roman" w:hAnsi="Times New Roman" w:cs="Times New Roman"/>
        </w:rPr>
        <w:t xml:space="preserve">. </w:t>
      </w:r>
      <w:r w:rsidR="00850981">
        <w:rPr>
          <w:rFonts w:ascii="Times New Roman" w:hAnsi="Times New Roman" w:cs="Times New Roman"/>
        </w:rPr>
        <w:t xml:space="preserve">El vínculo entre naturaleza y riesgo se entiende en la medida en que, para Heidegger, Rilke piensa la naturaleza </w:t>
      </w:r>
      <w:r w:rsidR="000B0F38">
        <w:rPr>
          <w:rFonts w:ascii="Times New Roman" w:hAnsi="Times New Roman" w:cs="Times New Roman"/>
        </w:rPr>
        <w:t>como ser de lo ente. Si el hombre es un ente entre otros entes, se entiende que la naturaleza lo abandona a su riesgo al dejarlo en lo abierto (Jiménez Rodríguez y Morán Roa, 2020: 33)</w:t>
      </w:r>
    </w:p>
    <w:p w14:paraId="102BD138" w14:textId="05D9AC3F"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Es posible que el límite </w:t>
      </w:r>
      <w:r w:rsidR="009F616C">
        <w:rPr>
          <w:rFonts w:ascii="Times New Roman" w:hAnsi="Times New Roman" w:cs="Times New Roman"/>
        </w:rPr>
        <w:t>habitado por</w:t>
      </w:r>
      <w:r w:rsidRPr="00A30F24">
        <w:rPr>
          <w:rFonts w:ascii="Times New Roman" w:hAnsi="Times New Roman" w:cs="Times New Roman"/>
        </w:rPr>
        <w:t xml:space="preserve"> el ángel tenga que ver con el final del pensamiento metafísico, siendo incluso capaz de destruir ese límite en tanto ser que ya no es de un mundo u otro.</w:t>
      </w:r>
      <w:r w:rsidR="00F8137E">
        <w:rPr>
          <w:rFonts w:ascii="Times New Roman" w:hAnsi="Times New Roman" w:cs="Times New Roman"/>
        </w:rPr>
        <w:t xml:space="preserve"> Rilke estaba convencido de lo inabarcable que supone el ángel, convencido de que su grandeza ahogaría a la existencia humana, solamente pudiendo aspirar a su rastro (Wiesenthal, 2015: 668)</w:t>
      </w:r>
      <w:r w:rsidRPr="00A30F24">
        <w:rPr>
          <w:rFonts w:ascii="Times New Roman" w:hAnsi="Times New Roman" w:cs="Times New Roman"/>
        </w:rPr>
        <w:t xml:space="preserve"> Como cantan los siguientes versos, es normal que, ante tal impresión, nos surja un replanteamiento radical en el que nos veamos aislados y sin nada ni nadie a qué o quién recurrir. Nos quedamos en realidad con muy poco pero pronto caemos en la cuenta de que esa soledad solo es parcial, </w:t>
      </w:r>
    </w:p>
    <w:p w14:paraId="7C05FE13"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Ja, die Frühlinge brauchten dich wohl. Es muteten manche </w:t>
      </w:r>
    </w:p>
    <w:p w14:paraId="0CF1099B"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Sterne dir zu, dass du sie spürtest. Es hob</w:t>
      </w:r>
    </w:p>
    <w:p w14:paraId="160A259A"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sich eine Woge heran in Vergangen, oder</w:t>
      </w:r>
    </w:p>
    <w:p w14:paraId="1E513175"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da du vorüberkamst am geöffneten Fenster</w:t>
      </w:r>
    </w:p>
    <w:p w14:paraId="2BE304EF"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gab eine Geige sich hin. Das alles war Auftrag. </w:t>
      </w:r>
    </w:p>
    <w:p w14:paraId="3F411DD7" w14:textId="77777777" w:rsidR="00AA29A5" w:rsidRPr="00A30F24" w:rsidRDefault="00AA29A5" w:rsidP="00AA29A5">
      <w:pPr>
        <w:spacing w:line="276" w:lineRule="auto"/>
        <w:ind w:left="192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Aber bewältigest du´s? (RMR, I: 686)</w:t>
      </w:r>
      <w:r w:rsidRPr="00A30F24">
        <w:rPr>
          <w:rStyle w:val="Refdenotaalpie"/>
          <w:rFonts w:ascii="Times New Roman" w:hAnsi="Times New Roman" w:cs="Times New Roman"/>
          <w:sz w:val="22"/>
          <w:szCs w:val="22"/>
          <w:lang w:val="de-DE"/>
        </w:rPr>
        <w:footnoteReference w:id="12"/>
      </w:r>
      <w:r w:rsidRPr="00A30F24">
        <w:rPr>
          <w:rFonts w:ascii="Times New Roman" w:hAnsi="Times New Roman" w:cs="Times New Roman"/>
          <w:sz w:val="22"/>
          <w:szCs w:val="22"/>
          <w:lang w:val="de-DE"/>
        </w:rPr>
        <w:t xml:space="preserve"> </w:t>
      </w:r>
    </w:p>
    <w:p w14:paraId="402292DA"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El mundo estaba ahí antes del ángel, solo que gracias a su encuentro ahora lo vemos de otra manera, lo vemos ya más acá de la lente subjetivista y, por tanto, cosificadora con la que siempre pudimos haberlo mirado. Todo eso era misión (</w:t>
      </w:r>
      <w:r w:rsidRPr="00A30F24">
        <w:rPr>
          <w:rFonts w:ascii="Times New Roman" w:hAnsi="Times New Roman" w:cs="Times New Roman"/>
          <w:i/>
          <w:iCs/>
          <w:lang w:val="de-DE"/>
        </w:rPr>
        <w:t>Auftrag</w:t>
      </w:r>
      <w:r w:rsidRPr="00A30F24">
        <w:rPr>
          <w:rFonts w:ascii="Times New Roman" w:hAnsi="Times New Roman" w:cs="Times New Roman"/>
        </w:rPr>
        <w:t xml:space="preserve">) que no soportamos </w:t>
      </w:r>
      <w:r w:rsidRPr="00A30F24">
        <w:rPr>
          <w:rFonts w:ascii="Times New Roman" w:hAnsi="Times New Roman" w:cs="Times New Roman"/>
        </w:rPr>
        <w:lastRenderedPageBreak/>
        <w:t>(</w:t>
      </w:r>
      <w:r w:rsidRPr="00A30F24">
        <w:rPr>
          <w:rFonts w:ascii="Times New Roman" w:hAnsi="Times New Roman" w:cs="Times New Roman"/>
          <w:i/>
          <w:iCs/>
          <w:lang w:val="de-DE"/>
        </w:rPr>
        <w:t>bewältigen</w:t>
      </w:r>
      <w:r w:rsidRPr="00A30F24">
        <w:rPr>
          <w:rFonts w:ascii="Times New Roman" w:hAnsi="Times New Roman" w:cs="Times New Roman"/>
        </w:rPr>
        <w:t xml:space="preserve">). El mundo, y posiblemente el ángel, nos estaban llamando de hace tiempo pero no éramos capaces de atender a su reclamo. ¿Por qué no oíamos nada? La </w:t>
      </w:r>
      <w:r w:rsidRPr="00A30F24">
        <w:rPr>
          <w:rFonts w:ascii="Times New Roman" w:hAnsi="Times New Roman" w:cs="Times New Roman"/>
          <w:i/>
          <w:iCs/>
        </w:rPr>
        <w:t>Segunda Elegía</w:t>
      </w:r>
      <w:r w:rsidRPr="00A30F24">
        <w:rPr>
          <w:rFonts w:ascii="Times New Roman" w:hAnsi="Times New Roman" w:cs="Times New Roman"/>
        </w:rPr>
        <w:t xml:space="preserve"> sigue andando por la misma senda de la primera: </w:t>
      </w:r>
    </w:p>
    <w:p w14:paraId="0968958F" w14:textId="77777777" w:rsidR="00AA29A5" w:rsidRPr="00A30F24" w:rsidRDefault="00AA29A5" w:rsidP="00AA29A5">
      <w:pPr>
        <w:spacing w:line="240" w:lineRule="auto"/>
        <w:ind w:left="141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Jeder Engel ist schrecklich. Und dennoch, weh mir, </w:t>
      </w:r>
    </w:p>
    <w:p w14:paraId="0C3E32B2" w14:textId="77777777" w:rsidR="00AA29A5" w:rsidRPr="00A30F24" w:rsidRDefault="00AA29A5" w:rsidP="00AA29A5">
      <w:pPr>
        <w:spacing w:line="360" w:lineRule="auto"/>
        <w:ind w:left="141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ansing ich euch, fast tödliche Vögel der Seele (RMR, I: 689)</w:t>
      </w:r>
      <w:r w:rsidRPr="00A30F24">
        <w:rPr>
          <w:rStyle w:val="Refdenotaalpie"/>
          <w:rFonts w:ascii="Times New Roman" w:hAnsi="Times New Roman" w:cs="Times New Roman"/>
          <w:sz w:val="22"/>
          <w:szCs w:val="22"/>
          <w:lang w:val="de-DE"/>
        </w:rPr>
        <w:footnoteReference w:id="13"/>
      </w:r>
    </w:p>
    <w:p w14:paraId="492B7C6D"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A pesar de seguir bajo el encuentro con el ángel, cierto de que quedaría destruido ante su poderosa existencia (</w:t>
      </w:r>
      <w:r w:rsidRPr="00A30F24">
        <w:rPr>
          <w:rFonts w:ascii="Times New Roman" w:hAnsi="Times New Roman" w:cs="Times New Roman"/>
          <w:i/>
          <w:iCs/>
        </w:rPr>
        <w:t>Stärkeren Dasein</w:t>
      </w:r>
      <w:r w:rsidRPr="00A30F24">
        <w:rPr>
          <w:rFonts w:ascii="Times New Roman" w:hAnsi="Times New Roman" w:cs="Times New Roman"/>
        </w:rPr>
        <w:t xml:space="preserve">), el poeta decide cantar. El poeta, a pesar de lo terrible, decide ser poeta. Lejos queda el andar de la mano de los ángeles como el </w:t>
      </w:r>
      <w:r w:rsidRPr="00A30F24">
        <w:rPr>
          <w:rFonts w:ascii="Times New Roman" w:hAnsi="Times New Roman" w:cs="Times New Roman"/>
          <w:i/>
          <w:iCs/>
        </w:rPr>
        <w:t>Libro de Tobit</w:t>
      </w:r>
      <w:r w:rsidRPr="00A30F24">
        <w:rPr>
          <w:rFonts w:ascii="Times New Roman" w:hAnsi="Times New Roman" w:cs="Times New Roman"/>
        </w:rPr>
        <w:t xml:space="preserve">: en el que el Arcángel Rafael le dice al descarriado Tobit al inicio de su viaje «Yo iré contigo, que conozco bien el camino (Tb. 5, 6)». </w:t>
      </w:r>
    </w:p>
    <w:p w14:paraId="2451506B" w14:textId="4AD47D98"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w:t>
      </w:r>
      <w:r w:rsidRPr="00A30F24">
        <w:rPr>
          <w:rFonts w:ascii="Times New Roman" w:hAnsi="Times New Roman" w:cs="Times New Roman"/>
          <w:i/>
          <w:iCs/>
        </w:rPr>
        <w:t>Tercera elegía</w:t>
      </w:r>
      <w:r w:rsidRPr="00A30F24">
        <w:rPr>
          <w:rFonts w:ascii="Times New Roman" w:hAnsi="Times New Roman" w:cs="Times New Roman"/>
        </w:rPr>
        <w:t xml:space="preserve"> es canónicamente conocida como aquella en la que se canta el despertar amoroso, en la que se nos invita, a través del encuentro amoroso con el otro, a que se produzca el encuentro con el mundo. Es posible que la lectura más interesante para comentar este poema sea la psicoanal</w:t>
      </w:r>
      <w:r w:rsidR="009F616C">
        <w:rPr>
          <w:rFonts w:ascii="Times New Roman" w:hAnsi="Times New Roman" w:cs="Times New Roman"/>
        </w:rPr>
        <w:t>ítica</w:t>
      </w:r>
      <w:r w:rsidRPr="00A30F24">
        <w:rPr>
          <w:rFonts w:ascii="Times New Roman" w:hAnsi="Times New Roman" w:cs="Times New Roman"/>
        </w:rPr>
        <w:t>,</w:t>
      </w:r>
      <w:r w:rsidR="009F616C">
        <w:rPr>
          <w:rFonts w:ascii="Times New Roman" w:hAnsi="Times New Roman" w:cs="Times New Roman"/>
        </w:rPr>
        <w:t xml:space="preserve"> sabemos que esta práctica</w:t>
      </w:r>
      <w:r w:rsidRPr="00A30F24">
        <w:rPr>
          <w:rFonts w:ascii="Times New Roman" w:hAnsi="Times New Roman" w:cs="Times New Roman"/>
        </w:rPr>
        <w:t xml:space="preserve"> llega a oídos de Rilke por voz de Lou-Andreas Salomé (Pau, 2012: 326). La gran aportación que puede brindarnos el psicoanálisis es entender cómo el estar-en-el-mundo está condicionado de profundamente por elementos que desconocemos. La </w:t>
      </w:r>
      <w:r w:rsidRPr="00A30F24">
        <w:rPr>
          <w:rFonts w:ascii="Times New Roman" w:hAnsi="Times New Roman" w:cs="Times New Roman"/>
          <w:i/>
          <w:iCs/>
        </w:rPr>
        <w:t xml:space="preserve">Tercera elegía </w:t>
      </w:r>
      <w:r w:rsidRPr="00A30F24">
        <w:rPr>
          <w:rFonts w:ascii="Times New Roman" w:hAnsi="Times New Roman" w:cs="Times New Roman"/>
        </w:rPr>
        <w:t xml:space="preserve">muestra cómo afectan la madre y el primer amor al poeta, de una manera menor pero no por ello menos importante que el ángel. El amor supondría en Rilke una experiencia con el otro en parte similar a la del ángel, en tanto puede llevar a la transformación de uno mismo. La razón por la que continuamente nos estemos transformando se encuentra en el inicio de la </w:t>
      </w:r>
      <w:r w:rsidRPr="00A30F24">
        <w:rPr>
          <w:rFonts w:ascii="Times New Roman" w:hAnsi="Times New Roman" w:cs="Times New Roman"/>
          <w:i/>
          <w:iCs/>
        </w:rPr>
        <w:t>Cuarta elegía</w:t>
      </w:r>
      <w:r w:rsidRPr="00A30F24">
        <w:rPr>
          <w:rFonts w:ascii="Times New Roman" w:hAnsi="Times New Roman" w:cs="Times New Roman"/>
        </w:rPr>
        <w:t xml:space="preserve">: </w:t>
      </w:r>
    </w:p>
    <w:p w14:paraId="5E86E526"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Wir sind nicht einig. Sind nicht wie die Zug ––</w:t>
      </w:r>
    </w:p>
    <w:p w14:paraId="7811B932"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vögel verständigt. Überholt und spät, </w:t>
      </w:r>
    </w:p>
    <w:p w14:paraId="5AFA9D90" w14:textId="77777777" w:rsidR="00AA29A5" w:rsidRPr="00A30F24" w:rsidRDefault="00AA29A5" w:rsidP="00AA29A5">
      <w:pPr>
        <w:spacing w:line="276"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so drängen wir uns plötzlich Winden auf </w:t>
      </w:r>
    </w:p>
    <w:p w14:paraId="5B7B7474" w14:textId="77777777" w:rsidR="00AA29A5" w:rsidRPr="00A30F24" w:rsidRDefault="00AA29A5" w:rsidP="00AA29A5">
      <w:pPr>
        <w:spacing w:line="276" w:lineRule="auto"/>
        <w:ind w:left="192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und fallen ein auf teilnahmslosen Teich (RMR, I: 697)</w:t>
      </w:r>
      <w:r w:rsidRPr="00A30F24">
        <w:rPr>
          <w:rStyle w:val="Refdenotaalpie"/>
          <w:rFonts w:ascii="Times New Roman" w:hAnsi="Times New Roman" w:cs="Times New Roman"/>
          <w:sz w:val="22"/>
          <w:szCs w:val="22"/>
          <w:lang w:val="de-DE"/>
        </w:rPr>
        <w:footnoteReference w:id="14"/>
      </w:r>
      <w:r w:rsidRPr="00A30F24">
        <w:rPr>
          <w:rFonts w:ascii="Times New Roman" w:hAnsi="Times New Roman" w:cs="Times New Roman"/>
          <w:sz w:val="22"/>
          <w:szCs w:val="22"/>
          <w:lang w:val="de-DE"/>
        </w:rPr>
        <w:t xml:space="preserve">. </w:t>
      </w:r>
    </w:p>
    <w:p w14:paraId="2A2F697F" w14:textId="54E31B9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El sujeto moderno, con el que inician las </w:t>
      </w:r>
      <w:r w:rsidRPr="00A30F24">
        <w:rPr>
          <w:rFonts w:ascii="Times New Roman" w:hAnsi="Times New Roman" w:cs="Times New Roman"/>
          <w:i/>
          <w:iCs/>
        </w:rPr>
        <w:t>Elegías</w:t>
      </w:r>
      <w:r w:rsidRPr="00A30F24">
        <w:rPr>
          <w:rFonts w:ascii="Times New Roman" w:hAnsi="Times New Roman" w:cs="Times New Roman"/>
        </w:rPr>
        <w:t>, no concuerda con nada, es demasiado tardío y tiene como cosa más próxima a la enemistad (</w:t>
      </w:r>
      <w:r w:rsidRPr="00A30F24">
        <w:rPr>
          <w:rFonts w:ascii="Times New Roman" w:hAnsi="Times New Roman" w:cs="Times New Roman"/>
          <w:i/>
          <w:iCs/>
        </w:rPr>
        <w:t>Feindschaft</w:t>
      </w:r>
      <w:r w:rsidRPr="00A30F24">
        <w:rPr>
          <w:rFonts w:ascii="Times New Roman" w:hAnsi="Times New Roman" w:cs="Times New Roman"/>
        </w:rPr>
        <w:t xml:space="preserve">) como se dice en la </w:t>
      </w:r>
      <w:r w:rsidRPr="00A30F24">
        <w:rPr>
          <w:rFonts w:ascii="Times New Roman" w:hAnsi="Times New Roman" w:cs="Times New Roman"/>
        </w:rPr>
        <w:lastRenderedPageBreak/>
        <w:t xml:space="preserve">segunda estrofa de esta </w:t>
      </w:r>
      <w:r w:rsidRPr="00A30F24">
        <w:rPr>
          <w:rFonts w:ascii="Times New Roman" w:hAnsi="Times New Roman" w:cs="Times New Roman"/>
          <w:i/>
          <w:iCs/>
        </w:rPr>
        <w:t>Cuarta elegía</w:t>
      </w:r>
      <w:r w:rsidRPr="00A30F24">
        <w:rPr>
          <w:rFonts w:ascii="Times New Roman" w:hAnsi="Times New Roman" w:cs="Times New Roman"/>
        </w:rPr>
        <w:t xml:space="preserve">. Si en nuestra interpretación de estos poemas se les comprende como una transformación del poeta a partir del encuentro con el ángel, son cruciales la </w:t>
      </w:r>
      <w:r w:rsidRPr="00A30F24">
        <w:rPr>
          <w:rFonts w:ascii="Times New Roman" w:hAnsi="Times New Roman" w:cs="Times New Roman"/>
          <w:i/>
          <w:iCs/>
        </w:rPr>
        <w:t xml:space="preserve">Quinta </w:t>
      </w:r>
      <w:r w:rsidRPr="00A30F24">
        <w:rPr>
          <w:rFonts w:ascii="Times New Roman" w:hAnsi="Times New Roman" w:cs="Times New Roman"/>
        </w:rPr>
        <w:t xml:space="preserve">y </w:t>
      </w:r>
      <w:r w:rsidRPr="00A30F24">
        <w:rPr>
          <w:rFonts w:ascii="Times New Roman" w:hAnsi="Times New Roman" w:cs="Times New Roman"/>
          <w:i/>
          <w:iCs/>
        </w:rPr>
        <w:t xml:space="preserve">Sexta </w:t>
      </w:r>
      <w:r w:rsidRPr="00A30F24">
        <w:rPr>
          <w:rFonts w:ascii="Times New Roman" w:hAnsi="Times New Roman" w:cs="Times New Roman"/>
        </w:rPr>
        <w:t xml:space="preserve">elegías. Recapitulemos: las primeras cuatro elegías nos han ido contando como, a partir del encuentro con el ángel, tantas cosas parecen fútiles y desencantadas. En estas cuatro elegías primeras el mundo parece ser enemigo, y el ángel es el símbolo que nos deja claro que lo es, algo cambia en la </w:t>
      </w:r>
      <w:r w:rsidRPr="00A30F24">
        <w:rPr>
          <w:rFonts w:ascii="Times New Roman" w:hAnsi="Times New Roman" w:cs="Times New Roman"/>
          <w:i/>
          <w:iCs/>
        </w:rPr>
        <w:t>Quinta</w:t>
      </w:r>
      <w:r w:rsidRPr="00A30F24">
        <w:rPr>
          <w:rFonts w:ascii="Times New Roman" w:hAnsi="Times New Roman" w:cs="Times New Roman"/>
        </w:rPr>
        <w:t xml:space="preserve">. Es sabido que esta se encuentra inspirada por el cuadro de Picasso que lleva por nombre </w:t>
      </w:r>
      <w:r w:rsidRPr="00A30F24">
        <w:rPr>
          <w:rFonts w:ascii="Times New Roman" w:hAnsi="Times New Roman" w:cs="Times New Roman"/>
          <w:i/>
          <w:iCs/>
        </w:rPr>
        <w:t>La familia de los saltimbanquis</w:t>
      </w:r>
      <w:r w:rsidRPr="00A30F24">
        <w:rPr>
          <w:rFonts w:ascii="Times New Roman" w:hAnsi="Times New Roman" w:cs="Times New Roman"/>
        </w:rPr>
        <w:t xml:space="preserve">. Rilke contempla la penosa situación de los ambulantes circenses y solo es capaz de pensar que todos los hombres participan en parte de esa precaria condición. El cambio que se produce en esta </w:t>
      </w:r>
      <w:r w:rsidRPr="00A30F24">
        <w:rPr>
          <w:rFonts w:ascii="Times New Roman" w:hAnsi="Times New Roman" w:cs="Times New Roman"/>
          <w:i/>
          <w:iCs/>
        </w:rPr>
        <w:t>Quinta elegía</w:t>
      </w:r>
      <w:r w:rsidRPr="00A30F24">
        <w:rPr>
          <w:rFonts w:ascii="Times New Roman" w:hAnsi="Times New Roman" w:cs="Times New Roman"/>
        </w:rPr>
        <w:t xml:space="preserve"> es que el poeta se va a preguntar:</w:t>
      </w:r>
    </w:p>
    <w:p w14:paraId="77EF016E"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Wer aber </w:t>
      </w:r>
      <w:r w:rsidRPr="00A30F24">
        <w:rPr>
          <w:rFonts w:ascii="Times New Roman" w:hAnsi="Times New Roman" w:cs="Times New Roman"/>
          <w:i/>
          <w:iCs/>
          <w:sz w:val="22"/>
          <w:szCs w:val="22"/>
          <w:lang w:val="de-DE"/>
        </w:rPr>
        <w:t>sind</w:t>
      </w:r>
      <w:r w:rsidRPr="00A30F24">
        <w:rPr>
          <w:rFonts w:ascii="Times New Roman" w:hAnsi="Times New Roman" w:cs="Times New Roman"/>
          <w:sz w:val="22"/>
          <w:szCs w:val="22"/>
          <w:lang w:val="de-DE"/>
        </w:rPr>
        <w:t xml:space="preserve"> sie, sag mir, die Fahrenden, diese ein wenig</w:t>
      </w:r>
    </w:p>
    <w:p w14:paraId="2716C010"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Flüchtigern noch als wir selbst, die dringend von früh an </w:t>
      </w:r>
    </w:p>
    <w:p w14:paraId="2ED2FD41"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wringt ein </w:t>
      </w:r>
      <w:r w:rsidRPr="00A30F24">
        <w:rPr>
          <w:rFonts w:ascii="Times New Roman" w:hAnsi="Times New Roman" w:cs="Times New Roman"/>
          <w:i/>
          <w:iCs/>
          <w:sz w:val="22"/>
          <w:szCs w:val="22"/>
          <w:lang w:val="de-DE"/>
        </w:rPr>
        <w:t>wem</w:t>
      </w:r>
      <w:r w:rsidRPr="00A30F24">
        <w:rPr>
          <w:rFonts w:ascii="Times New Roman" w:hAnsi="Times New Roman" w:cs="Times New Roman"/>
          <w:sz w:val="22"/>
          <w:szCs w:val="22"/>
          <w:lang w:val="de-DE"/>
        </w:rPr>
        <w:t xml:space="preserve">, </w:t>
      </w:r>
      <w:r w:rsidRPr="00A30F24">
        <w:rPr>
          <w:rFonts w:ascii="Times New Roman" w:hAnsi="Times New Roman" w:cs="Times New Roman"/>
          <w:i/>
          <w:iCs/>
          <w:sz w:val="22"/>
          <w:szCs w:val="22"/>
          <w:lang w:val="de-DE"/>
        </w:rPr>
        <w:t>wem</w:t>
      </w:r>
      <w:r w:rsidRPr="00A30F24">
        <w:rPr>
          <w:rFonts w:ascii="Times New Roman" w:hAnsi="Times New Roman" w:cs="Times New Roman"/>
          <w:sz w:val="22"/>
          <w:szCs w:val="22"/>
          <w:lang w:val="de-DE"/>
        </w:rPr>
        <w:t xml:space="preserve"> zu Liebe</w:t>
      </w:r>
    </w:p>
    <w:p w14:paraId="6F4A7F7A" w14:textId="77777777" w:rsidR="00AA29A5" w:rsidRPr="00A30F24" w:rsidRDefault="00AA29A5" w:rsidP="00AA29A5">
      <w:pPr>
        <w:spacing w:line="240" w:lineRule="auto"/>
        <w:ind w:left="158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niemals zufriedener Wille? (RMR, I: 701)</w:t>
      </w:r>
      <w:r w:rsidRPr="00A30F24">
        <w:rPr>
          <w:rStyle w:val="Refdenotaalpie"/>
          <w:rFonts w:ascii="Times New Roman" w:hAnsi="Times New Roman" w:cs="Times New Roman"/>
          <w:sz w:val="22"/>
          <w:szCs w:val="22"/>
          <w:lang w:val="de-DE"/>
        </w:rPr>
        <w:footnoteReference w:id="15"/>
      </w:r>
    </w:p>
    <w:p w14:paraId="1809557F" w14:textId="019A7101"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La pregunta es clara y a la vez rebelde: ¿de dónde proviene ese malestar? ¿por qué somos enemigos de todo? Que todo se abra de manera enemiga proviene de que hemos sido nosotros mismos quienes le hemos declarado la guerra al mundo</w:t>
      </w:r>
      <w:r w:rsidR="009F616C">
        <w:rPr>
          <w:rFonts w:ascii="Times New Roman" w:hAnsi="Times New Roman" w:cs="Times New Roman"/>
        </w:rPr>
        <w:t>. H</w:t>
      </w:r>
      <w:r w:rsidRPr="00A30F24">
        <w:rPr>
          <w:rFonts w:ascii="Times New Roman" w:hAnsi="Times New Roman" w:cs="Times New Roman"/>
        </w:rPr>
        <w:t xml:space="preserve">abitar el mundo como imagen desde la subjetividad moderna implica un trato con el mundo muy concreto. De este trato con el angosto mundo que tras todas las renuncias que el sujeto moderno ha de hacer para llegar a ser, provienen los lamentos de Rilke. Somos enemigos del mundo, lo seguiremos siendo en la medida en que veamos el mundo como imagen, en la medida en que veamos el mundo desde la atalaya del sujeto en forma de </w:t>
      </w:r>
      <w:r w:rsidRPr="00A30F24">
        <w:rPr>
          <w:rFonts w:ascii="Times New Roman" w:hAnsi="Times New Roman" w:cs="Times New Roman"/>
          <w:i/>
          <w:iCs/>
        </w:rPr>
        <w:t>subjectum</w:t>
      </w:r>
      <w:r w:rsidRPr="00A30F24">
        <w:rPr>
          <w:rFonts w:ascii="Times New Roman" w:hAnsi="Times New Roman" w:cs="Times New Roman"/>
        </w:rPr>
        <w:t xml:space="preserve">, de ὑποκείμενον, como veremos más adelante. </w:t>
      </w:r>
    </w:p>
    <w:p w14:paraId="3921AB73"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Es justo lo contrario de algo de lo que ya se dio cuenta Rilke en la </w:t>
      </w:r>
      <w:r w:rsidRPr="00A30F24">
        <w:rPr>
          <w:rFonts w:ascii="Times New Roman" w:hAnsi="Times New Roman" w:cs="Times New Roman"/>
          <w:i/>
          <w:iCs/>
        </w:rPr>
        <w:t>Primera Elegía</w:t>
      </w:r>
      <w:r w:rsidRPr="00A30F24">
        <w:rPr>
          <w:rFonts w:ascii="Times New Roman" w:hAnsi="Times New Roman" w:cs="Times New Roman"/>
        </w:rPr>
        <w:t>: «Denn bleiben ist nirgends</w:t>
      </w:r>
      <w:r w:rsidRPr="00A30F24">
        <w:rPr>
          <w:rStyle w:val="Refdenotaalpie"/>
          <w:rFonts w:ascii="Times New Roman" w:hAnsi="Times New Roman" w:cs="Times New Roman"/>
        </w:rPr>
        <w:footnoteReference w:id="16"/>
      </w:r>
      <w:r w:rsidRPr="00A30F24">
        <w:rPr>
          <w:rFonts w:ascii="Times New Roman" w:hAnsi="Times New Roman" w:cs="Times New Roman"/>
        </w:rPr>
        <w:t xml:space="preserve">». Cuando parece que nos estamos ahogando en este río heraclíteo aparece en una orilla la figura del héroe en la </w:t>
      </w:r>
      <w:r w:rsidRPr="00A30F24">
        <w:rPr>
          <w:rFonts w:ascii="Times New Roman" w:hAnsi="Times New Roman" w:cs="Times New Roman"/>
          <w:i/>
          <w:iCs/>
        </w:rPr>
        <w:t>Sexta elegía</w:t>
      </w:r>
      <w:r w:rsidRPr="00A30F24">
        <w:rPr>
          <w:rFonts w:ascii="Times New Roman" w:hAnsi="Times New Roman" w:cs="Times New Roman"/>
        </w:rPr>
        <w:t xml:space="preserve">. </w:t>
      </w:r>
    </w:p>
    <w:p w14:paraId="5BBB2B19" w14:textId="77777777" w:rsidR="00AA29A5" w:rsidRPr="00A30F24" w:rsidRDefault="00AA29A5" w:rsidP="00AA29A5">
      <w:pPr>
        <w:spacing w:line="240" w:lineRule="auto"/>
        <w:ind w:left="87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Wunderlich nah ist der Held doch den jugendlichen Toten. Dauern </w:t>
      </w:r>
    </w:p>
    <w:p w14:paraId="3671537F" w14:textId="77777777" w:rsidR="00AA29A5" w:rsidRPr="00A30F24" w:rsidRDefault="00AA29A5" w:rsidP="00AA29A5">
      <w:pPr>
        <w:spacing w:line="240" w:lineRule="auto"/>
        <w:ind w:left="87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ficht </w:t>
      </w:r>
      <w:proofErr w:type="spellStart"/>
      <w:r w:rsidRPr="00A30F24">
        <w:rPr>
          <w:rFonts w:ascii="Times New Roman" w:hAnsi="Times New Roman" w:cs="Times New Roman"/>
          <w:sz w:val="22"/>
          <w:szCs w:val="22"/>
          <w:lang w:val="de-DE"/>
        </w:rPr>
        <w:t>in</w:t>
      </w:r>
      <w:proofErr w:type="spellEnd"/>
      <w:r w:rsidRPr="00A30F24">
        <w:rPr>
          <w:rFonts w:ascii="Times New Roman" w:hAnsi="Times New Roman" w:cs="Times New Roman"/>
          <w:sz w:val="22"/>
          <w:szCs w:val="22"/>
          <w:lang w:val="de-DE"/>
        </w:rPr>
        <w:t xml:space="preserve"> nicht an. Sein Aufgang ist Dasein; beständig</w:t>
      </w:r>
    </w:p>
    <w:p w14:paraId="349CFAD1" w14:textId="77777777" w:rsidR="00AA29A5" w:rsidRPr="00A30F24" w:rsidRDefault="00AA29A5" w:rsidP="00AA29A5">
      <w:pPr>
        <w:spacing w:line="240" w:lineRule="auto"/>
        <w:ind w:left="87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nimmt er sich und tritt ins veränderte Sternbild</w:t>
      </w:r>
    </w:p>
    <w:p w14:paraId="054EE8F0" w14:textId="77777777" w:rsidR="00AA29A5" w:rsidRPr="00A30F24" w:rsidRDefault="00AA29A5" w:rsidP="00AA29A5">
      <w:pPr>
        <w:snapToGrid w:val="0"/>
        <w:spacing w:line="240" w:lineRule="auto"/>
        <w:ind w:left="878"/>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seiner steten Gefahr. Dort fänden ihn wenige (RMR, I: 706-707)</w:t>
      </w:r>
      <w:r w:rsidRPr="00A30F24">
        <w:rPr>
          <w:rStyle w:val="Refdenotaalpie"/>
          <w:rFonts w:ascii="Times New Roman" w:hAnsi="Times New Roman" w:cs="Times New Roman"/>
          <w:sz w:val="22"/>
          <w:szCs w:val="22"/>
          <w:lang w:val="de-DE"/>
        </w:rPr>
        <w:footnoteReference w:id="17"/>
      </w:r>
      <w:r w:rsidRPr="00A30F24">
        <w:rPr>
          <w:rFonts w:ascii="Times New Roman" w:hAnsi="Times New Roman" w:cs="Times New Roman"/>
          <w:sz w:val="22"/>
          <w:szCs w:val="22"/>
          <w:lang w:val="de-DE"/>
        </w:rPr>
        <w:t xml:space="preserve">. </w:t>
      </w:r>
    </w:p>
    <w:p w14:paraId="3F4AFDD4" w14:textId="77777777" w:rsidR="00AA29A5" w:rsidRPr="00A30F24" w:rsidRDefault="00AA29A5" w:rsidP="00AA29A5">
      <w:pPr>
        <w:snapToGrid w:val="0"/>
        <w:spacing w:line="360" w:lineRule="auto"/>
        <w:jc w:val="both"/>
        <w:rPr>
          <w:rFonts w:ascii="Times New Roman" w:hAnsi="Times New Roman" w:cs="Times New Roman"/>
        </w:rPr>
      </w:pPr>
      <w:r w:rsidRPr="00A30F24">
        <w:rPr>
          <w:rFonts w:ascii="Times New Roman" w:hAnsi="Times New Roman" w:cs="Times New Roman"/>
        </w:rPr>
        <w:lastRenderedPageBreak/>
        <w:t xml:space="preserve">Se trata de un héroe al que sólo unos pocos pueden acompañar, lo cual nos permite más margen que caminar con los ángeles tras los tiempos de Tobit. Pero es un héroe cuya existencia es su surgir (como traducen Kovacsics y Jaume), un héroe que se expone continuamente al peligro que supone todo encuentro con el mundo. Nos aparece la ayuda del otro. El héroe se presenta en la Sexta Elegía como aquel personaje que, después de tantas transformaciones se acerca a la vida angélica (Dörr, 2023: 107). </w:t>
      </w:r>
    </w:p>
    <w:p w14:paraId="3AF88229" w14:textId="77777777" w:rsidR="00AA29A5" w:rsidRPr="00A30F24" w:rsidRDefault="00AA29A5" w:rsidP="00AA29A5">
      <w:pPr>
        <w:spacing w:line="360" w:lineRule="auto"/>
        <w:jc w:val="both"/>
        <w:rPr>
          <w:rFonts w:ascii="Times New Roman" w:hAnsi="Times New Roman" w:cs="Times New Roman"/>
          <w:sz w:val="22"/>
          <w:szCs w:val="22"/>
        </w:rPr>
      </w:pPr>
      <w:r w:rsidRPr="00A30F24">
        <w:rPr>
          <w:rFonts w:ascii="Times New Roman" w:hAnsi="Times New Roman" w:cs="Times New Roman"/>
        </w:rPr>
        <w:t xml:space="preserve">Y en la </w:t>
      </w:r>
      <w:r w:rsidRPr="00A30F24">
        <w:rPr>
          <w:rFonts w:ascii="Times New Roman" w:hAnsi="Times New Roman" w:cs="Times New Roman"/>
          <w:i/>
          <w:iCs/>
        </w:rPr>
        <w:t>Séptima Elegía</w:t>
      </w:r>
      <w:r w:rsidRPr="00A30F24">
        <w:rPr>
          <w:rFonts w:ascii="Times New Roman" w:hAnsi="Times New Roman" w:cs="Times New Roman"/>
        </w:rPr>
        <w:t xml:space="preserve"> el cambio es notorio. Ya es claro que quien nos habla es un poeta como el poeta al que se aspira en las </w:t>
      </w:r>
      <w:r w:rsidRPr="00A30F24">
        <w:rPr>
          <w:rFonts w:ascii="Times New Roman" w:hAnsi="Times New Roman" w:cs="Times New Roman"/>
          <w:i/>
          <w:iCs/>
        </w:rPr>
        <w:t>Cartas a un joven poeta</w:t>
      </w:r>
      <w:r w:rsidRPr="00A30F24">
        <w:rPr>
          <w:rFonts w:ascii="Times New Roman" w:hAnsi="Times New Roman" w:cs="Times New Roman"/>
        </w:rPr>
        <w:t xml:space="preserve">. Un poeta que acepta el mundo, no ya como un objeto diseccionado de su vivencia del que extirpa aquello que no le agrada. </w:t>
      </w:r>
    </w:p>
    <w:p w14:paraId="6AA6380F" w14:textId="77777777" w:rsidR="00AA29A5" w:rsidRPr="00A30F24" w:rsidRDefault="00AA29A5" w:rsidP="00AA29A5">
      <w:pPr>
        <w:spacing w:line="240"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Siehe, da rief ich die Liebende. Aber </w:t>
      </w:r>
      <w:r w:rsidRPr="00A30F24">
        <w:rPr>
          <w:rFonts w:ascii="Times New Roman" w:hAnsi="Times New Roman" w:cs="Times New Roman"/>
          <w:i/>
          <w:iCs/>
          <w:sz w:val="22"/>
          <w:szCs w:val="22"/>
          <w:lang w:val="de-DE"/>
        </w:rPr>
        <w:t>sie</w:t>
      </w:r>
      <w:r w:rsidRPr="00A30F24">
        <w:rPr>
          <w:rFonts w:ascii="Times New Roman" w:hAnsi="Times New Roman" w:cs="Times New Roman"/>
          <w:sz w:val="22"/>
          <w:szCs w:val="22"/>
          <w:lang w:val="de-DE"/>
        </w:rPr>
        <w:t xml:space="preserve"> nur</w:t>
      </w:r>
    </w:p>
    <w:p w14:paraId="05C17723" w14:textId="77777777" w:rsidR="00AA29A5" w:rsidRPr="00A30F24" w:rsidRDefault="00AA29A5" w:rsidP="00AA29A5">
      <w:pPr>
        <w:spacing w:line="240" w:lineRule="auto"/>
        <w:ind w:left="192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Käme… Es kämen aus schwächlichen Gräbern</w:t>
      </w:r>
    </w:p>
    <w:p w14:paraId="6A042B77" w14:textId="77777777" w:rsidR="00AA29A5" w:rsidRPr="00A30F24" w:rsidRDefault="00AA29A5" w:rsidP="00AA29A5">
      <w:pPr>
        <w:spacing w:line="240" w:lineRule="auto"/>
        <w:ind w:left="192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Mädchen un ständen… (RMR, I: 710)</w:t>
      </w:r>
      <w:r w:rsidRPr="00A30F24">
        <w:rPr>
          <w:rStyle w:val="Refdenotaalpie"/>
          <w:rFonts w:ascii="Times New Roman" w:hAnsi="Times New Roman" w:cs="Times New Roman"/>
          <w:sz w:val="22"/>
          <w:szCs w:val="22"/>
          <w:lang w:val="de-DE"/>
        </w:rPr>
        <w:footnoteReference w:id="18"/>
      </w:r>
    </w:p>
    <w:p w14:paraId="3D046573" w14:textId="6682AA29"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El poeta ya dice sí no solo al encuentro con la amada, sino a lo terrible que viene con ella. El poeta ya no disecciona el mundo, pues se ha transformado a sí de manera que ahora es capaz de asumir lo terrible sin que esto terrible deje de ser tal. Resulta más heroico que nunca ahora el famoso principio de todos los principios de la fenomenología husserliana: «que todo lo que se nos brinda originariamente (por decirlo así, en su realidad corpórea) en la «intuición» hay que tomarlo simplemente como se da, pero también sólo dentro de los límites en que se da (Husserl, 1962, 58)». Siendo conscientes incluso de que podría haber encuentros que sobrepasarían nuestra intuición (como el del Ángel), esto es: intuiciones sin concepto. Puede haber, y hay, intuiciones sin concepto o más bien, para las que no tenemos conceptos que desmenucen su donación. Es propio del poeta ahora soportarlas. Es propio también de la existencia que rechaza abrir</w:t>
      </w:r>
      <w:r w:rsidR="009F616C">
        <w:rPr>
          <w:rFonts w:ascii="Times New Roman" w:hAnsi="Times New Roman" w:cs="Times New Roman"/>
        </w:rPr>
        <w:t>se</w:t>
      </w:r>
      <w:r w:rsidRPr="00A30F24">
        <w:rPr>
          <w:rFonts w:ascii="Times New Roman" w:hAnsi="Times New Roman" w:cs="Times New Roman"/>
        </w:rPr>
        <w:t xml:space="preserve"> </w:t>
      </w:r>
      <w:r w:rsidR="009F616C">
        <w:rPr>
          <w:rFonts w:ascii="Times New Roman" w:hAnsi="Times New Roman" w:cs="Times New Roman"/>
        </w:rPr>
        <w:t>únicamente hasta</w:t>
      </w:r>
      <w:r w:rsidRPr="00A30F24">
        <w:rPr>
          <w:rFonts w:ascii="Times New Roman" w:hAnsi="Times New Roman" w:cs="Times New Roman"/>
        </w:rPr>
        <w:t xml:space="preserve"> los límites de la subjetividad moderna aceptar también aquello con lo que no se cuenta o que no se quiere. Los siguientes versos que citamos son decisivos: </w:t>
      </w:r>
    </w:p>
    <w:p w14:paraId="6CB4B1DC" w14:textId="77777777" w:rsidR="00AA29A5" w:rsidRPr="00A30F24" w:rsidRDefault="00AA29A5" w:rsidP="00AA29A5">
      <w:pPr>
        <w:spacing w:line="276" w:lineRule="auto"/>
        <w:ind w:left="141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Nirgends, Geliebte, wird Welt sein, als innen. Unser</w:t>
      </w:r>
    </w:p>
    <w:p w14:paraId="6B1830E4" w14:textId="77777777" w:rsidR="00AA29A5" w:rsidRPr="00A30F24" w:rsidRDefault="00AA29A5" w:rsidP="00AA29A5">
      <w:pPr>
        <w:spacing w:line="276" w:lineRule="auto"/>
        <w:ind w:left="141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Leben geht hin mit Verwandlung. Un immer geringer</w:t>
      </w:r>
    </w:p>
    <w:p w14:paraId="1A18914B" w14:textId="77777777" w:rsidR="00AA29A5" w:rsidRPr="00A30F24" w:rsidRDefault="00AA29A5" w:rsidP="00AA29A5">
      <w:pPr>
        <w:spacing w:line="276" w:lineRule="auto"/>
        <w:ind w:left="141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schwindet des Außen (RMR, I: 711)</w:t>
      </w:r>
      <w:r w:rsidRPr="00A30F24">
        <w:rPr>
          <w:rStyle w:val="Refdenotaalpie"/>
          <w:rFonts w:ascii="Times New Roman" w:hAnsi="Times New Roman" w:cs="Times New Roman"/>
          <w:sz w:val="22"/>
          <w:szCs w:val="22"/>
          <w:lang w:val="de-DE"/>
        </w:rPr>
        <w:footnoteReference w:id="19"/>
      </w:r>
      <w:r w:rsidRPr="00A30F24">
        <w:rPr>
          <w:rFonts w:ascii="Times New Roman" w:hAnsi="Times New Roman" w:cs="Times New Roman"/>
          <w:sz w:val="22"/>
          <w:szCs w:val="22"/>
          <w:lang w:val="de-DE"/>
        </w:rPr>
        <w:t>.</w:t>
      </w:r>
    </w:p>
    <w:p w14:paraId="3B8AA477"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El hecho de que Rilke sea un poeta de la intimidad, un poeta introspectivo, no nos hace pensarlo como un poeta del subjetivismo. Pues la interioridad de Rilke no es sino aquella </w:t>
      </w:r>
      <w:r w:rsidRPr="00A30F24">
        <w:rPr>
          <w:rFonts w:ascii="Times New Roman" w:hAnsi="Times New Roman" w:cs="Times New Roman"/>
        </w:rPr>
        <w:lastRenderedPageBreak/>
        <w:t xml:space="preserve">que ha sido sometida a los encuentros y a las transformaciones constantes de la vida. No se trata en ningún caso de la subjetividad sustancialista de la modernidad, sino de una subjetividad extática que no deja de ser traspasada por el mundo. Es una interioridad que parece haberse fusionado con el mundo, incluso con aquello que tan difícil parecía fusionarse. Al final de la </w:t>
      </w:r>
      <w:r w:rsidRPr="00A30F24">
        <w:rPr>
          <w:rFonts w:ascii="Times New Roman" w:hAnsi="Times New Roman" w:cs="Times New Roman"/>
          <w:i/>
          <w:iCs/>
        </w:rPr>
        <w:t>Séptima elegía</w:t>
      </w:r>
      <w:r w:rsidRPr="00A30F24">
        <w:rPr>
          <w:rFonts w:ascii="Times New Roman" w:hAnsi="Times New Roman" w:cs="Times New Roman"/>
        </w:rPr>
        <w:t xml:space="preserve">, ya empieza Rilke a usar la primera persona del plural para hablar del ángel y de sí mismo. </w:t>
      </w:r>
    </w:p>
    <w:p w14:paraId="50D4483D"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w:t>
      </w:r>
      <w:r w:rsidRPr="00A30F24">
        <w:rPr>
          <w:rFonts w:ascii="Times New Roman" w:hAnsi="Times New Roman" w:cs="Times New Roman"/>
          <w:i/>
          <w:iCs/>
        </w:rPr>
        <w:t>Octava elegía</w:t>
      </w:r>
      <w:r w:rsidRPr="00A30F24">
        <w:rPr>
          <w:rFonts w:ascii="Times New Roman" w:hAnsi="Times New Roman" w:cs="Times New Roman"/>
        </w:rPr>
        <w:t xml:space="preserve"> puede ser comentada desde la filosofía de Heidegger. Sabemos que el concepto de </w:t>
      </w:r>
      <w:r w:rsidRPr="00A30F24">
        <w:rPr>
          <w:rFonts w:ascii="Times New Roman" w:hAnsi="Times New Roman" w:cs="Times New Roman"/>
          <w:i/>
          <w:iCs/>
        </w:rPr>
        <w:t>lo abierto</w:t>
      </w:r>
      <w:r w:rsidRPr="00A30F24">
        <w:rPr>
          <w:rFonts w:ascii="Times New Roman" w:hAnsi="Times New Roman" w:cs="Times New Roman"/>
        </w:rPr>
        <w:t xml:space="preserve"> (</w:t>
      </w:r>
      <w:r w:rsidRPr="00A30F24">
        <w:rPr>
          <w:rFonts w:ascii="Times New Roman" w:hAnsi="Times New Roman" w:cs="Times New Roman"/>
          <w:i/>
          <w:iCs/>
        </w:rPr>
        <w:t>das Offene</w:t>
      </w:r>
      <w:r w:rsidRPr="00A30F24">
        <w:rPr>
          <w:rFonts w:ascii="Times New Roman" w:hAnsi="Times New Roman" w:cs="Times New Roman"/>
        </w:rPr>
        <w:t xml:space="preserve">) es importante en la obra de Heidegger, en concreto en </w:t>
      </w:r>
      <w:r w:rsidRPr="00A30F24">
        <w:rPr>
          <w:rFonts w:ascii="Times New Roman" w:hAnsi="Times New Roman" w:cs="Times New Roman"/>
          <w:i/>
          <w:iCs/>
        </w:rPr>
        <w:t>El origen de la obra de arte</w:t>
      </w:r>
      <w:r w:rsidRPr="00A30F24">
        <w:rPr>
          <w:rFonts w:ascii="Times New Roman" w:hAnsi="Times New Roman" w:cs="Times New Roman"/>
        </w:rPr>
        <w:t xml:space="preserve"> lo es, si cabe, aún más. Este concepto pudo haberlo tomado Heidegger prestado de Rilke, y sospechamos que pudo haber sido así dadas las conexiones que hay entre esta elegía y el pensamiento heideggeriano: </w:t>
      </w:r>
    </w:p>
    <w:p w14:paraId="7AE43249"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Mit allen Augen sieht die Kreatur</w:t>
      </w:r>
    </w:p>
    <w:p w14:paraId="1F6A0A77"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das Offene. Nur unsre Augen sind </w:t>
      </w:r>
    </w:p>
    <w:p w14:paraId="422038F1"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wie umgekehrt und ganz um sie gestellt </w:t>
      </w:r>
    </w:p>
    <w:p w14:paraId="69355ADA" w14:textId="3DC6CE5F" w:rsidR="00AA29A5" w:rsidRPr="00A30F24" w:rsidRDefault="00AA29A5" w:rsidP="00AA29A5">
      <w:pPr>
        <w:spacing w:line="276" w:lineRule="auto"/>
        <w:ind w:left="209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als Fallen, rings um ihren freien Ausgang (RMR, I: 714)</w:t>
      </w:r>
      <w:r w:rsidRPr="00A30F24">
        <w:rPr>
          <w:rStyle w:val="Refdenotaalpie"/>
          <w:rFonts w:ascii="Times New Roman" w:hAnsi="Times New Roman" w:cs="Times New Roman"/>
          <w:sz w:val="22"/>
          <w:szCs w:val="22"/>
          <w:lang w:val="de-DE"/>
        </w:rPr>
        <w:footnoteReference w:id="20"/>
      </w:r>
      <w:r w:rsidRPr="00A30F24">
        <w:rPr>
          <w:rFonts w:ascii="Times New Roman" w:hAnsi="Times New Roman" w:cs="Times New Roman"/>
          <w:sz w:val="22"/>
          <w:szCs w:val="22"/>
          <w:lang w:val="de-DE"/>
        </w:rPr>
        <w:t xml:space="preserve">. </w:t>
      </w:r>
    </w:p>
    <w:p w14:paraId="1342C0FA" w14:textId="4611A647" w:rsidR="00F53F5E" w:rsidRPr="00A30F24" w:rsidRDefault="00AA29A5" w:rsidP="00F53F5E">
      <w:pPr>
        <w:spacing w:line="360" w:lineRule="auto"/>
        <w:jc w:val="both"/>
        <w:rPr>
          <w:rFonts w:ascii="Times New Roman" w:hAnsi="Times New Roman" w:cs="Times New Roman"/>
        </w:rPr>
      </w:pPr>
      <w:r w:rsidRPr="00A30F24">
        <w:rPr>
          <w:rFonts w:ascii="Times New Roman" w:hAnsi="Times New Roman" w:cs="Times New Roman"/>
        </w:rPr>
        <w:t xml:space="preserve">Cuando Heidegger habla de Rilke en </w:t>
      </w:r>
      <w:r w:rsidRPr="00A30F24">
        <w:rPr>
          <w:rFonts w:ascii="Times New Roman" w:hAnsi="Times New Roman" w:cs="Times New Roman"/>
          <w:i/>
          <w:iCs/>
        </w:rPr>
        <w:t>¿Y para qué poetas?</w:t>
      </w:r>
      <w:r w:rsidRPr="00A30F24">
        <w:rPr>
          <w:rFonts w:ascii="Times New Roman" w:hAnsi="Times New Roman" w:cs="Times New Roman"/>
        </w:rPr>
        <w:t>, interpreta que, para el poeta, lo abierto viene a designar «eso que no cierra o impide el paso. No cierra porque no pone límites. No limita, porque dentro de sí está libre de todo límite. Lo abierto es la gran totalidad de todo lo ilimitado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5: 262)».</w:t>
      </w:r>
      <w:r w:rsidR="00850981">
        <w:rPr>
          <w:rFonts w:ascii="Times New Roman" w:hAnsi="Times New Roman" w:cs="Times New Roman"/>
        </w:rPr>
        <w:t xml:space="preserve"> </w:t>
      </w:r>
      <w:r w:rsidRPr="00A30F24">
        <w:rPr>
          <w:rFonts w:ascii="Times New Roman" w:hAnsi="Times New Roman" w:cs="Times New Roman"/>
        </w:rPr>
        <w:t>Si tuviéramos que escoger un protagonista en esta elegía sería el animal, y sin duda sería interesante ver cómo pudo afectar esta elegía al curso impartido por Heidegger en 1929</w:t>
      </w:r>
      <w:r w:rsidRPr="00A30F24">
        <w:rPr>
          <w:rStyle w:val="Refdenotaalpie"/>
          <w:rFonts w:ascii="Times New Roman" w:hAnsi="Times New Roman" w:cs="Times New Roman"/>
        </w:rPr>
        <w:footnoteReference w:id="21"/>
      </w:r>
      <w:r w:rsidRPr="00A30F24">
        <w:rPr>
          <w:rFonts w:ascii="Times New Roman" w:hAnsi="Times New Roman" w:cs="Times New Roman"/>
        </w:rPr>
        <w:t>. En cualquier caso, nos interesa la admiración por el animal que está en lo abierto</w:t>
      </w:r>
      <w:r w:rsidR="009F616C">
        <w:rPr>
          <w:rStyle w:val="Refdenotaalpie"/>
          <w:rFonts w:ascii="Times New Roman" w:hAnsi="Times New Roman" w:cs="Times New Roman"/>
        </w:rPr>
        <w:footnoteReference w:id="22"/>
      </w:r>
      <w:r w:rsidRPr="00A30F24">
        <w:rPr>
          <w:rFonts w:ascii="Times New Roman" w:hAnsi="Times New Roman" w:cs="Times New Roman"/>
        </w:rPr>
        <w:t xml:space="preserve">. La manera de ser cambiante a la que se aspira (a la que se va aspirando a lo largo de las </w:t>
      </w:r>
      <w:r w:rsidRPr="00A30F24">
        <w:rPr>
          <w:rFonts w:ascii="Times New Roman" w:hAnsi="Times New Roman" w:cs="Times New Roman"/>
          <w:i/>
          <w:iCs/>
        </w:rPr>
        <w:t>Elegías</w:t>
      </w:r>
      <w:r w:rsidRPr="00A30F24">
        <w:rPr>
          <w:rFonts w:ascii="Times New Roman" w:hAnsi="Times New Roman" w:cs="Times New Roman"/>
        </w:rPr>
        <w:t xml:space="preserve">) es la de aquel ente que está en lo abierto y que continuamente se transforma. </w:t>
      </w:r>
      <w:r w:rsidR="00B3288D">
        <w:rPr>
          <w:rFonts w:ascii="Times New Roman" w:hAnsi="Times New Roman" w:cs="Times New Roman"/>
        </w:rPr>
        <w:t xml:space="preserve">Es destacable la presencia que tienen los pájaros en el ciclo de las </w:t>
      </w:r>
      <w:r w:rsidR="00B3288D" w:rsidRPr="00B3288D">
        <w:rPr>
          <w:rFonts w:ascii="Times New Roman" w:hAnsi="Times New Roman" w:cs="Times New Roman"/>
        </w:rPr>
        <w:t>Elegías</w:t>
      </w:r>
      <w:r w:rsidR="00B3288D">
        <w:rPr>
          <w:rFonts w:ascii="Times New Roman" w:hAnsi="Times New Roman" w:cs="Times New Roman"/>
        </w:rPr>
        <w:t xml:space="preserve">, como interpreta Cristina González Fernández, es posible el hecho de que aparezcan tanto los ángeles como las aves como criaturas voladoras sea un recurso que incida en la distancia con lo humano (González Fernández, 2022: 184). </w:t>
      </w:r>
      <w:r w:rsidRPr="00B3288D">
        <w:rPr>
          <w:rFonts w:ascii="Times New Roman" w:hAnsi="Times New Roman" w:cs="Times New Roman"/>
        </w:rPr>
        <w:t>En</w:t>
      </w:r>
      <w:r w:rsidRPr="00A30F24">
        <w:rPr>
          <w:rFonts w:ascii="Times New Roman" w:hAnsi="Times New Roman" w:cs="Times New Roman"/>
        </w:rPr>
        <w:t xml:space="preserve"> definitiva, este poema nos va acercando ya al final de esta transformación que se canta, nos acerca a un mundo que se ve desde lo abierto y no desde la negación de este, un mundo afirmado. Recordemos que ese mundo de lo abierto supone también renunciar a </w:t>
      </w:r>
      <w:r w:rsidRPr="00A30F24">
        <w:rPr>
          <w:rFonts w:ascii="Times New Roman" w:hAnsi="Times New Roman" w:cs="Times New Roman"/>
        </w:rPr>
        <w:lastRenderedPageBreak/>
        <w:t xml:space="preserve">ciertas cosas y que, para poder habitarlo, para llevar a cabo la transformación, es necesario un cierto </w:t>
      </w:r>
      <w:r w:rsidRPr="00A30F24">
        <w:rPr>
          <w:rFonts w:ascii="Times New Roman" w:hAnsi="Times New Roman" w:cs="Times New Roman"/>
          <w:i/>
          <w:iCs/>
        </w:rPr>
        <w:t>conformarse</w:t>
      </w:r>
      <w:r w:rsidRPr="00A30F24">
        <w:rPr>
          <w:rFonts w:ascii="Times New Roman" w:hAnsi="Times New Roman" w:cs="Times New Roman"/>
        </w:rPr>
        <w:t xml:space="preserve"> que vemos en la </w:t>
      </w:r>
      <w:r w:rsidRPr="00A30F24">
        <w:rPr>
          <w:rFonts w:ascii="Times New Roman" w:hAnsi="Times New Roman" w:cs="Times New Roman"/>
          <w:i/>
          <w:iCs/>
        </w:rPr>
        <w:t>Novena elegía</w:t>
      </w:r>
      <w:r w:rsidRPr="00A30F24">
        <w:rPr>
          <w:rFonts w:ascii="Times New Roman" w:hAnsi="Times New Roman" w:cs="Times New Roman"/>
        </w:rPr>
        <w:t xml:space="preserve">: </w:t>
      </w:r>
    </w:p>
    <w:p w14:paraId="63FDFFA9"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Aber weil Hiersein viel ist, und weil uns scheinbar</w:t>
      </w:r>
    </w:p>
    <w:p w14:paraId="2245D794"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alles das Hiesige braucht, dieses Schwindende, das</w:t>
      </w:r>
    </w:p>
    <w:p w14:paraId="6C6C12CB"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seltsam uns angeht. Uns, die Schwindendsten. Ein Mal</w:t>
      </w:r>
    </w:p>
    <w:p w14:paraId="0919E146"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jedes, nur ein Mal. </w:t>
      </w:r>
      <w:proofErr w:type="spellStart"/>
      <w:r w:rsidRPr="00A30F24">
        <w:rPr>
          <w:rFonts w:ascii="Times New Roman" w:hAnsi="Times New Roman" w:cs="Times New Roman"/>
          <w:sz w:val="22"/>
          <w:szCs w:val="22"/>
          <w:lang w:val="de-DE"/>
        </w:rPr>
        <w:t>Ein Mal</w:t>
      </w:r>
      <w:proofErr w:type="spellEnd"/>
      <w:r w:rsidRPr="00A30F24">
        <w:rPr>
          <w:rFonts w:ascii="Times New Roman" w:hAnsi="Times New Roman" w:cs="Times New Roman"/>
          <w:sz w:val="22"/>
          <w:szCs w:val="22"/>
          <w:lang w:val="de-DE"/>
        </w:rPr>
        <w:t xml:space="preserve"> und nichtmehr. Und wir auch</w:t>
      </w:r>
    </w:p>
    <w:p w14:paraId="40E3E0B8"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ein Mal. Nie wieder. Aber dieses</w:t>
      </w:r>
    </w:p>
    <w:p w14:paraId="0130C5B8" w14:textId="77777777" w:rsidR="00AA29A5" w:rsidRPr="00A30F24" w:rsidRDefault="00AA29A5" w:rsidP="00AA29A5">
      <w:pPr>
        <w:spacing w:line="276" w:lineRule="auto"/>
        <w:ind w:left="1586"/>
        <w:contextualSpacing/>
        <w:jc w:val="both"/>
        <w:rPr>
          <w:rFonts w:ascii="Times New Roman" w:hAnsi="Times New Roman" w:cs="Times New Roman"/>
          <w:sz w:val="22"/>
          <w:szCs w:val="22"/>
          <w:lang w:val="de-DE"/>
        </w:rPr>
      </w:pPr>
      <w:proofErr w:type="spellStart"/>
      <w:r w:rsidRPr="00A30F24">
        <w:rPr>
          <w:rFonts w:ascii="Times New Roman" w:hAnsi="Times New Roman" w:cs="Times New Roman"/>
          <w:sz w:val="22"/>
          <w:szCs w:val="22"/>
          <w:lang w:val="de-DE"/>
        </w:rPr>
        <w:t>ein Mal</w:t>
      </w:r>
      <w:proofErr w:type="spellEnd"/>
      <w:r w:rsidRPr="00A30F24">
        <w:rPr>
          <w:rFonts w:ascii="Times New Roman" w:hAnsi="Times New Roman" w:cs="Times New Roman"/>
          <w:sz w:val="22"/>
          <w:szCs w:val="22"/>
          <w:lang w:val="de-DE"/>
        </w:rPr>
        <w:t xml:space="preserve"> gewesen zu sein, wenn auch nur </w:t>
      </w:r>
      <w:proofErr w:type="spellStart"/>
      <w:r w:rsidRPr="00A30F24">
        <w:rPr>
          <w:rFonts w:ascii="Times New Roman" w:hAnsi="Times New Roman" w:cs="Times New Roman"/>
          <w:sz w:val="22"/>
          <w:szCs w:val="22"/>
          <w:lang w:val="de-DE"/>
        </w:rPr>
        <w:t>ein Mal</w:t>
      </w:r>
      <w:proofErr w:type="spellEnd"/>
      <w:r w:rsidRPr="00A30F24">
        <w:rPr>
          <w:rFonts w:ascii="Times New Roman" w:hAnsi="Times New Roman" w:cs="Times New Roman"/>
          <w:sz w:val="22"/>
          <w:szCs w:val="22"/>
          <w:lang w:val="de-DE"/>
        </w:rPr>
        <w:t>:</w:t>
      </w:r>
    </w:p>
    <w:p w14:paraId="471DD346" w14:textId="77777777" w:rsidR="00AA29A5" w:rsidRPr="00A30F24" w:rsidRDefault="00AA29A5" w:rsidP="00AA29A5">
      <w:pPr>
        <w:spacing w:line="240" w:lineRule="auto"/>
        <w:ind w:left="158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irdisch gewesen zu sein, scheint nicht widerrufbar (RMR, I: 717)</w:t>
      </w:r>
      <w:r w:rsidRPr="00A30F24">
        <w:rPr>
          <w:rStyle w:val="Refdenotaalpie"/>
          <w:rFonts w:ascii="Times New Roman" w:hAnsi="Times New Roman" w:cs="Times New Roman"/>
          <w:sz w:val="22"/>
          <w:szCs w:val="22"/>
          <w:lang w:val="de-DE"/>
        </w:rPr>
        <w:footnoteReference w:id="23"/>
      </w:r>
    </w:p>
    <w:p w14:paraId="5E3EFD72" w14:textId="4F4B7E3B" w:rsidR="00AA29A5" w:rsidRPr="00A30F24" w:rsidRDefault="00AA29A5" w:rsidP="00AA29A5">
      <w:pPr>
        <w:spacing w:line="360" w:lineRule="auto"/>
        <w:jc w:val="both"/>
        <w:rPr>
          <w:rFonts w:ascii="Times New Roman" w:hAnsi="Times New Roman" w:cs="Times New Roman"/>
          <w:i/>
          <w:iCs/>
        </w:rPr>
      </w:pPr>
      <w:r w:rsidRPr="00A30F24">
        <w:rPr>
          <w:rFonts w:ascii="Times New Roman" w:hAnsi="Times New Roman" w:cs="Times New Roman"/>
        </w:rPr>
        <w:t xml:space="preserve">Acabar con los pies en la tierra simplemente es a donde parecen estar llevándonos las </w:t>
      </w:r>
      <w:r w:rsidRPr="00A30F24">
        <w:rPr>
          <w:rFonts w:ascii="Times New Roman" w:hAnsi="Times New Roman" w:cs="Times New Roman"/>
          <w:i/>
          <w:iCs/>
        </w:rPr>
        <w:t>Elegías</w:t>
      </w:r>
      <w:r w:rsidRPr="00A30F24">
        <w:rPr>
          <w:rFonts w:ascii="Times New Roman" w:hAnsi="Times New Roman" w:cs="Times New Roman"/>
        </w:rPr>
        <w:t>. En realidad podríamos decir que la transformación ha sido lampedusiana, pues solo nos ha llevado de vuelta al mundo que ya pisábamos. Pero, como dij</w:t>
      </w:r>
      <w:r w:rsidR="00F53F5E">
        <w:rPr>
          <w:rFonts w:ascii="Times New Roman" w:hAnsi="Times New Roman" w:cs="Times New Roman"/>
        </w:rPr>
        <w:t>era</w:t>
      </w:r>
      <w:r w:rsidRPr="00A30F24">
        <w:rPr>
          <w:rFonts w:ascii="Times New Roman" w:hAnsi="Times New Roman" w:cs="Times New Roman"/>
        </w:rPr>
        <w:t xml:space="preserve"> Heidegger en su curso del semestre de invierno de 1951-52, «es una cosa sorprendente e incluso terrible que hayamos de saltar al suelo en el que propiamente estamos (</w:t>
      </w:r>
      <w:r w:rsidRPr="00A30F24">
        <w:rPr>
          <w:rFonts w:ascii="Times New Roman" w:hAnsi="Times New Roman" w:cs="Times New Roman"/>
          <w:i/>
          <w:iCs/>
          <w:lang w:val="de-DE"/>
        </w:rPr>
        <w:t>Eine seltsame Sache oder gar eine unheimliche Sache, daß wir erst auf den Boden springen müssen, auf dem wir eigentlich stehen</w:t>
      </w:r>
      <w:r w:rsidRPr="00A30F24">
        <w:rPr>
          <w:rFonts w:ascii="Times New Roman" w:hAnsi="Times New Roman" w:cs="Times New Roman"/>
        </w:rPr>
        <w:t>)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8: 44)». Ciertamente es terrible, como el encuentro con el ángel, que tengamos que hacer semejante cosa para liberarnos del pensar moderno. Y ni siquiera leyendo las </w:t>
      </w:r>
      <w:r w:rsidRPr="00A30F24">
        <w:rPr>
          <w:rFonts w:ascii="Times New Roman" w:hAnsi="Times New Roman" w:cs="Times New Roman"/>
          <w:i/>
          <w:iCs/>
        </w:rPr>
        <w:t xml:space="preserve">Elegías, </w:t>
      </w:r>
      <w:r w:rsidRPr="00A30F24">
        <w:rPr>
          <w:rFonts w:ascii="Times New Roman" w:hAnsi="Times New Roman" w:cs="Times New Roman"/>
        </w:rPr>
        <w:t xml:space="preserve">a Heidegger, a Rilke o a otros autores nos liberamos del todo. Es muy complicado hacer filosofía desde un lugar que no sea el sujeto, pues andamos sobre el terreno que otros han pisado antes y es complicado no seguir sus huellas. Aun así, no es baladí el ejercicio de deconstrucción que, motivada por la poesía, puede hacer la filosofía. No se nos ocurre otra manera que empezar por aquí. </w:t>
      </w:r>
      <w:r w:rsidR="00F53F5E">
        <w:rPr>
          <w:rFonts w:ascii="Times New Roman" w:hAnsi="Times New Roman" w:cs="Times New Roman"/>
        </w:rPr>
        <w:t xml:space="preserve">En un lugar similar al que nos encontramos a las puertas de la </w:t>
      </w:r>
      <w:r w:rsidR="00F53F5E">
        <w:rPr>
          <w:rFonts w:ascii="Times New Roman" w:hAnsi="Times New Roman" w:cs="Times New Roman"/>
          <w:i/>
          <w:iCs/>
        </w:rPr>
        <w:t>Décima Elegía</w:t>
      </w:r>
      <w:r w:rsidR="00F53F5E">
        <w:rPr>
          <w:rFonts w:ascii="Times New Roman" w:hAnsi="Times New Roman" w:cs="Times New Roman"/>
        </w:rPr>
        <w:t xml:space="preserve"> recordamos un pasaje clave de </w:t>
      </w:r>
      <w:r w:rsidR="00F53F5E">
        <w:rPr>
          <w:rFonts w:ascii="Times New Roman" w:hAnsi="Times New Roman" w:cs="Times New Roman"/>
          <w:i/>
          <w:iCs/>
        </w:rPr>
        <w:t>Ser y tiempo</w:t>
      </w:r>
      <w:r w:rsidRPr="00A30F24">
        <w:rPr>
          <w:rFonts w:ascii="Times New Roman" w:hAnsi="Times New Roman" w:cs="Times New Roman"/>
        </w:rPr>
        <w:t>:</w:t>
      </w:r>
    </w:p>
    <w:p w14:paraId="318DDBA0" w14:textId="133A058C" w:rsidR="00AA29A5" w:rsidRPr="00A30F24" w:rsidRDefault="00AA29A5" w:rsidP="00B708E8">
      <w:pPr>
        <w:spacing w:line="276" w:lineRule="auto"/>
        <w:ind w:left="708" w:firstLine="0"/>
        <w:jc w:val="both"/>
        <w:rPr>
          <w:rFonts w:ascii="Times New Roman" w:hAnsi="Times New Roman" w:cs="Times New Roman"/>
          <w:kern w:val="0"/>
          <w:sz w:val="22"/>
          <w:szCs w:val="22"/>
          <w:lang w:val="es-ES_tradnl"/>
        </w:rPr>
      </w:pPr>
      <w:r w:rsidRPr="00A30F24">
        <w:rPr>
          <w:rFonts w:ascii="Times New Roman" w:hAnsi="Times New Roman" w:cs="Times New Roman"/>
          <w:kern w:val="0"/>
          <w:sz w:val="22"/>
          <w:szCs w:val="22"/>
          <w:lang w:val="es-ES_tradnl"/>
        </w:rPr>
        <w:t xml:space="preserve">Toda idea de «sujeto» —si no está depurada por una previa determinación ontológica fundamental— comporta </w:t>
      </w:r>
      <w:r w:rsidRPr="00A30F24">
        <w:rPr>
          <w:rFonts w:ascii="Times New Roman" w:hAnsi="Times New Roman" w:cs="Times New Roman"/>
          <w:i/>
          <w:iCs/>
          <w:kern w:val="0"/>
          <w:sz w:val="22"/>
          <w:szCs w:val="22"/>
          <w:lang w:val="es-ES_tradnl"/>
        </w:rPr>
        <w:t>ontológicamente</w:t>
      </w:r>
      <w:r w:rsidRPr="00A30F24">
        <w:rPr>
          <w:rFonts w:ascii="Times New Roman" w:hAnsi="Times New Roman" w:cs="Times New Roman"/>
          <w:kern w:val="0"/>
          <w:sz w:val="22"/>
          <w:szCs w:val="22"/>
          <w:lang w:val="es-ES_tradnl"/>
        </w:rPr>
        <w:t xml:space="preserve"> la posición del </w:t>
      </w:r>
      <w:r w:rsidRPr="00A30F24">
        <w:rPr>
          <w:rFonts w:ascii="Times New Roman" w:hAnsi="Times New Roman" w:cs="Times New Roman"/>
          <w:i/>
          <w:iCs/>
          <w:kern w:val="0"/>
          <w:sz w:val="22"/>
          <w:szCs w:val="22"/>
          <w:lang w:val="es-ES_tradnl"/>
        </w:rPr>
        <w:t>subiectum</w:t>
      </w:r>
      <w:r w:rsidRPr="00A30F24">
        <w:rPr>
          <w:rFonts w:ascii="Times New Roman" w:hAnsi="Times New Roman" w:cs="Times New Roman"/>
          <w:kern w:val="0"/>
          <w:sz w:val="22"/>
          <w:szCs w:val="22"/>
          <w:lang w:val="es-ES_tradnl"/>
        </w:rPr>
        <w:t xml:space="preserve"> (</w:t>
      </w:r>
      <w:r w:rsidRPr="00A30F24">
        <w:rPr>
          <w:rFonts w:ascii="Times New Roman" w:hAnsi="Times New Roman" w:cs="Times New Roman"/>
          <w:sz w:val="22"/>
          <w:szCs w:val="22"/>
        </w:rPr>
        <w:t>ὑποκείμενον</w:t>
      </w:r>
      <w:r w:rsidRPr="00A30F24">
        <w:rPr>
          <w:rFonts w:ascii="Times New Roman" w:hAnsi="Times New Roman" w:cs="Times New Roman"/>
          <w:kern w:val="0"/>
          <w:sz w:val="22"/>
          <w:szCs w:val="22"/>
          <w:lang w:val="es-ES_tradnl"/>
        </w:rPr>
        <w:t xml:space="preserve">), por más que uno se defienda ónticamente en la forma más enfática contra la «sustancialización del alma» o la «cosificación de la conciencia». La coseidad misma tiene que ser previamente aclarada en su procedencia ontológica, para que se pueda preguntar qué es lo que debe entenderse </w:t>
      </w:r>
      <w:r w:rsidRPr="00A30F24">
        <w:rPr>
          <w:rFonts w:ascii="Times New Roman" w:hAnsi="Times New Roman" w:cs="Times New Roman"/>
          <w:i/>
          <w:iCs/>
          <w:kern w:val="0"/>
          <w:sz w:val="22"/>
          <w:szCs w:val="22"/>
          <w:lang w:val="es-ES_tradnl"/>
        </w:rPr>
        <w:t>positivamente</w:t>
      </w:r>
      <w:r w:rsidRPr="00A30F24">
        <w:rPr>
          <w:rFonts w:ascii="Times New Roman" w:hAnsi="Times New Roman" w:cs="Times New Roman"/>
          <w:kern w:val="0"/>
          <w:sz w:val="22"/>
          <w:szCs w:val="22"/>
          <w:lang w:val="es-ES_tradnl"/>
        </w:rPr>
        <w:t xml:space="preserve"> por el </w:t>
      </w:r>
      <w:r w:rsidRPr="00A30F24">
        <w:rPr>
          <w:rFonts w:ascii="Times New Roman" w:hAnsi="Times New Roman" w:cs="Times New Roman"/>
          <w:i/>
          <w:iCs/>
          <w:kern w:val="0"/>
          <w:sz w:val="22"/>
          <w:szCs w:val="22"/>
          <w:lang w:val="es-ES_tradnl"/>
        </w:rPr>
        <w:t>ser</w:t>
      </w:r>
      <w:r w:rsidRPr="00A30F24">
        <w:rPr>
          <w:rFonts w:ascii="Times New Roman" w:hAnsi="Times New Roman" w:cs="Times New Roman"/>
          <w:kern w:val="0"/>
          <w:sz w:val="22"/>
          <w:szCs w:val="22"/>
          <w:lang w:val="es-ES_tradnl"/>
        </w:rPr>
        <w:t xml:space="preserve"> no cosificado del sujeto, del alma, de la conciencia, del espíritu y de la persona (</w:t>
      </w:r>
      <w:r w:rsidR="00B708E8">
        <w:rPr>
          <w:rFonts w:ascii="Times New Roman" w:hAnsi="Times New Roman" w:cs="Times New Roman"/>
          <w:kern w:val="0"/>
          <w:sz w:val="22"/>
          <w:szCs w:val="22"/>
          <w:lang w:val="es-ES_tradnl"/>
        </w:rPr>
        <w:t>H</w:t>
      </w:r>
      <w:r w:rsidRPr="00B708E8">
        <w:rPr>
          <w:rFonts w:ascii="Times New Roman" w:hAnsi="Times New Roman" w:cs="Times New Roman"/>
          <w:kern w:val="0"/>
          <w:sz w:val="22"/>
          <w:szCs w:val="22"/>
          <w:lang w:val="es-ES_tradnl"/>
        </w:rPr>
        <w:t>GA</w:t>
      </w:r>
      <w:r w:rsidRPr="00A30F24">
        <w:rPr>
          <w:rFonts w:ascii="Times New Roman" w:hAnsi="Times New Roman" w:cs="Times New Roman"/>
          <w:kern w:val="0"/>
          <w:sz w:val="22"/>
          <w:szCs w:val="22"/>
          <w:lang w:val="es-ES_tradnl"/>
        </w:rPr>
        <w:t xml:space="preserve"> 2: 62) </w:t>
      </w:r>
    </w:p>
    <w:p w14:paraId="2A2F6178" w14:textId="77777777" w:rsidR="00AA29A5" w:rsidRPr="00A30F24" w:rsidRDefault="00AA29A5" w:rsidP="00AA29A5">
      <w:pPr>
        <w:spacing w:line="360" w:lineRule="auto"/>
        <w:jc w:val="both"/>
        <w:rPr>
          <w:rFonts w:ascii="Times New Roman" w:hAnsi="Times New Roman" w:cs="Times New Roman"/>
          <w:kern w:val="0"/>
          <w:lang w:val="es-ES_tradnl"/>
        </w:rPr>
      </w:pPr>
      <w:r w:rsidRPr="00A30F24">
        <w:rPr>
          <w:rFonts w:ascii="Times New Roman" w:hAnsi="Times New Roman" w:cs="Times New Roman"/>
          <w:kern w:val="0"/>
          <w:lang w:val="es-ES_tradnl"/>
        </w:rPr>
        <w:t xml:space="preserve">Llegamos a la última de las </w:t>
      </w:r>
      <w:r w:rsidRPr="00A30F24">
        <w:rPr>
          <w:rFonts w:ascii="Times New Roman" w:hAnsi="Times New Roman" w:cs="Times New Roman"/>
          <w:i/>
          <w:iCs/>
          <w:kern w:val="0"/>
          <w:lang w:val="es-ES_tradnl"/>
        </w:rPr>
        <w:t>Elegías</w:t>
      </w:r>
      <w:r w:rsidRPr="00A30F24">
        <w:rPr>
          <w:rFonts w:ascii="Times New Roman" w:hAnsi="Times New Roman" w:cs="Times New Roman"/>
          <w:kern w:val="0"/>
          <w:lang w:val="es-ES_tradnl"/>
        </w:rPr>
        <w:t xml:space="preserve"> </w:t>
      </w:r>
      <w:r w:rsidRPr="00A30F24">
        <w:rPr>
          <w:rFonts w:ascii="Times New Roman" w:hAnsi="Times New Roman" w:cs="Times New Roman"/>
          <w:i/>
          <w:iCs/>
          <w:kern w:val="0"/>
          <w:lang w:val="es-ES_tradnl"/>
        </w:rPr>
        <w:t xml:space="preserve">de Duino, </w:t>
      </w:r>
      <w:r w:rsidRPr="00A30F24">
        <w:rPr>
          <w:rFonts w:ascii="Times New Roman" w:hAnsi="Times New Roman" w:cs="Times New Roman"/>
          <w:kern w:val="0"/>
          <w:lang w:val="es-ES_tradnl"/>
        </w:rPr>
        <w:t>pensemos su primera estrofa</w:t>
      </w:r>
    </w:p>
    <w:p w14:paraId="76BAF1FC" w14:textId="77777777" w:rsidR="00AA29A5" w:rsidRPr="00A30F24" w:rsidRDefault="00AA29A5" w:rsidP="00AA29A5">
      <w:pPr>
        <w:spacing w:line="276" w:lineRule="auto"/>
        <w:ind w:left="878"/>
        <w:contextualSpacing/>
        <w:jc w:val="both"/>
        <w:rPr>
          <w:rFonts w:ascii="Times New Roman" w:hAnsi="Times New Roman" w:cs="Times New Roman"/>
          <w:kern w:val="0"/>
          <w:sz w:val="22"/>
          <w:szCs w:val="22"/>
          <w:lang w:val="de-DE"/>
        </w:rPr>
      </w:pPr>
      <w:r w:rsidRPr="00A30F24">
        <w:rPr>
          <w:rFonts w:ascii="Times New Roman" w:hAnsi="Times New Roman" w:cs="Times New Roman"/>
          <w:kern w:val="0"/>
          <w:sz w:val="22"/>
          <w:szCs w:val="22"/>
          <w:lang w:val="de-DE"/>
        </w:rPr>
        <w:t xml:space="preserve">Das sich dereinst, an dem Ausgang der grimmigen Einsicht, </w:t>
      </w:r>
    </w:p>
    <w:p w14:paraId="7CE255FE" w14:textId="77777777" w:rsidR="00AA29A5" w:rsidRPr="00A30F24" w:rsidRDefault="00AA29A5" w:rsidP="00AA29A5">
      <w:pPr>
        <w:spacing w:line="276" w:lineRule="auto"/>
        <w:ind w:left="878"/>
        <w:jc w:val="both"/>
        <w:rPr>
          <w:rFonts w:ascii="Times New Roman" w:hAnsi="Times New Roman" w:cs="Times New Roman"/>
          <w:kern w:val="0"/>
          <w:sz w:val="22"/>
          <w:szCs w:val="22"/>
          <w:lang w:val="de-DE"/>
        </w:rPr>
      </w:pPr>
      <w:r w:rsidRPr="00A30F24">
        <w:rPr>
          <w:rFonts w:ascii="Times New Roman" w:hAnsi="Times New Roman" w:cs="Times New Roman"/>
          <w:kern w:val="0"/>
          <w:sz w:val="22"/>
          <w:szCs w:val="22"/>
          <w:lang w:val="de-DE"/>
        </w:rPr>
        <w:lastRenderedPageBreak/>
        <w:t>Jubel und Ruhm aufsinge zustimmenden Engeln</w:t>
      </w:r>
      <w:r w:rsidRPr="00A30F24">
        <w:rPr>
          <w:rStyle w:val="Refdenotaalpie"/>
          <w:rFonts w:ascii="Times New Roman" w:hAnsi="Times New Roman" w:cs="Times New Roman"/>
          <w:kern w:val="0"/>
          <w:sz w:val="22"/>
          <w:szCs w:val="22"/>
          <w:lang w:val="de-DE"/>
        </w:rPr>
        <w:footnoteReference w:id="24"/>
      </w:r>
      <w:r w:rsidRPr="00A30F24">
        <w:rPr>
          <w:rFonts w:ascii="Times New Roman" w:hAnsi="Times New Roman" w:cs="Times New Roman"/>
          <w:kern w:val="0"/>
          <w:sz w:val="22"/>
          <w:szCs w:val="22"/>
          <w:lang w:val="de-DE"/>
        </w:rPr>
        <w:t xml:space="preserve"> (RMR, I: 721)</w:t>
      </w:r>
    </w:p>
    <w:p w14:paraId="1209DE72" w14:textId="77777777" w:rsidR="00AA29A5" w:rsidRPr="00A30F24" w:rsidRDefault="00AA29A5" w:rsidP="00AA29A5">
      <w:pPr>
        <w:spacing w:line="360" w:lineRule="auto"/>
        <w:jc w:val="both"/>
        <w:rPr>
          <w:rFonts w:ascii="Times New Roman" w:hAnsi="Times New Roman" w:cs="Times New Roman"/>
          <w:kern w:val="0"/>
          <w:lang w:val="es-ES_tradnl"/>
        </w:rPr>
      </w:pPr>
      <w:r w:rsidRPr="00A30F24">
        <w:rPr>
          <w:rFonts w:ascii="Times New Roman" w:hAnsi="Times New Roman" w:cs="Times New Roman"/>
          <w:kern w:val="0"/>
          <w:lang w:val="es-ES_tradnl"/>
        </w:rPr>
        <w:t>La transformación ha sido tal que el ángel terrible (</w:t>
      </w:r>
      <w:r w:rsidRPr="00A30F24">
        <w:rPr>
          <w:rFonts w:ascii="Times New Roman" w:hAnsi="Times New Roman" w:cs="Times New Roman"/>
          <w:i/>
          <w:iCs/>
          <w:kern w:val="0"/>
          <w:lang w:val="de-DE"/>
        </w:rPr>
        <w:t>Schrecklich</w:t>
      </w:r>
      <w:r w:rsidRPr="00A30F24">
        <w:rPr>
          <w:rFonts w:ascii="Times New Roman" w:hAnsi="Times New Roman" w:cs="Times New Roman"/>
          <w:i/>
          <w:iCs/>
          <w:kern w:val="0"/>
          <w:lang w:val="es-ES_tradnl"/>
        </w:rPr>
        <w:t xml:space="preserve"> Engel</w:t>
      </w:r>
      <w:r w:rsidRPr="00A30F24">
        <w:rPr>
          <w:rFonts w:ascii="Times New Roman" w:hAnsi="Times New Roman" w:cs="Times New Roman"/>
          <w:kern w:val="0"/>
          <w:lang w:val="es-ES_tradnl"/>
        </w:rPr>
        <w:t xml:space="preserve">) de la </w:t>
      </w:r>
      <w:r w:rsidRPr="00A30F24">
        <w:rPr>
          <w:rFonts w:ascii="Times New Roman" w:hAnsi="Times New Roman" w:cs="Times New Roman"/>
          <w:i/>
          <w:iCs/>
          <w:kern w:val="0"/>
          <w:lang w:val="es-ES_tradnl"/>
        </w:rPr>
        <w:t>Primera</w:t>
      </w:r>
      <w:r w:rsidRPr="00A30F24">
        <w:rPr>
          <w:rFonts w:ascii="Times New Roman" w:hAnsi="Times New Roman" w:cs="Times New Roman"/>
          <w:kern w:val="0"/>
          <w:lang w:val="es-ES_tradnl"/>
        </w:rPr>
        <w:t xml:space="preserve"> </w:t>
      </w:r>
      <w:r w:rsidRPr="00A30F24">
        <w:rPr>
          <w:rFonts w:ascii="Times New Roman" w:hAnsi="Times New Roman" w:cs="Times New Roman"/>
          <w:i/>
          <w:iCs/>
          <w:kern w:val="0"/>
          <w:lang w:val="es-ES_tradnl"/>
        </w:rPr>
        <w:t>Elegía</w:t>
      </w:r>
      <w:r w:rsidRPr="00A30F24">
        <w:rPr>
          <w:rFonts w:ascii="Times New Roman" w:hAnsi="Times New Roman" w:cs="Times New Roman"/>
          <w:kern w:val="0"/>
          <w:lang w:val="es-ES_tradnl"/>
        </w:rPr>
        <w:t xml:space="preserve"> se ha transformado en ángeles propicios (</w:t>
      </w:r>
      <w:r w:rsidRPr="00A30F24">
        <w:rPr>
          <w:rFonts w:ascii="Times New Roman" w:hAnsi="Times New Roman" w:cs="Times New Roman"/>
          <w:i/>
          <w:iCs/>
          <w:kern w:val="0"/>
          <w:lang w:val="es-ES_tradnl"/>
        </w:rPr>
        <w:t>zustimmenden Engeln</w:t>
      </w:r>
      <w:r w:rsidRPr="00A30F24">
        <w:rPr>
          <w:rFonts w:ascii="Times New Roman" w:hAnsi="Times New Roman" w:cs="Times New Roman"/>
          <w:kern w:val="0"/>
          <w:lang w:val="es-ES_tradnl"/>
        </w:rPr>
        <w:t xml:space="preserve">) al final del camino. Parece que hemos podido conseguir mediante la transformación algo que escapa a toda lógica: convertir lo terrible en propicio sin destruirlo. Porque lo que hemos transformado en realidad ha sido a nosotros mismos. </w:t>
      </w:r>
    </w:p>
    <w:p w14:paraId="1FA787EB" w14:textId="77777777" w:rsidR="00AA29A5" w:rsidRPr="00A30F24" w:rsidRDefault="00AA29A5" w:rsidP="00AA29A5">
      <w:pPr>
        <w:spacing w:line="360" w:lineRule="auto"/>
        <w:jc w:val="both"/>
        <w:rPr>
          <w:rFonts w:ascii="Times New Roman" w:hAnsi="Times New Roman" w:cs="Times New Roman"/>
          <w:kern w:val="0"/>
          <w:lang w:val="es-ES_tradnl"/>
        </w:rPr>
      </w:pPr>
      <w:r w:rsidRPr="00A30F24">
        <w:rPr>
          <w:rFonts w:ascii="Times New Roman" w:hAnsi="Times New Roman" w:cs="Times New Roman"/>
          <w:kern w:val="0"/>
          <w:lang w:val="es-ES_tradnl"/>
        </w:rPr>
        <w:t xml:space="preserve">La transformación a la que se somete el sujeto en las </w:t>
      </w:r>
      <w:r w:rsidRPr="00A30F24">
        <w:rPr>
          <w:rFonts w:ascii="Times New Roman" w:hAnsi="Times New Roman" w:cs="Times New Roman"/>
          <w:i/>
          <w:iCs/>
          <w:kern w:val="0"/>
          <w:lang w:val="es-ES_tradnl"/>
        </w:rPr>
        <w:t>Elegías</w:t>
      </w:r>
      <w:r w:rsidRPr="00A30F24">
        <w:rPr>
          <w:rFonts w:ascii="Times New Roman" w:hAnsi="Times New Roman" w:cs="Times New Roman"/>
          <w:kern w:val="0"/>
          <w:lang w:val="es-ES_tradnl"/>
        </w:rPr>
        <w:t xml:space="preserve"> es tan radical que se produce una renuncia a este, que, a su vez, implica una renuncia al violento mundo como imagen, desencantada y nihilizada. Esta transformación es un motivo propio de toda la poesía de Rilke que encuentra su máxima expresión en las </w:t>
      </w:r>
      <w:r w:rsidRPr="00A30F24">
        <w:rPr>
          <w:rFonts w:ascii="Times New Roman" w:hAnsi="Times New Roman" w:cs="Times New Roman"/>
          <w:i/>
          <w:iCs/>
          <w:kern w:val="0"/>
          <w:lang w:val="es-ES_tradnl"/>
        </w:rPr>
        <w:t>Elegías de Duino</w:t>
      </w:r>
      <w:r w:rsidRPr="00A30F24">
        <w:rPr>
          <w:rFonts w:ascii="Times New Roman" w:hAnsi="Times New Roman" w:cs="Times New Roman"/>
          <w:kern w:val="0"/>
          <w:lang w:val="es-ES_tradnl"/>
        </w:rPr>
        <w:t xml:space="preserve">: transformarlo todo, hasta a sí mismo y a la idea clásica de </w:t>
      </w:r>
      <w:r w:rsidRPr="00A30F24">
        <w:rPr>
          <w:rFonts w:ascii="Times New Roman" w:hAnsi="Times New Roman" w:cs="Times New Roman"/>
          <w:i/>
          <w:iCs/>
          <w:kern w:val="0"/>
          <w:lang w:val="es-ES_tradnl"/>
        </w:rPr>
        <w:t>uno mismo</w:t>
      </w:r>
      <w:r w:rsidRPr="00A30F24">
        <w:rPr>
          <w:rFonts w:ascii="Times New Roman" w:hAnsi="Times New Roman" w:cs="Times New Roman"/>
          <w:kern w:val="0"/>
          <w:lang w:val="es-ES_tradnl"/>
        </w:rPr>
        <w:t xml:space="preserve">. Aparece ya en la poesía más temprana de Rilke con el lema </w:t>
      </w:r>
      <w:r w:rsidRPr="00A30F24">
        <w:rPr>
          <w:rFonts w:ascii="Times New Roman" w:hAnsi="Times New Roman" w:cs="Times New Roman"/>
          <w:i/>
          <w:iCs/>
          <w:kern w:val="0"/>
          <w:lang w:val="de-DE"/>
        </w:rPr>
        <w:t>Du muß dein Leben ändern</w:t>
      </w:r>
      <w:r w:rsidRPr="00A30F24">
        <w:rPr>
          <w:rFonts w:ascii="Times New Roman" w:hAnsi="Times New Roman" w:cs="Times New Roman"/>
          <w:kern w:val="0"/>
          <w:lang w:val="de-DE"/>
        </w:rPr>
        <w:t xml:space="preserve"> (RMR, I: 557)</w:t>
      </w:r>
      <w:r w:rsidRPr="00A30F24">
        <w:rPr>
          <w:rFonts w:ascii="Times New Roman" w:hAnsi="Times New Roman" w:cs="Times New Roman"/>
          <w:kern w:val="0"/>
          <w:lang w:val="es-ES_tradnl"/>
        </w:rPr>
        <w:t>, tradicionalmente traducido por “</w:t>
      </w:r>
      <w:r w:rsidRPr="00A30F24">
        <w:rPr>
          <w:rFonts w:ascii="Times New Roman" w:hAnsi="Times New Roman" w:cs="Times New Roman"/>
          <w:i/>
          <w:iCs/>
          <w:kern w:val="0"/>
          <w:lang w:val="es-ES_tradnl"/>
        </w:rPr>
        <w:t>has de cambiar tu vida”</w:t>
      </w:r>
      <w:r w:rsidRPr="00A30F24">
        <w:rPr>
          <w:rFonts w:ascii="Times New Roman" w:hAnsi="Times New Roman" w:cs="Times New Roman"/>
          <w:kern w:val="0"/>
          <w:lang w:val="es-ES_tradnl"/>
        </w:rPr>
        <w:t>,</w:t>
      </w:r>
      <w:r w:rsidRPr="00A30F24">
        <w:rPr>
          <w:rFonts w:ascii="Times New Roman" w:hAnsi="Times New Roman" w:cs="Times New Roman"/>
          <w:i/>
          <w:iCs/>
          <w:kern w:val="0"/>
          <w:lang w:val="es-ES_tradnl"/>
        </w:rPr>
        <w:t xml:space="preserve"> </w:t>
      </w:r>
      <w:r w:rsidRPr="00A30F24">
        <w:rPr>
          <w:rFonts w:ascii="Times New Roman" w:hAnsi="Times New Roman" w:cs="Times New Roman"/>
          <w:kern w:val="0"/>
          <w:lang w:val="es-ES_tradnl"/>
        </w:rPr>
        <w:t>proponemos la alternativa de “</w:t>
      </w:r>
      <w:r w:rsidRPr="00A30F24">
        <w:rPr>
          <w:rFonts w:ascii="Times New Roman" w:hAnsi="Times New Roman" w:cs="Times New Roman"/>
          <w:i/>
          <w:iCs/>
          <w:kern w:val="0"/>
          <w:lang w:val="es-ES_tradnl"/>
        </w:rPr>
        <w:t>has de hacer de tu vida otra</w:t>
      </w:r>
      <w:r w:rsidRPr="00A30F24">
        <w:rPr>
          <w:rFonts w:ascii="Times New Roman" w:hAnsi="Times New Roman" w:cs="Times New Roman"/>
          <w:kern w:val="0"/>
          <w:lang w:val="es-ES_tradnl"/>
        </w:rPr>
        <w:t xml:space="preserve">”. </w:t>
      </w:r>
    </w:p>
    <w:p w14:paraId="7916074D" w14:textId="4971ECD3" w:rsidR="00AA29A5" w:rsidRPr="009F616C" w:rsidRDefault="00AA29A5" w:rsidP="009F616C">
      <w:pPr>
        <w:pStyle w:val="Prrafodelista"/>
        <w:numPr>
          <w:ilvl w:val="0"/>
          <w:numId w:val="1"/>
        </w:numPr>
        <w:spacing w:line="360" w:lineRule="auto"/>
        <w:jc w:val="both"/>
        <w:rPr>
          <w:rFonts w:ascii="Times New Roman" w:hAnsi="Times New Roman" w:cs="Times New Roman"/>
          <w:b/>
          <w:bCs/>
        </w:rPr>
      </w:pPr>
      <w:r w:rsidRPr="009F616C">
        <w:rPr>
          <w:rFonts w:ascii="Times New Roman" w:hAnsi="Times New Roman" w:cs="Times New Roman"/>
          <w:b/>
          <w:bCs/>
        </w:rPr>
        <w:t xml:space="preserve">El problema de la técnica desde los </w:t>
      </w:r>
      <w:r w:rsidRPr="009F616C">
        <w:rPr>
          <w:rFonts w:ascii="Times New Roman" w:hAnsi="Times New Roman" w:cs="Times New Roman"/>
          <w:b/>
          <w:bCs/>
          <w:i/>
          <w:iCs/>
        </w:rPr>
        <w:t>Sonetos a Orfeo</w:t>
      </w:r>
      <w:r w:rsidRPr="009F616C">
        <w:rPr>
          <w:rFonts w:ascii="Times New Roman" w:hAnsi="Times New Roman" w:cs="Times New Roman"/>
          <w:b/>
          <w:bCs/>
        </w:rPr>
        <w:t xml:space="preserve">: </w:t>
      </w:r>
    </w:p>
    <w:p w14:paraId="5D23195F" w14:textId="0DB57E8C"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La concepción filosófica que tengamos del ser humano determina por entero el resto de la filosofía que hagamos. Didi-Huberman lo supo ver: «dime cuál es tu antropología y te diré (o tendré una idea de) quién eres, no solamente en el plano filosófico o psicológico, sino también en el plano ético y político (2020: 74)». Así como Descartes al fundar la subjetividad en la </w:t>
      </w:r>
      <w:r w:rsidRPr="00A30F24">
        <w:rPr>
          <w:rFonts w:ascii="Times New Roman" w:hAnsi="Times New Roman" w:cs="Times New Roman"/>
          <w:i/>
          <w:iCs/>
        </w:rPr>
        <w:t xml:space="preserve">res cogitans </w:t>
      </w:r>
      <w:r w:rsidRPr="00A30F24">
        <w:rPr>
          <w:rFonts w:ascii="Times New Roman" w:hAnsi="Times New Roman" w:cs="Times New Roman"/>
        </w:rPr>
        <w:t>se encuentra con un</w:t>
      </w:r>
      <w:r w:rsidR="00F53F5E">
        <w:rPr>
          <w:rFonts w:ascii="Times New Roman" w:hAnsi="Times New Roman" w:cs="Times New Roman"/>
        </w:rPr>
        <w:t xml:space="preserve"> mundo que aparece bajo la rúbrica de l</w:t>
      </w:r>
      <w:r w:rsidRPr="00A30F24">
        <w:rPr>
          <w:rFonts w:ascii="Times New Roman" w:hAnsi="Times New Roman" w:cs="Times New Roman"/>
        </w:rPr>
        <w:t xml:space="preserve">a </w:t>
      </w:r>
      <w:r w:rsidRPr="00A30F24">
        <w:rPr>
          <w:rFonts w:ascii="Times New Roman" w:hAnsi="Times New Roman" w:cs="Times New Roman"/>
          <w:i/>
          <w:iCs/>
        </w:rPr>
        <w:t>res extensa</w:t>
      </w:r>
      <w:r w:rsidRPr="00A30F24">
        <w:rPr>
          <w:rFonts w:ascii="Times New Roman" w:hAnsi="Times New Roman" w:cs="Times New Roman"/>
        </w:rPr>
        <w:t>, al fundar ahora nosotros de la mano de Rilke una subjetividad basada en el entorno y en la alteridad por la que somos afectados, nos encontramos con un mundo muy distint</w:t>
      </w:r>
      <w:r w:rsidR="00F53F5E">
        <w:rPr>
          <w:rFonts w:ascii="Times New Roman" w:hAnsi="Times New Roman" w:cs="Times New Roman"/>
        </w:rPr>
        <w:t>o</w:t>
      </w:r>
      <w:r w:rsidRPr="00A30F24">
        <w:rPr>
          <w:rFonts w:ascii="Times New Roman" w:hAnsi="Times New Roman" w:cs="Times New Roman"/>
        </w:rPr>
        <w:t xml:space="preserve">. Ya no empezamos a pensar el mundo a partir de nosotros mismos sino que a partir del mundo comenzamos a ser nosotros. Se produce, no cabe duda, un nuevo comienzo: </w:t>
      </w:r>
    </w:p>
    <w:p w14:paraId="269129DB"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Da stieg ein Baum. O reine Übersteigung.</w:t>
      </w:r>
    </w:p>
    <w:p w14:paraId="29FF6FF5"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O Orpheus singt! O hoher Baum im Ohr!</w:t>
      </w:r>
    </w:p>
    <w:p w14:paraId="4776C2B9"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Und alles schwieg. Doch selbst in der Verschweigung </w:t>
      </w:r>
    </w:p>
    <w:p w14:paraId="3219204E"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ging neuer Anfang, Wink und Wandlung vor.</w:t>
      </w:r>
    </w:p>
    <w:p w14:paraId="08F915CC"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p>
    <w:p w14:paraId="56C5F532"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Tiere aus Stille drangen aus dem klaren</w:t>
      </w:r>
    </w:p>
    <w:p w14:paraId="035C60F3"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gelösten Wald von Lager und Genist; </w:t>
      </w:r>
    </w:p>
    <w:p w14:paraId="09FFFF55"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lastRenderedPageBreak/>
        <w:t>und da ergab sich, dass sie nicht aus List</w:t>
      </w:r>
    </w:p>
    <w:p w14:paraId="3CF30412"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und nicht aus Angst in sich so leise waren, </w:t>
      </w:r>
    </w:p>
    <w:p w14:paraId="51EFF61D"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p>
    <w:p w14:paraId="7DC18CA0"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sondern aus Hören. Brüllen, Schrei, Geröhr</w:t>
      </w:r>
    </w:p>
    <w:p w14:paraId="053CCB04"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schien klein in ihren Herzen. Und wo Eben</w:t>
      </w:r>
    </w:p>
    <w:p w14:paraId="084519B8"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 kaum eine Hütte war, dies zu empfangen,</w:t>
      </w:r>
    </w:p>
    <w:p w14:paraId="5DF86356"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p>
    <w:p w14:paraId="1D07BCA0"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ein Unterschlupf aus dunkelstem Verlangen</w:t>
      </w:r>
    </w:p>
    <w:p w14:paraId="4CDC0C8F" w14:textId="77777777" w:rsidR="00AA29A5" w:rsidRPr="00A30F24"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mit einem Zugang, dessen Pfosten beben, - </w:t>
      </w:r>
    </w:p>
    <w:p w14:paraId="30DA99E6" w14:textId="77777777" w:rsidR="00AA29A5" w:rsidRDefault="00AA29A5" w:rsidP="00AA29A5">
      <w:pPr>
        <w:spacing w:line="276" w:lineRule="auto"/>
        <w:ind w:left="2124"/>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da schufst du ihnen Tempel im Gehör (RMR, I: 731)</w:t>
      </w:r>
      <w:r w:rsidRPr="00A30F24">
        <w:rPr>
          <w:rStyle w:val="Refdenotaalpie"/>
          <w:rFonts w:ascii="Times New Roman" w:hAnsi="Times New Roman" w:cs="Times New Roman"/>
          <w:sz w:val="22"/>
          <w:szCs w:val="22"/>
          <w:lang w:val="de-DE"/>
        </w:rPr>
        <w:footnoteReference w:id="25"/>
      </w:r>
      <w:r w:rsidRPr="00A30F24">
        <w:rPr>
          <w:rFonts w:ascii="Times New Roman" w:hAnsi="Times New Roman" w:cs="Times New Roman"/>
          <w:sz w:val="22"/>
          <w:szCs w:val="22"/>
          <w:lang w:val="de-DE"/>
        </w:rPr>
        <w:t>.</w:t>
      </w:r>
    </w:p>
    <w:p w14:paraId="3AC98C3E" w14:textId="77777777" w:rsidR="00F53F5E" w:rsidRPr="00A30F24" w:rsidRDefault="00F53F5E" w:rsidP="00AA29A5">
      <w:pPr>
        <w:spacing w:line="276" w:lineRule="auto"/>
        <w:ind w:left="2124"/>
        <w:contextualSpacing/>
        <w:jc w:val="both"/>
        <w:rPr>
          <w:rFonts w:ascii="Times New Roman" w:hAnsi="Times New Roman" w:cs="Times New Roman"/>
          <w:sz w:val="22"/>
          <w:szCs w:val="22"/>
          <w:lang w:val="de-DE"/>
        </w:rPr>
      </w:pPr>
    </w:p>
    <w:p w14:paraId="4D4EDF20" w14:textId="1E7DA24C"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 El primero de los </w:t>
      </w:r>
      <w:r w:rsidRPr="00A30F24">
        <w:rPr>
          <w:rFonts w:ascii="Times New Roman" w:hAnsi="Times New Roman" w:cs="Times New Roman"/>
          <w:i/>
          <w:iCs/>
        </w:rPr>
        <w:t>Sonetos a Orfeo</w:t>
      </w:r>
      <w:r w:rsidRPr="00A30F24">
        <w:rPr>
          <w:rFonts w:ascii="Times New Roman" w:hAnsi="Times New Roman" w:cs="Times New Roman"/>
        </w:rPr>
        <w:t xml:space="preserve"> presenta una tonalidad </w:t>
      </w:r>
      <w:r w:rsidRPr="00A30F24">
        <w:rPr>
          <w:rFonts w:ascii="Times New Roman" w:hAnsi="Times New Roman" w:cs="Times New Roman"/>
          <w:i/>
          <w:iCs/>
        </w:rPr>
        <w:t>fundacional</w:t>
      </w:r>
      <w:r w:rsidRPr="00A30F24">
        <w:rPr>
          <w:rFonts w:ascii="Times New Roman" w:hAnsi="Times New Roman" w:cs="Times New Roman"/>
        </w:rPr>
        <w:t xml:space="preserve">. </w:t>
      </w:r>
      <w:r w:rsidR="00F8137E">
        <w:rPr>
          <w:rFonts w:ascii="Times New Roman" w:hAnsi="Times New Roman" w:cs="Times New Roman"/>
        </w:rPr>
        <w:t xml:space="preserve">Rilke redacta en muy pocos días, recluido en la torre de Muzot, estos Sonetos que, como dice Wiesenthal no siguen la lógica del raciocinio, sino la emoción del trance (Wiesenthal, 2015: 1010). Lejos </w:t>
      </w:r>
      <w:r w:rsidRPr="00A30F24">
        <w:rPr>
          <w:rFonts w:ascii="Times New Roman" w:hAnsi="Times New Roman" w:cs="Times New Roman"/>
        </w:rPr>
        <w:t xml:space="preserve">queda la violencia, tan necesaria, de las </w:t>
      </w:r>
      <w:r w:rsidRPr="00A30F24">
        <w:rPr>
          <w:rFonts w:ascii="Times New Roman" w:hAnsi="Times New Roman" w:cs="Times New Roman"/>
          <w:i/>
          <w:iCs/>
        </w:rPr>
        <w:t>Elegías</w:t>
      </w:r>
      <w:r w:rsidRPr="00A30F24">
        <w:rPr>
          <w:rFonts w:ascii="Times New Roman" w:hAnsi="Times New Roman" w:cs="Times New Roman"/>
        </w:rPr>
        <w:t xml:space="preserve"> en este nuevo comienzo. El trato con el mundo es absolutamente ya distinto. En el texto </w:t>
      </w:r>
      <w:r w:rsidRPr="00A30F24">
        <w:rPr>
          <w:rFonts w:ascii="Times New Roman" w:hAnsi="Times New Roman" w:cs="Times New Roman"/>
          <w:i/>
          <w:iCs/>
        </w:rPr>
        <w:t>La época de la imagen del mundo</w:t>
      </w:r>
      <w:r w:rsidRPr="00A30F24">
        <w:rPr>
          <w:rFonts w:ascii="Times New Roman" w:hAnsi="Times New Roman" w:cs="Times New Roman"/>
        </w:rPr>
        <w:t xml:space="preserve"> identificábamos los grandes fenómenos de la modernidad según Heidegger: su ciencia, la técnica mecanizada, el proceso en el que el arte se introduce en el horizonte de la estética, la interpretación de la obra humana como cultura, y la pérdida de dioses </w:t>
      </w:r>
      <w:r w:rsidR="00B708E8">
        <w:rPr>
          <w:rFonts w:ascii="Times New Roman" w:hAnsi="Times New Roman" w:cs="Times New Roman"/>
        </w:rPr>
        <w:t>(HGA</w:t>
      </w:r>
      <w:r w:rsidRPr="00A30F24">
        <w:rPr>
          <w:rFonts w:ascii="Times New Roman" w:hAnsi="Times New Roman" w:cs="Times New Roman"/>
        </w:rPr>
        <w:t xml:space="preserve"> 5: 69).  </w:t>
      </w:r>
      <w:r w:rsidR="004C142B">
        <w:rPr>
          <w:rFonts w:ascii="Times New Roman" w:hAnsi="Times New Roman" w:cs="Times New Roman"/>
        </w:rPr>
        <w:t>Para Heidegger, superar el destino de la metafísica sin buscar antes una nueva manera de relacionarnos con el ser es imposible (Mújica, 1996: 28)</w:t>
      </w:r>
      <w:r w:rsidR="00F8137E">
        <w:rPr>
          <w:rFonts w:ascii="Times New Roman" w:hAnsi="Times New Roman" w:cs="Times New Roman"/>
        </w:rPr>
        <w:t xml:space="preserve">. </w:t>
      </w:r>
    </w:p>
    <w:p w14:paraId="65D2AEE8"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Habiendo hablado de algunos previamente, vamos a centrar nuestra interpretación de los </w:t>
      </w:r>
      <w:r w:rsidRPr="00A30F24">
        <w:rPr>
          <w:rFonts w:ascii="Times New Roman" w:hAnsi="Times New Roman" w:cs="Times New Roman"/>
          <w:i/>
          <w:iCs/>
        </w:rPr>
        <w:t>Sonetos a Orfeo</w:t>
      </w:r>
      <w:r w:rsidRPr="00A30F24">
        <w:rPr>
          <w:rFonts w:ascii="Times New Roman" w:hAnsi="Times New Roman" w:cs="Times New Roman"/>
        </w:rPr>
        <w:t xml:space="preserve"> a la luz de la posición que en estos poemas se toma frente a la técnica. Sabemos que Rilke fue formado como militar y vivió los horrores que la sofisticación de las armas supuso para quienes sufrieron la I Guerra Mundial. Es por ello que en Rilke, en esta etapa visionaria, se propone un trato con el mundo que implica un acercamiento distinto al propio del ser humano moderno con él. Conviene no pasar por alto el hecho de que las </w:t>
      </w:r>
      <w:r w:rsidRPr="00A30F24">
        <w:rPr>
          <w:rFonts w:ascii="Times New Roman" w:hAnsi="Times New Roman" w:cs="Times New Roman"/>
          <w:i/>
          <w:iCs/>
        </w:rPr>
        <w:t xml:space="preserve">Elegías </w:t>
      </w:r>
      <w:r w:rsidRPr="00A30F24">
        <w:rPr>
          <w:rFonts w:ascii="Times New Roman" w:hAnsi="Times New Roman" w:cs="Times New Roman"/>
        </w:rPr>
        <w:t xml:space="preserve">y los </w:t>
      </w:r>
      <w:r w:rsidRPr="00A30F24">
        <w:rPr>
          <w:rFonts w:ascii="Times New Roman" w:hAnsi="Times New Roman" w:cs="Times New Roman"/>
          <w:i/>
          <w:iCs/>
        </w:rPr>
        <w:t>Sonetos</w:t>
      </w:r>
      <w:r w:rsidRPr="00A30F24">
        <w:rPr>
          <w:rFonts w:ascii="Times New Roman" w:hAnsi="Times New Roman" w:cs="Times New Roman"/>
        </w:rPr>
        <w:t xml:space="preserve"> pertenecen no solo a una misma etapa del poeta, sino que ambas se encuentran determinadas por el mismo impulso. Pertenecen, en palabras de Rilke, al mismo parto (Rilke, 2023: 201). </w:t>
      </w:r>
    </w:p>
    <w:p w14:paraId="5E8CE3C7"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lastRenderedPageBreak/>
        <w:t xml:space="preserve">Estamos convencidos de que existe una conversación posible entre esta postura rilkeana frente a la técnica y el pensamiento heideggeriano sobre la esencia de esta. Rescatemos algunos fragmentos de los </w:t>
      </w:r>
      <w:r w:rsidRPr="00A30F24">
        <w:rPr>
          <w:rFonts w:ascii="Times New Roman" w:hAnsi="Times New Roman" w:cs="Times New Roman"/>
          <w:i/>
          <w:iCs/>
        </w:rPr>
        <w:t>Sonetos</w:t>
      </w:r>
      <w:r w:rsidRPr="00A30F24">
        <w:rPr>
          <w:rFonts w:ascii="Times New Roman" w:hAnsi="Times New Roman" w:cs="Times New Roman"/>
        </w:rPr>
        <w:t xml:space="preserve">, como este primer cuarteto del quinto soneto de la primera parte: </w:t>
      </w:r>
    </w:p>
    <w:p w14:paraId="5E0B3FE7"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Errichter keinen Denkstein. Lasst die Rose</w:t>
      </w:r>
    </w:p>
    <w:p w14:paraId="709F6F5C"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nur jedes Jahr zu seinen Gunsten blühn.</w:t>
      </w:r>
    </w:p>
    <w:p w14:paraId="2F801296"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Denn Orpheus ists. Seine Metamorphose</w:t>
      </w:r>
    </w:p>
    <w:p w14:paraId="5F55C933" w14:textId="77777777" w:rsidR="00AA29A5" w:rsidRPr="00A30F24" w:rsidRDefault="00AA29A5" w:rsidP="00AA29A5">
      <w:pPr>
        <w:spacing w:line="240" w:lineRule="auto"/>
        <w:ind w:left="209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in dem und dem</w:t>
      </w:r>
      <w:r w:rsidRPr="00A30F24">
        <w:rPr>
          <w:rStyle w:val="Refdenotaalpie"/>
          <w:rFonts w:ascii="Times New Roman" w:hAnsi="Times New Roman" w:cs="Times New Roman"/>
          <w:sz w:val="22"/>
          <w:szCs w:val="22"/>
          <w:lang w:val="de-DE"/>
        </w:rPr>
        <w:footnoteReference w:id="26"/>
      </w:r>
      <w:r w:rsidRPr="00A30F24">
        <w:rPr>
          <w:rFonts w:ascii="Times New Roman" w:hAnsi="Times New Roman" w:cs="Times New Roman"/>
          <w:sz w:val="22"/>
          <w:szCs w:val="22"/>
          <w:lang w:val="de-DE"/>
        </w:rPr>
        <w:t xml:space="preserve"> (RMR, I: 733)</w:t>
      </w:r>
    </w:p>
    <w:p w14:paraId="79149904"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Rilke no deja de invitar al lector a dejar brotar el mundo de manera no forzada. Respetando sus ciclos, asumiendo que la rosa no está en flor todo el año sino únicamente en el momento indicado. Orfeo es el cambio de todas las cosas que ya aceptamos como ellas mismas y no como entes que aparecen únicamente bajo la sombra de nuestra mano que los piensa como útiles. Esta regresión silesiana hacia una rosa que debe florecer por ella misma, y no porque seamos capaces de ver su florecer bajo ciertos parámetros de claridad y distinción, es crucial. Porque el pensamiento de la técnica en su forma moderna jamás permitiría ver esto. Es miope pensar que la raíz de la amenaza de la máquina se empieza a producir con hechos históricos concretos como avances en ingeniería o revoluciones industriales. Si bien en cierto sentido crucial esta aparición, como decimos, no dejemos de decir también que podemos retrotraer esta raíz hasta el pensamiento metafísico de la modernidad. </w:t>
      </w:r>
    </w:p>
    <w:p w14:paraId="263F3972"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Du, mein Freund, bist einsam, weil…</w:t>
      </w:r>
    </w:p>
    <w:p w14:paraId="628BA227"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i/>
          <w:iCs/>
          <w:sz w:val="22"/>
          <w:szCs w:val="22"/>
          <w:lang w:val="de-DE"/>
        </w:rPr>
        <w:t xml:space="preserve">Wir </w:t>
      </w:r>
      <w:r w:rsidRPr="00A30F24">
        <w:rPr>
          <w:rFonts w:ascii="Times New Roman" w:hAnsi="Times New Roman" w:cs="Times New Roman"/>
          <w:sz w:val="22"/>
          <w:szCs w:val="22"/>
          <w:lang w:val="de-DE"/>
        </w:rPr>
        <w:t>machen mit Worten und Fingerzeigen</w:t>
      </w:r>
    </w:p>
    <w:p w14:paraId="21D8A6E9" w14:textId="77777777" w:rsidR="00AA29A5" w:rsidRPr="00A30F24" w:rsidRDefault="00AA29A5" w:rsidP="00AA29A5">
      <w:pPr>
        <w:spacing w:line="276" w:lineRule="auto"/>
        <w:ind w:left="2096"/>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uns allmählich die Welt zu eigen, </w:t>
      </w:r>
    </w:p>
    <w:p w14:paraId="0F87EBF9" w14:textId="77777777" w:rsidR="00AA29A5" w:rsidRPr="00A30F24" w:rsidRDefault="00AA29A5" w:rsidP="00AA29A5">
      <w:pPr>
        <w:spacing w:line="360" w:lineRule="auto"/>
        <w:ind w:left="2096"/>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vielleicht ihren schwächsten, gefährlichsten Teil (RMR, I: 751)</w:t>
      </w:r>
      <w:r w:rsidRPr="00A30F24">
        <w:rPr>
          <w:rStyle w:val="Refdenotaalpie"/>
          <w:rFonts w:ascii="Times New Roman" w:hAnsi="Times New Roman" w:cs="Times New Roman"/>
          <w:sz w:val="22"/>
          <w:szCs w:val="22"/>
          <w:lang w:val="de-DE"/>
        </w:rPr>
        <w:footnoteReference w:id="27"/>
      </w:r>
    </w:p>
    <w:p w14:paraId="6C747331" w14:textId="77777777" w:rsidR="00AA29A5" w:rsidRPr="00A30F24" w:rsidRDefault="00AA29A5" w:rsidP="00AA29A5">
      <w:pPr>
        <w:spacing w:line="360" w:lineRule="auto"/>
        <w:jc w:val="both"/>
        <w:rPr>
          <w:rFonts w:ascii="Times New Roman" w:hAnsi="Times New Roman" w:cs="Times New Roman"/>
          <w:u w:val="single"/>
        </w:rPr>
      </w:pPr>
      <w:r w:rsidRPr="00A30F24">
        <w:rPr>
          <w:rFonts w:ascii="Times New Roman" w:hAnsi="Times New Roman" w:cs="Times New Roman"/>
        </w:rPr>
        <w:t xml:space="preserve">El problema empieza con un lenguaje que se preocupa de encerrar a la cosa en cuanto cosa, un lenguaje que viene motivado por una subjetividad que se asegura a sí misma antes de mirar al mundo. Por eso estamos solos. Aquí Rilke parece estar tomando el papel de lo que en las </w:t>
      </w:r>
      <w:r w:rsidRPr="00A30F24">
        <w:rPr>
          <w:rFonts w:ascii="Times New Roman" w:hAnsi="Times New Roman" w:cs="Times New Roman"/>
          <w:i/>
          <w:iCs/>
        </w:rPr>
        <w:t xml:space="preserve">Elegías </w:t>
      </w:r>
      <w:r w:rsidRPr="00A30F24">
        <w:rPr>
          <w:rFonts w:ascii="Times New Roman" w:hAnsi="Times New Roman" w:cs="Times New Roman"/>
        </w:rPr>
        <w:t xml:space="preserve">hubiésemos llamado héroe, si es que se ha podido llevar a cabo dicha transformación. La raíz del mundo tecnificado se encuentra en aquel pensamiento o filosofía para el que es cierto que podamos apropiarnos del mundo y dominarlo. Este es el pensamiento de la metafísica. ¿Qué nos impide apropiarnos del mundo si somos sujetos </w:t>
      </w:r>
      <w:r w:rsidRPr="00A30F24">
        <w:rPr>
          <w:rFonts w:ascii="Times New Roman" w:hAnsi="Times New Roman" w:cs="Times New Roman"/>
        </w:rPr>
        <w:lastRenderedPageBreak/>
        <w:t>(</w:t>
      </w:r>
      <w:r w:rsidRPr="00A30F24">
        <w:rPr>
          <w:rFonts w:ascii="Times New Roman" w:hAnsi="Times New Roman" w:cs="Times New Roman"/>
          <w:i/>
          <w:iCs/>
        </w:rPr>
        <w:t xml:space="preserve">res cogitans, </w:t>
      </w:r>
      <w:r w:rsidRPr="00A30F24">
        <w:rPr>
          <w:rFonts w:ascii="Times New Roman" w:hAnsi="Times New Roman" w:cs="Times New Roman"/>
        </w:rPr>
        <w:t>ὑποκείμενον) para quienes el mundo no se abre sino como objeto pensado (</w:t>
      </w:r>
      <w:r w:rsidRPr="00A30F24">
        <w:rPr>
          <w:rFonts w:ascii="Times New Roman" w:hAnsi="Times New Roman" w:cs="Times New Roman"/>
          <w:i/>
          <w:iCs/>
        </w:rPr>
        <w:t>cogitatio</w:t>
      </w:r>
      <w:r w:rsidRPr="00A30F24">
        <w:rPr>
          <w:rFonts w:ascii="Times New Roman" w:hAnsi="Times New Roman" w:cs="Times New Roman"/>
        </w:rPr>
        <w:t xml:space="preserve">) resultando ser, a última instancia, pertenencia nuestra? La profundidad y la aparente irreversibilidad de la crisis climática actual suponen tal urgencia que pudiera parecer un ejercicio de pedantería remontarnos hasta aquí. Pero estamos convencidos de que la profundidad del problema solo es comprendida a la luz de su raíz y a partir de una lectura filosófica de las bases que lo fundan. El peligro que cierne y a partir del cual se nos propone una transformación solo es superado si conocemos bien su fundamento. Pero, sin duda, las consecuencias últimas de esto son terribles y Rilke pudo anticiparlas en el decimoctavo soneto de esta primera parte, del que recordamos las dos estrofas centrales: </w:t>
      </w:r>
    </w:p>
    <w:p w14:paraId="4A74006F" w14:textId="77777777" w:rsidR="00AA29A5" w:rsidRPr="00A30F24" w:rsidRDefault="00AA29A5" w:rsidP="00AA29A5">
      <w:pPr>
        <w:spacing w:line="276" w:lineRule="auto"/>
        <w:ind w:left="2832"/>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Zwar ist kein hören heil</w:t>
      </w:r>
    </w:p>
    <w:p w14:paraId="5F416FE0" w14:textId="77777777" w:rsidR="00AA29A5" w:rsidRPr="00A30F24" w:rsidRDefault="00AA29A5" w:rsidP="00AA29A5">
      <w:pPr>
        <w:spacing w:line="276" w:lineRule="auto"/>
        <w:ind w:left="2832"/>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in dem Durchtobstein, </w:t>
      </w:r>
    </w:p>
    <w:p w14:paraId="6C6DBE23" w14:textId="77777777" w:rsidR="00AA29A5" w:rsidRPr="00A30F24" w:rsidRDefault="00AA29A5" w:rsidP="00AA29A5">
      <w:pPr>
        <w:spacing w:line="276" w:lineRule="auto"/>
        <w:ind w:left="2832"/>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doch der Maschinenteil</w:t>
      </w:r>
    </w:p>
    <w:p w14:paraId="492435C8" w14:textId="77777777" w:rsidR="00AA29A5" w:rsidRPr="00A30F24" w:rsidRDefault="00AA29A5" w:rsidP="00AA29A5">
      <w:pPr>
        <w:spacing w:line="276" w:lineRule="auto"/>
        <w:ind w:left="2832"/>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will jetzt gelobt sein</w:t>
      </w:r>
    </w:p>
    <w:p w14:paraId="0D30173F" w14:textId="77777777" w:rsidR="00AA29A5" w:rsidRPr="00A30F24" w:rsidRDefault="00AA29A5" w:rsidP="00AA29A5">
      <w:pPr>
        <w:spacing w:line="276" w:lineRule="auto"/>
        <w:ind w:left="2830"/>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Sieh, die Maschine: </w:t>
      </w:r>
    </w:p>
    <w:p w14:paraId="08F87A59" w14:textId="77777777" w:rsidR="00AA29A5" w:rsidRPr="00A30F24" w:rsidRDefault="00AA29A5" w:rsidP="00AA29A5">
      <w:pPr>
        <w:spacing w:line="276" w:lineRule="auto"/>
        <w:ind w:left="2830"/>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Wie sie sich wälzt und rächt</w:t>
      </w:r>
    </w:p>
    <w:p w14:paraId="3F7A4D1F" w14:textId="77777777" w:rsidR="00AA29A5" w:rsidRPr="00A30F24" w:rsidRDefault="00AA29A5" w:rsidP="00AA29A5">
      <w:pPr>
        <w:spacing w:line="240" w:lineRule="auto"/>
        <w:ind w:left="2830"/>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Und uns entstellt und schwächt (RMR, I: 742)</w:t>
      </w:r>
      <w:r w:rsidRPr="00A30F24">
        <w:rPr>
          <w:rStyle w:val="Refdenotaalpie"/>
          <w:rFonts w:ascii="Times New Roman" w:hAnsi="Times New Roman" w:cs="Times New Roman"/>
          <w:sz w:val="22"/>
          <w:szCs w:val="22"/>
          <w:lang w:val="de-DE"/>
        </w:rPr>
        <w:footnoteReference w:id="28"/>
      </w:r>
    </w:p>
    <w:p w14:paraId="51ED7F38" w14:textId="75FC8741"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Se presenta la tecnología como un nuevo</w:t>
      </w:r>
      <w:r w:rsidR="00046683">
        <w:rPr>
          <w:rFonts w:ascii="Times New Roman" w:hAnsi="Times New Roman" w:cs="Times New Roman"/>
        </w:rPr>
        <w:t xml:space="preserve"> dios</w:t>
      </w:r>
      <w:r w:rsidRPr="00A30F24">
        <w:rPr>
          <w:rFonts w:ascii="Times New Roman" w:hAnsi="Times New Roman" w:cs="Times New Roman"/>
        </w:rPr>
        <w:t>. El papel que ocupa la técnica en nuestras modernas y metafísicas vidas no se aleja al que en épocas no secularizadas ocupaba Dios. Para preguntarnos realmente por la técnica hablemos con Heidegger</w:t>
      </w:r>
      <w:r w:rsidR="00046683">
        <w:rPr>
          <w:rFonts w:ascii="Times New Roman" w:hAnsi="Times New Roman" w:cs="Times New Roman"/>
        </w:rPr>
        <w:t>.</w:t>
      </w:r>
      <w:r w:rsidRPr="00A30F24">
        <w:rPr>
          <w:rFonts w:ascii="Times New Roman" w:hAnsi="Times New Roman" w:cs="Times New Roman"/>
        </w:rPr>
        <w:t xml:space="preserve"> </w:t>
      </w:r>
    </w:p>
    <w:p w14:paraId="1F3662D5"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El 18 de noviembre de 1953 Heidegger pronunciaba su conferencia </w:t>
      </w:r>
      <w:r w:rsidRPr="00A30F24">
        <w:rPr>
          <w:rFonts w:ascii="Times New Roman" w:hAnsi="Times New Roman" w:cs="Times New Roman"/>
          <w:i/>
          <w:iCs/>
          <w:lang w:val="de-DE"/>
        </w:rPr>
        <w:t xml:space="preserve">La pregunta por la </w:t>
      </w:r>
      <w:r w:rsidRPr="00A30F24">
        <w:rPr>
          <w:rFonts w:ascii="Times New Roman" w:hAnsi="Times New Roman" w:cs="Times New Roman"/>
          <w:i/>
          <w:iCs/>
        </w:rPr>
        <w:t>técnica</w:t>
      </w:r>
      <w:r w:rsidRPr="00A30F24">
        <w:rPr>
          <w:rFonts w:ascii="Times New Roman" w:hAnsi="Times New Roman" w:cs="Times New Roman"/>
        </w:rPr>
        <w:t xml:space="preserve"> en la Academia Bávara de Bellas Artes, con la intención de meditar acerca de la esencia de la técnica. Nuestra relación con los objetos técnicos pasa a ser objeto de reflexión durante el siglo XX por muchos motivos, pero quizá debiéramos destacar dos: 1) la magnitud de los dos grandes conflictos bélicos sufridos en el mundo occidental y el peso de la técnica en ellos y 2) la aceleración en la innovación de los objetos técnicos. Así, decimos que los motivos que preocupan a Heidegger y Rilke son similares. Estas cuestiones concernían también a otros filósofos, como podemos ver en este magnífico pasaje de </w:t>
      </w:r>
      <w:r w:rsidRPr="00A30F24">
        <w:rPr>
          <w:rFonts w:ascii="Times New Roman" w:hAnsi="Times New Roman" w:cs="Times New Roman"/>
          <w:i/>
          <w:iCs/>
        </w:rPr>
        <w:t>Minima moralia</w:t>
      </w:r>
      <w:r w:rsidRPr="00A30F24">
        <w:rPr>
          <w:rFonts w:ascii="Times New Roman" w:hAnsi="Times New Roman" w:cs="Times New Roman"/>
        </w:rPr>
        <w:t xml:space="preserve"> en el que podemos darnos cuenta de la intromisión de la técnica moderna en nuestro modo de vida:</w:t>
      </w:r>
    </w:p>
    <w:p w14:paraId="047A56E8" w14:textId="77777777"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 xml:space="preserve">Por ahora, la tecnificación hace a los gestos precisos y adustos, y, con ellos, a los hombres. Desaloja de los ademanes toda demora, todo cuidado, toda civilidad para subordinarlos a las exigencias implacables y como ahistóricas de las cosas. Así es como, pongamos por caso, llega a olvidarse cómo cerrar una puerta de forma suave, cuidadosa y completa. Las </w:t>
      </w:r>
      <w:r w:rsidRPr="00A30F24">
        <w:rPr>
          <w:rFonts w:ascii="Times New Roman" w:hAnsi="Times New Roman" w:cs="Times New Roman"/>
          <w:sz w:val="22"/>
          <w:szCs w:val="22"/>
        </w:rPr>
        <w:lastRenderedPageBreak/>
        <w:t>de los automóviles y las neveras hay que cerrarlas de golpe; otras tienen la tendencia a no mirar detrás de sí, de no fijarse en el interior de la casa que los recibe. No se puede juzgar imparcialmente al nuevo tipo de humano sin la conciencia del efecto que incesantemente producen en él, hasta en sus más ocultas inervaciones, las cosas de su entorno. (…) En los movimientos que las máquinas exigen de los que las utilizan está ya lo violento, lo brutal y el constante atropello de los maltratos fascistas (Adorno, 2022: 42)</w:t>
      </w:r>
    </w:p>
    <w:p w14:paraId="6464A75E" w14:textId="3DF8915E"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Pensar la técnica como algo neutral es para Heidegger incurrir en un error que no hace sino alejarnos de pensar en su esencia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7). Heidegger lo piensa a partir del término griego ποίησις: </w:t>
      </w:r>
    </w:p>
    <w:p w14:paraId="0475BDFC" w14:textId="4C19F9B0"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Un pro-ducir, ποίησις, no es solo un fabricar artesanal, no es solo el acto de traer-a-aparecer y traer-a-imagen que es propio del artista y del poeta. También la φύσις, el emerger-desde-sí, es un pro-ducir, es ποίησις en el más alto sentido. Porque lo que está presente por medio de la φύσις tiene en sí mismo (έν έσυτω) la posibilidad de surgir que es inherente al pro-ducir, por ejemplo, el brotar de las flores en la floración. En cambio, lo producido artesanal y artísticamente, por ejemplo, la copa de plata, no brota en sí mismo del pro-ducir, sino de otro (έν άλλω), en el artesano y en el artista (</w:t>
      </w:r>
      <w:r w:rsidR="00B708E8">
        <w:rPr>
          <w:rFonts w:ascii="Times New Roman" w:hAnsi="Times New Roman" w:cs="Times New Roman"/>
          <w:sz w:val="22"/>
          <w:szCs w:val="22"/>
        </w:rPr>
        <w:t>H</w:t>
      </w:r>
      <w:r w:rsidRPr="00B708E8">
        <w:rPr>
          <w:rFonts w:ascii="Times New Roman" w:hAnsi="Times New Roman" w:cs="Times New Roman"/>
          <w:sz w:val="22"/>
          <w:szCs w:val="22"/>
        </w:rPr>
        <w:t>GA</w:t>
      </w:r>
      <w:r w:rsidRPr="00A30F24">
        <w:rPr>
          <w:rFonts w:ascii="Times New Roman" w:hAnsi="Times New Roman" w:cs="Times New Roman"/>
          <w:sz w:val="22"/>
          <w:szCs w:val="22"/>
        </w:rPr>
        <w:t xml:space="preserve"> 7: 12-13) </w:t>
      </w:r>
    </w:p>
    <w:p w14:paraId="34061130" w14:textId="03ED9280"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No hay de entrada ninguna diferenciación desde el ámbito de venir a la presencia entre los objetos técnicos, los artísticos y los medios naturales. «La técnica es un modo del desvelar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12)». Pero algo tiene que haber más allá de esto para que podamos hablar de la amenaza de la máquina y del riesgo de la técnica. La pregunta a la que llegamos es la que sigue: ¿qué es lo distintivo de la técnica moderna? De nuevo estamos ante la pregunta por la esencia, histórica, de la técnica moderna. Precisamente tiene como distinción incumplir lo que hemos dicho hasta ahora: si bien clásicamente la técnica (τέχνη) es un modo de desvelar, el desvelar que domina la técnica moderna no tiene nada que ver con la ποίησις. El desvelamiento de la técnica moderna es un provocar en el que se coloca a la naturaleza siempre ante la exigencia –humana– de suministrar energía</w:t>
      </w:r>
      <w:r>
        <w:rPr>
          <w:rFonts w:ascii="Times New Roman" w:hAnsi="Times New Roman" w:cs="Times New Roman"/>
        </w:rPr>
        <w:t>:</w:t>
      </w:r>
    </w:p>
    <w:p w14:paraId="67CE3175" w14:textId="1B8CAFD4" w:rsidR="00AA29A5" w:rsidRPr="00A30F24" w:rsidRDefault="00AA29A5" w:rsidP="00AA29A5">
      <w:pPr>
        <w:spacing w:line="276" w:lineRule="auto"/>
        <w:ind w:left="708"/>
        <w:jc w:val="both"/>
        <w:rPr>
          <w:rFonts w:ascii="Times New Roman" w:hAnsi="Times New Roman" w:cs="Times New Roman"/>
          <w:sz w:val="22"/>
          <w:szCs w:val="22"/>
        </w:rPr>
      </w:pPr>
      <w:r w:rsidRPr="00A30F24">
        <w:rPr>
          <w:rFonts w:ascii="Times New Roman" w:hAnsi="Times New Roman" w:cs="Times New Roman"/>
          <w:sz w:val="22"/>
          <w:szCs w:val="22"/>
        </w:rPr>
        <w:t xml:space="preserve">La tierra se desvela ahora como cuenca carbonífera; el suelo como yacimiento de minerales. El campo que antes cultivaba el campesino aparece de otra manera cuando cultivar significaba guardar y cuidar. El trabajo del campesino no provoca al campo de cultivo. Cuando siembra el grano, confía en la siembra a las fuerzas de crecimiento y vela por su germinación. Entretanto, el cultivo del campo ha ido a parar a otro modo de cultivo, que </w:t>
      </w:r>
      <w:r w:rsidRPr="00A30F24">
        <w:rPr>
          <w:rFonts w:ascii="Times New Roman" w:hAnsi="Times New Roman" w:cs="Times New Roman"/>
          <w:i/>
          <w:iCs/>
          <w:sz w:val="22"/>
          <w:szCs w:val="22"/>
        </w:rPr>
        <w:t xml:space="preserve">pone </w:t>
      </w:r>
      <w:r w:rsidRPr="00A30F24">
        <w:rPr>
          <w:rFonts w:ascii="Times New Roman" w:hAnsi="Times New Roman" w:cs="Times New Roman"/>
          <w:sz w:val="22"/>
          <w:szCs w:val="22"/>
        </w:rPr>
        <w:t xml:space="preserve">y </w:t>
      </w:r>
      <w:r w:rsidRPr="00A30F24">
        <w:rPr>
          <w:rFonts w:ascii="Times New Roman" w:hAnsi="Times New Roman" w:cs="Times New Roman"/>
          <w:i/>
          <w:iCs/>
          <w:sz w:val="22"/>
          <w:szCs w:val="22"/>
        </w:rPr>
        <w:t>emplaza</w:t>
      </w:r>
      <w:r w:rsidRPr="00A30F24">
        <w:rPr>
          <w:rFonts w:ascii="Times New Roman" w:hAnsi="Times New Roman" w:cs="Times New Roman"/>
          <w:sz w:val="22"/>
          <w:szCs w:val="22"/>
        </w:rPr>
        <w:t xml:space="preserve"> a la naturaleza. La emplaza en el sentido de la provocación. La agricultura es ahora una industria mecanizada de la alimentación (</w:t>
      </w:r>
      <w:r w:rsidR="00B708E8">
        <w:rPr>
          <w:rFonts w:ascii="Times New Roman" w:hAnsi="Times New Roman" w:cs="Times New Roman"/>
          <w:sz w:val="22"/>
          <w:szCs w:val="22"/>
        </w:rPr>
        <w:t>H</w:t>
      </w:r>
      <w:r w:rsidRPr="00B708E8">
        <w:rPr>
          <w:rFonts w:ascii="Times New Roman" w:hAnsi="Times New Roman" w:cs="Times New Roman"/>
          <w:sz w:val="22"/>
          <w:szCs w:val="22"/>
        </w:rPr>
        <w:t>GA</w:t>
      </w:r>
      <w:r w:rsidRPr="00A30F24">
        <w:rPr>
          <w:rFonts w:ascii="Times New Roman" w:hAnsi="Times New Roman" w:cs="Times New Roman"/>
          <w:sz w:val="22"/>
          <w:szCs w:val="22"/>
        </w:rPr>
        <w:t xml:space="preserve"> 7: 15-16).</w:t>
      </w:r>
    </w:p>
    <w:p w14:paraId="6C4C393B" w14:textId="58A98066"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La naturaleza que es desvelada por la técnica moderna se vuelve estable bajo la forma de fondo permanente (</w:t>
      </w:r>
      <w:r w:rsidRPr="00A30F24">
        <w:rPr>
          <w:rFonts w:ascii="Times New Roman" w:hAnsi="Times New Roman" w:cs="Times New Roman"/>
          <w:i/>
          <w:iCs/>
        </w:rPr>
        <w:t>Bestand</w:t>
      </w:r>
      <w:r w:rsidRPr="00A30F24">
        <w:rPr>
          <w:rFonts w:ascii="Times New Roman" w:hAnsi="Times New Roman" w:cs="Times New Roman"/>
        </w:rPr>
        <w:t>)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17). Esto altera completamente la existencia humana dando lugar a una manera muy distinta de estar en el mundo. El hombre en tanto hombre de la técnica moderna vive bajo la llamada provocadora de la </w:t>
      </w:r>
      <w:r w:rsidRPr="00A30F24">
        <w:rPr>
          <w:rFonts w:ascii="Times New Roman" w:hAnsi="Times New Roman" w:cs="Times New Roman"/>
          <w:i/>
          <w:iCs/>
        </w:rPr>
        <w:t>Gestell</w:t>
      </w:r>
      <w:r w:rsidRPr="00A30F24">
        <w:rPr>
          <w:rFonts w:ascii="Times New Roman" w:hAnsi="Times New Roman" w:cs="Times New Roman"/>
        </w:rPr>
        <w:t>, aquella «que reúne al hombre para solicitar lo que se desvela como fondo permanente (</w:t>
      </w:r>
      <w:r w:rsidR="00B708E8" w:rsidRP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w:t>
      </w:r>
      <w:r w:rsidRPr="00A30F24">
        <w:rPr>
          <w:rFonts w:ascii="Times New Roman" w:hAnsi="Times New Roman" w:cs="Times New Roman"/>
        </w:rPr>
        <w:lastRenderedPageBreak/>
        <w:t xml:space="preserve">20)». Heidegger no está en realidad tan inquieto por la técnica, los objetos técnicos o lo que el modo de desvelar de la técnica trae consigo, sino por algo en el fondo más peligroso. El problema de la </w:t>
      </w:r>
      <w:r w:rsidRPr="00A30F24">
        <w:rPr>
          <w:rFonts w:ascii="Times New Roman" w:hAnsi="Times New Roman" w:cs="Times New Roman"/>
          <w:i/>
          <w:iCs/>
        </w:rPr>
        <w:t xml:space="preserve">Gestell </w:t>
      </w:r>
      <w:r w:rsidRPr="00A30F24">
        <w:rPr>
          <w:rFonts w:ascii="Times New Roman" w:hAnsi="Times New Roman" w:cs="Times New Roman"/>
        </w:rPr>
        <w:t xml:space="preserve">en tanto destino de la verdad, en tanto destino del desvelar, es que </w:t>
      </w:r>
      <w:r w:rsidRPr="00A30F24">
        <w:rPr>
          <w:rFonts w:ascii="Times New Roman" w:hAnsi="Times New Roman" w:cs="Times New Roman"/>
          <w:i/>
          <w:iCs/>
        </w:rPr>
        <w:t>excluye</w:t>
      </w:r>
      <w:r w:rsidRPr="00A30F24">
        <w:rPr>
          <w:rFonts w:ascii="Times New Roman" w:hAnsi="Times New Roman" w:cs="Times New Roman"/>
        </w:rPr>
        <w:t xml:space="preserve"> al resto de desvelamientos al destinar el desvelar a un solo modo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25). La técnica es un género de verdad que provoca a la Naturaleza</w:t>
      </w:r>
      <w:r>
        <w:rPr>
          <w:rFonts w:ascii="Times New Roman" w:hAnsi="Times New Roman" w:cs="Times New Roman"/>
        </w:rPr>
        <w:t xml:space="preserve"> (Gilabert, 2024: 229):</w:t>
      </w:r>
    </w:p>
    <w:p w14:paraId="433C8392" w14:textId="79AFB732" w:rsidR="00AA29A5" w:rsidRPr="00A30F24" w:rsidRDefault="00AA29A5" w:rsidP="00AA29A5">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Desde el momento en que lo desoculto ya no concierne al hombre ni siquiera como objeto, sino exclusivamente como fondo permanente; y desde el momento en el que el hombre, en la ausencia de objetos, no es nada más que el solicitador del fondo permanente, entonces el hombre camina por el borde del precipicio, es decir, llega al punto en el que él mismo solo podrá ser tomado como fondo permanente. En medio de esta amenaza, el hombre adopta orgullosamente la figura del señor de la tierra. Así se extiende la apariencia de que todo cuanto nos sale al encuentro existe solo en la medida en que es un producto del hombre (</w:t>
      </w:r>
      <w:r w:rsidR="00B708E8">
        <w:rPr>
          <w:rFonts w:ascii="Times New Roman" w:hAnsi="Times New Roman" w:cs="Times New Roman"/>
          <w:sz w:val="22"/>
          <w:szCs w:val="22"/>
        </w:rPr>
        <w:t>H</w:t>
      </w:r>
      <w:r w:rsidRPr="00B708E8">
        <w:rPr>
          <w:rFonts w:ascii="Times New Roman" w:hAnsi="Times New Roman" w:cs="Times New Roman"/>
          <w:sz w:val="22"/>
          <w:szCs w:val="22"/>
        </w:rPr>
        <w:t>GA</w:t>
      </w:r>
      <w:r w:rsidRPr="00A30F24">
        <w:rPr>
          <w:rFonts w:ascii="Times New Roman" w:hAnsi="Times New Roman" w:cs="Times New Roman"/>
          <w:sz w:val="22"/>
          <w:szCs w:val="22"/>
        </w:rPr>
        <w:t xml:space="preserve"> 7: 27-28).</w:t>
      </w:r>
    </w:p>
    <w:p w14:paraId="03904A8A"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 xml:space="preserve">¿Qué somos, por tanto, ante la técnica? ¿Qué es nuestro mundo, exclusivamente abierto por ella, haciéndonos olvidar las otras posibles aperturas del mundo? Volvemos a Rilke, que era muy consciente de esto: </w:t>
      </w:r>
    </w:p>
    <w:p w14:paraId="51884315"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Alles Erworbne bedroht die Maschine, Solange</w:t>
      </w:r>
    </w:p>
    <w:p w14:paraId="73826A3F"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sie ich erdreiset, im Geist, statt im Gehorchen, zu sein. </w:t>
      </w:r>
    </w:p>
    <w:p w14:paraId="6D32E91F"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Dass nicht der herrlichen Hand schöneres Zögern mehr prange, </w:t>
      </w:r>
    </w:p>
    <w:p w14:paraId="55263C3A"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zu dem entschlosseneren Bau schneidet sie steifer den Stein. </w:t>
      </w:r>
    </w:p>
    <w:p w14:paraId="36E1618D" w14:textId="77777777" w:rsidR="00AA29A5" w:rsidRPr="00A30F24" w:rsidRDefault="00AA29A5" w:rsidP="00AA29A5">
      <w:pPr>
        <w:spacing w:line="276" w:lineRule="auto"/>
        <w:ind w:firstLine="0"/>
        <w:contextualSpacing/>
        <w:jc w:val="both"/>
        <w:rPr>
          <w:rFonts w:ascii="Times New Roman" w:hAnsi="Times New Roman" w:cs="Times New Roman"/>
          <w:sz w:val="22"/>
          <w:szCs w:val="22"/>
          <w:lang w:val="de-DE"/>
        </w:rPr>
      </w:pPr>
    </w:p>
    <w:p w14:paraId="7F6827F3"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Nirgends bleibt sie zurück, dass wir ihr </w:t>
      </w:r>
      <w:proofErr w:type="spellStart"/>
      <w:r w:rsidRPr="00A30F24">
        <w:rPr>
          <w:rFonts w:ascii="Times New Roman" w:hAnsi="Times New Roman" w:cs="Times New Roman"/>
          <w:i/>
          <w:iCs/>
          <w:sz w:val="22"/>
          <w:szCs w:val="22"/>
          <w:lang w:val="de-DE"/>
        </w:rPr>
        <w:t xml:space="preserve">ein </w:t>
      </w:r>
      <w:r w:rsidRPr="00A30F24">
        <w:rPr>
          <w:rFonts w:ascii="Times New Roman" w:hAnsi="Times New Roman" w:cs="Times New Roman"/>
          <w:sz w:val="22"/>
          <w:szCs w:val="22"/>
          <w:lang w:val="de-DE"/>
        </w:rPr>
        <w:t>Mal</w:t>
      </w:r>
      <w:proofErr w:type="spellEnd"/>
      <w:r w:rsidRPr="00A30F24">
        <w:rPr>
          <w:rFonts w:ascii="Times New Roman" w:hAnsi="Times New Roman" w:cs="Times New Roman"/>
          <w:sz w:val="22"/>
          <w:szCs w:val="22"/>
          <w:lang w:val="de-DE"/>
        </w:rPr>
        <w:t xml:space="preserve"> entrönnen</w:t>
      </w:r>
    </w:p>
    <w:p w14:paraId="59D18B4A"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und sie in stiller Fabrik ölend sich </w:t>
      </w:r>
      <w:proofErr w:type="gramStart"/>
      <w:r w:rsidRPr="00A30F24">
        <w:rPr>
          <w:rFonts w:ascii="Times New Roman" w:hAnsi="Times New Roman" w:cs="Times New Roman"/>
          <w:sz w:val="22"/>
          <w:szCs w:val="22"/>
          <w:lang w:val="de-DE"/>
        </w:rPr>
        <w:t>selber</w:t>
      </w:r>
      <w:proofErr w:type="gramEnd"/>
      <w:r w:rsidRPr="00A30F24">
        <w:rPr>
          <w:rFonts w:ascii="Times New Roman" w:hAnsi="Times New Roman" w:cs="Times New Roman"/>
          <w:sz w:val="22"/>
          <w:szCs w:val="22"/>
          <w:lang w:val="de-DE"/>
        </w:rPr>
        <w:t xml:space="preserve"> gehört. </w:t>
      </w:r>
    </w:p>
    <w:p w14:paraId="56D97305"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Sie ist das Leben–, sie meint es am besten zu können, </w:t>
      </w:r>
    </w:p>
    <w:p w14:paraId="6F1E5830"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die mit dem gleichen Entschluss und schafft und zerstört. </w:t>
      </w:r>
    </w:p>
    <w:p w14:paraId="7A2A0D50"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p>
    <w:p w14:paraId="3A4DBB36"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Aber noch ist uns das Dasein verzaubert; an hundert</w:t>
      </w:r>
    </w:p>
    <w:p w14:paraId="5313D7EA"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Stellen ist es noch Ursprung. Ein Spielen von reinen </w:t>
      </w:r>
    </w:p>
    <w:p w14:paraId="3B4F08EB"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Kräften, die keiner berührt, der nicht kniet und bewundert. </w:t>
      </w:r>
    </w:p>
    <w:p w14:paraId="62160233"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p>
    <w:p w14:paraId="015F4EC6"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 xml:space="preserve">Worte gehen noch zart am Unsäglichen aus… </w:t>
      </w:r>
    </w:p>
    <w:p w14:paraId="405DB927" w14:textId="77777777" w:rsidR="00AA29A5" w:rsidRPr="00A30F24" w:rsidRDefault="00AA29A5" w:rsidP="00AA29A5">
      <w:pPr>
        <w:spacing w:line="276" w:lineRule="auto"/>
        <w:ind w:left="1218"/>
        <w:contextualSpacing/>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Und die Musik, immer, neu, aus den bebendsten Steinen</w:t>
      </w:r>
    </w:p>
    <w:p w14:paraId="6694E1FC" w14:textId="77777777" w:rsidR="00AA29A5" w:rsidRPr="00A30F24" w:rsidRDefault="00AA29A5" w:rsidP="00AA29A5">
      <w:pPr>
        <w:spacing w:line="240" w:lineRule="auto"/>
        <w:ind w:left="1218"/>
        <w:jc w:val="both"/>
        <w:rPr>
          <w:rFonts w:ascii="Times New Roman" w:hAnsi="Times New Roman" w:cs="Times New Roman"/>
          <w:sz w:val="22"/>
          <w:szCs w:val="22"/>
          <w:lang w:val="de-DE"/>
        </w:rPr>
      </w:pPr>
      <w:r w:rsidRPr="00A30F24">
        <w:rPr>
          <w:rFonts w:ascii="Times New Roman" w:hAnsi="Times New Roman" w:cs="Times New Roman"/>
          <w:sz w:val="22"/>
          <w:szCs w:val="22"/>
          <w:lang w:val="de-DE"/>
        </w:rPr>
        <w:t>baut im unbrauchbaren Raum ihr vergöttlichtes Haus (RMR, I: 757)</w:t>
      </w:r>
      <w:r w:rsidRPr="00A30F24">
        <w:rPr>
          <w:rStyle w:val="Refdenotaalpie"/>
          <w:rFonts w:ascii="Times New Roman" w:hAnsi="Times New Roman" w:cs="Times New Roman"/>
          <w:sz w:val="22"/>
          <w:szCs w:val="22"/>
          <w:lang w:val="de-DE"/>
        </w:rPr>
        <w:footnoteReference w:id="29"/>
      </w:r>
      <w:r w:rsidRPr="00A30F24">
        <w:rPr>
          <w:rFonts w:ascii="Times New Roman" w:hAnsi="Times New Roman" w:cs="Times New Roman"/>
          <w:sz w:val="22"/>
          <w:szCs w:val="22"/>
          <w:lang w:val="de-DE"/>
        </w:rPr>
        <w:t xml:space="preserve">. </w:t>
      </w:r>
    </w:p>
    <w:p w14:paraId="78AE7D86" w14:textId="77777777"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lastRenderedPageBreak/>
        <w:t xml:space="preserve">Con este poema todo quedaría ya dicho. Aun así hemos de saber por qué aparece con más pertinencia que nunca este décimo soneto de la segunda parte de los </w:t>
      </w:r>
      <w:r w:rsidRPr="00A30F24">
        <w:rPr>
          <w:rFonts w:ascii="Times New Roman" w:hAnsi="Times New Roman" w:cs="Times New Roman"/>
          <w:i/>
          <w:iCs/>
        </w:rPr>
        <w:t>Sonetos a Orfeo</w:t>
      </w:r>
      <w:r w:rsidRPr="00A30F24">
        <w:rPr>
          <w:rFonts w:ascii="Times New Roman" w:hAnsi="Times New Roman" w:cs="Times New Roman"/>
        </w:rPr>
        <w:t xml:space="preserve">. Si atendemos a la división de las estrofas, nos damos cuenta de que se trata de una estructura de conjunción adversativa. Los dos cuartetos afirman algo con contundencia y los dos tercetos sin dejar de afirmarlo nos dicen algo más. ¿Qué nos dice Rilke en los cuartetos? Algo que ya sabemos: nos habla del carácter eliminativo de la técnica (aquí la máquina) con respecto a otras maneras de traer a la presencia, nos habla también del alto rendimiento de sus métodos, del no-descanso y de la capacidad de abarcarlo absolutamente todo. La técnica vendría no solamente a darnos esa piedra firme propicia a una arquitectura más resuelta, sino a prohibir la posibilidad de otros cortes a la piedra. </w:t>
      </w:r>
    </w:p>
    <w:p w14:paraId="59127CFB" w14:textId="6513F9D0" w:rsidR="00AA29A5" w:rsidRPr="00A30F24" w:rsidRDefault="00AA29A5" w:rsidP="00AA29A5">
      <w:pPr>
        <w:spacing w:line="360" w:lineRule="auto"/>
        <w:jc w:val="both"/>
        <w:rPr>
          <w:rFonts w:ascii="Times New Roman" w:hAnsi="Times New Roman" w:cs="Times New Roman"/>
        </w:rPr>
      </w:pPr>
      <w:r w:rsidRPr="00A30F24">
        <w:rPr>
          <w:rFonts w:ascii="Times New Roman" w:hAnsi="Times New Roman" w:cs="Times New Roman"/>
        </w:rPr>
        <w:t>Pero en el primer terceto se despierta algo. Remarco que no estamos ante una disyunción en la que elegiríamos entre la existencia encantada (</w:t>
      </w:r>
      <w:r w:rsidRPr="00A30F24">
        <w:rPr>
          <w:rFonts w:ascii="Times New Roman" w:hAnsi="Times New Roman" w:cs="Times New Roman"/>
          <w:i/>
          <w:iCs/>
        </w:rPr>
        <w:t>Dasein verzaubert</w:t>
      </w:r>
      <w:r w:rsidRPr="00A30F24">
        <w:rPr>
          <w:rFonts w:ascii="Times New Roman" w:hAnsi="Times New Roman" w:cs="Times New Roman"/>
        </w:rPr>
        <w:t>) y la destrucción de la máquina. El hecho de que la existencia pueda seguir encantada a pesar de esto nos lleva a muchas preguntas pero sobre todo hace resonar las palabras de Hölderlin: «</w:t>
      </w:r>
      <w:r w:rsidRPr="00A30F24">
        <w:rPr>
          <w:rFonts w:ascii="Times New Roman" w:hAnsi="Times New Roman" w:cs="Times New Roman"/>
          <w:i/>
          <w:iCs/>
          <w:lang w:val="de-DE"/>
        </w:rPr>
        <w:t>Wo Gefahr ist / Das rettende auch</w:t>
      </w:r>
      <w:r w:rsidRPr="00A30F24">
        <w:rPr>
          <w:rFonts w:ascii="Times New Roman" w:hAnsi="Times New Roman" w:cs="Times New Roman"/>
          <w:lang w:val="de-DE"/>
        </w:rPr>
        <w:t xml:space="preserve"> (FH, I: 350)</w:t>
      </w:r>
      <w:r w:rsidRPr="00A30F24">
        <w:rPr>
          <w:rFonts w:ascii="Times New Roman" w:hAnsi="Times New Roman" w:cs="Times New Roman"/>
        </w:rPr>
        <w:t>». ¿Cómo es posible que se esconda lo salvador en el peligro? En palabras de Heidegger: «salvar es reconducir algo a su esencia para llevarlo a la esencia de su verdadera manifestación (</w:t>
      </w:r>
      <w:r w:rsid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7: 29)». Por ello en Rilke y por tantas otras cosas estimamos que se sigue una estela que comenzó (o al menos hasta ahí hemos sabido ver) con Hölderlin. Rilke es capaz, gracias al ejercicio de transformación que para él supone la poesía, de encontrar lo salvador en lo peligroso. Allí donde crece la técnica como medio de desvelamiento privativo y excluyente, gracias a la transformación de la poesía, somos capaces de atisbar lo salvador. ¿Qué es lo salvador a la luz de lo dicho? El trato con lo ente no dominante que, dejando al ente reposar en sí mismo, le permite llegar a ser. Se trata de una regresión silesiana que nos lleva a una postura débil en el posicionamiento político concreto para con la técnica y su despliegue histórico. Pero la única manera de hacerle frente será con otra lógica distinta. Esta nueva manera de pensarlo la encontramos en figuras como Alejandra Pizarnik: «la rebelión consiste en mirar una rosa hasta pulverizarse los ojos (2020: 103)». Es posible que la existencia encantada solo pueda ser alcanzada mediante una regresión o una negación similar a la que tiene lugar en el texto </w:t>
      </w:r>
      <w:r w:rsidRPr="00A30F24">
        <w:rPr>
          <w:rFonts w:ascii="Times New Roman" w:hAnsi="Times New Roman" w:cs="Times New Roman"/>
          <w:i/>
          <w:iCs/>
        </w:rPr>
        <w:t>Gelassenheit</w:t>
      </w:r>
      <w:r w:rsidRPr="00A30F24">
        <w:rPr>
          <w:rFonts w:ascii="Times New Roman" w:hAnsi="Times New Roman" w:cs="Times New Roman"/>
        </w:rPr>
        <w:t>:</w:t>
      </w:r>
    </w:p>
    <w:p w14:paraId="6CAA7308" w14:textId="4171B99A" w:rsidR="003D321B" w:rsidRPr="00A30F24" w:rsidRDefault="00AA29A5" w:rsidP="000B0F38">
      <w:pPr>
        <w:spacing w:line="276" w:lineRule="auto"/>
        <w:ind w:left="708" w:firstLine="0"/>
        <w:jc w:val="both"/>
        <w:rPr>
          <w:rFonts w:ascii="Times New Roman" w:hAnsi="Times New Roman" w:cs="Times New Roman"/>
          <w:sz w:val="22"/>
          <w:szCs w:val="22"/>
        </w:rPr>
      </w:pPr>
      <w:r w:rsidRPr="00A30F24">
        <w:rPr>
          <w:rFonts w:ascii="Times New Roman" w:hAnsi="Times New Roman" w:cs="Times New Roman"/>
          <w:sz w:val="22"/>
          <w:szCs w:val="22"/>
        </w:rPr>
        <w:t>Lo verdaderamente inquietante, con todo, no es que el mundo se tecnifique enteramente. Mucho más inquietante es que el ser humano no esté preparado para esta transformación universal; que aún no logremos enfrentar meditativamente lo que propiamente se avecina en esta época (</w:t>
      </w:r>
      <w:r w:rsidR="00B708E8">
        <w:rPr>
          <w:rFonts w:ascii="Times New Roman" w:hAnsi="Times New Roman" w:cs="Times New Roman"/>
          <w:sz w:val="22"/>
          <w:szCs w:val="22"/>
        </w:rPr>
        <w:t>H</w:t>
      </w:r>
      <w:r w:rsidRPr="00B708E8">
        <w:rPr>
          <w:rFonts w:ascii="Times New Roman" w:hAnsi="Times New Roman" w:cs="Times New Roman"/>
          <w:sz w:val="22"/>
          <w:szCs w:val="22"/>
        </w:rPr>
        <w:t>GA</w:t>
      </w:r>
      <w:r w:rsidRPr="00A30F24">
        <w:rPr>
          <w:rFonts w:ascii="Times New Roman" w:hAnsi="Times New Roman" w:cs="Times New Roman"/>
          <w:sz w:val="22"/>
          <w:szCs w:val="22"/>
        </w:rPr>
        <w:t xml:space="preserve"> 16: 525</w:t>
      </w:r>
      <w:r w:rsidR="000B0F38">
        <w:rPr>
          <w:rFonts w:ascii="Times New Roman" w:hAnsi="Times New Roman" w:cs="Times New Roman"/>
          <w:sz w:val="22"/>
          <w:szCs w:val="22"/>
        </w:rPr>
        <w:t>)</w:t>
      </w:r>
    </w:p>
    <w:p w14:paraId="00D1F3F4" w14:textId="2C36BFD4" w:rsidR="000B0F38" w:rsidRPr="000B0F38" w:rsidRDefault="00A07563" w:rsidP="000B0F38">
      <w:pPr>
        <w:spacing w:line="360" w:lineRule="auto"/>
        <w:jc w:val="both"/>
        <w:rPr>
          <w:rFonts w:ascii="Times New Roman" w:hAnsi="Times New Roman" w:cs="Times New Roman"/>
          <w:b/>
          <w:bCs/>
        </w:rPr>
      </w:pPr>
      <w:r w:rsidRPr="00A07563">
        <w:rPr>
          <w:rFonts w:ascii="Times New Roman" w:hAnsi="Times New Roman" w:cs="Times New Roman"/>
          <w:b/>
          <w:bCs/>
        </w:rPr>
        <w:lastRenderedPageBreak/>
        <w:t>Bibliografía citada:</w:t>
      </w:r>
    </w:p>
    <w:p w14:paraId="11889A2E" w14:textId="77777777" w:rsidR="000B0F38" w:rsidRPr="00046683" w:rsidRDefault="000B0F38" w:rsidP="00046683">
      <w:pPr>
        <w:spacing w:line="276" w:lineRule="auto"/>
        <w:ind w:left="170" w:hanging="170"/>
        <w:jc w:val="both"/>
        <w:rPr>
          <w:rFonts w:ascii="Times New Roman" w:hAnsi="Times New Roman" w:cs="Times New Roman"/>
        </w:rPr>
      </w:pPr>
      <w:r w:rsidRPr="00A30F24">
        <w:rPr>
          <w:rFonts w:ascii="Times New Roman" w:hAnsi="Times New Roman" w:cs="Times New Roman"/>
          <w:smallCaps/>
        </w:rPr>
        <w:t>Adorno, Th.</w:t>
      </w:r>
      <w:r w:rsidRPr="00A30F24">
        <w:rPr>
          <w:rFonts w:ascii="Times New Roman" w:hAnsi="Times New Roman" w:cs="Times New Roman"/>
        </w:rPr>
        <w:t xml:space="preserve"> W. (2022)</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Minima moralia. Reflexiones desde la vida dañada</w:t>
      </w:r>
      <w:r w:rsidRPr="00A30F24">
        <w:rPr>
          <w:rFonts w:ascii="Times New Roman" w:hAnsi="Times New Roman" w:cs="Times New Roman"/>
        </w:rPr>
        <w:t xml:space="preserve"> (trad. Joaquín Chamorro Mielke). Madrid, Akal. </w:t>
      </w:r>
    </w:p>
    <w:p w14:paraId="408F9594" w14:textId="77777777" w:rsidR="000B0F38" w:rsidRPr="00A30F24" w:rsidRDefault="000B0F38" w:rsidP="00734F9D">
      <w:pPr>
        <w:spacing w:line="276" w:lineRule="auto"/>
        <w:ind w:left="170" w:hanging="170"/>
        <w:jc w:val="both"/>
        <w:rPr>
          <w:rFonts w:ascii="Times New Roman" w:hAnsi="Times New Roman" w:cs="Times New Roman"/>
        </w:rPr>
      </w:pPr>
      <w:r w:rsidRPr="00A30F24">
        <w:rPr>
          <w:rFonts w:ascii="Times New Roman" w:hAnsi="Times New Roman" w:cs="Times New Roman"/>
          <w:smallCaps/>
        </w:rPr>
        <w:t>Didi-Huberman,</w:t>
      </w:r>
      <w:r w:rsidRPr="00A30F24">
        <w:rPr>
          <w:rFonts w:ascii="Times New Roman" w:hAnsi="Times New Roman" w:cs="Times New Roman"/>
        </w:rPr>
        <w:t xml:space="preserve"> G. (2020)</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Desear desobedecer. Lo que nos levanta, 1</w:t>
      </w:r>
      <w:r w:rsidRPr="00A30F24">
        <w:rPr>
          <w:rFonts w:ascii="Times New Roman" w:hAnsi="Times New Roman" w:cs="Times New Roman"/>
        </w:rPr>
        <w:t xml:space="preserve"> (trad. Juan Calatrava y Alessandra Vignotto). Madrid, Abada. </w:t>
      </w:r>
    </w:p>
    <w:p w14:paraId="5F6A1CF4" w14:textId="77777777" w:rsidR="000B0F38"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rPr>
        <w:t>D</w:t>
      </w:r>
      <w:r w:rsidRPr="00A30F24">
        <w:rPr>
          <w:rFonts w:ascii="Times New Roman" w:hAnsi="Times New Roman" w:cs="Times New Roman"/>
          <w:smallCaps/>
        </w:rPr>
        <w:t>örr, O. (2023)</w:t>
      </w:r>
      <w:r>
        <w:rPr>
          <w:rFonts w:ascii="Times New Roman" w:hAnsi="Times New Roman" w:cs="Times New Roman"/>
          <w:smallCaps/>
        </w:rPr>
        <w:t>:</w:t>
      </w:r>
      <w:r w:rsidRPr="00A30F24">
        <w:rPr>
          <w:rFonts w:ascii="Times New Roman" w:hAnsi="Times New Roman" w:cs="Times New Roman"/>
          <w:smallCaps/>
        </w:rPr>
        <w:t xml:space="preserve"> </w:t>
      </w:r>
      <w:r>
        <w:rPr>
          <w:rFonts w:ascii="Times New Roman" w:hAnsi="Times New Roman" w:cs="Times New Roman"/>
          <w:smallCaps/>
        </w:rPr>
        <w:t>«</w:t>
      </w:r>
      <w:r w:rsidRPr="00A30F24">
        <w:rPr>
          <w:rFonts w:ascii="Times New Roman" w:hAnsi="Times New Roman" w:cs="Times New Roman"/>
        </w:rPr>
        <w:t>Comentarios a las Elegías</w:t>
      </w:r>
      <w:r>
        <w:rPr>
          <w:rFonts w:ascii="Times New Roman" w:hAnsi="Times New Roman" w:cs="Times New Roman"/>
        </w:rPr>
        <w:t>»</w:t>
      </w:r>
      <w:r w:rsidRPr="00A30F24">
        <w:rPr>
          <w:rFonts w:ascii="Times New Roman" w:hAnsi="Times New Roman" w:cs="Times New Roman"/>
        </w:rPr>
        <w:t xml:space="preserve"> en </w:t>
      </w:r>
      <w:r w:rsidRPr="00A30F24">
        <w:rPr>
          <w:rFonts w:ascii="Times New Roman" w:hAnsi="Times New Roman" w:cs="Times New Roman"/>
          <w:smallCaps/>
        </w:rPr>
        <w:t>Rilke</w:t>
      </w:r>
      <w:r w:rsidRPr="00A30F24">
        <w:rPr>
          <w:rFonts w:ascii="Times New Roman" w:hAnsi="Times New Roman" w:cs="Times New Roman"/>
        </w:rPr>
        <w:t xml:space="preserve">, R.M. (2023) </w:t>
      </w:r>
      <w:r w:rsidRPr="00A30F24">
        <w:rPr>
          <w:rFonts w:ascii="Times New Roman" w:hAnsi="Times New Roman" w:cs="Times New Roman"/>
          <w:i/>
          <w:iCs/>
        </w:rPr>
        <w:t>Elegías de Duino</w:t>
      </w:r>
      <w:r w:rsidRPr="00A30F24">
        <w:rPr>
          <w:rFonts w:ascii="Times New Roman" w:hAnsi="Times New Roman" w:cs="Times New Roman"/>
        </w:rPr>
        <w:t>(ed. bilingüe y comentada por Otto Dörr). Madrid, Visor.</w:t>
      </w:r>
    </w:p>
    <w:p w14:paraId="04E59822"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rPr>
        <w:t>D</w:t>
      </w:r>
      <w:r w:rsidRPr="00A30F24">
        <w:rPr>
          <w:rFonts w:ascii="Times New Roman" w:hAnsi="Times New Roman" w:cs="Times New Roman"/>
          <w:smallCaps/>
        </w:rPr>
        <w:t>örr, O. (2024)</w:t>
      </w:r>
      <w:r>
        <w:rPr>
          <w:rFonts w:ascii="Times New Roman" w:hAnsi="Times New Roman" w:cs="Times New Roman"/>
          <w:smallCaps/>
        </w:rPr>
        <w:t>:</w:t>
      </w:r>
      <w:r w:rsidRPr="00A30F24">
        <w:rPr>
          <w:rFonts w:ascii="Times New Roman" w:hAnsi="Times New Roman" w:cs="Times New Roman"/>
          <w:smallCaps/>
        </w:rPr>
        <w:t xml:space="preserve"> </w:t>
      </w:r>
      <w:r>
        <w:rPr>
          <w:rFonts w:ascii="Times New Roman" w:hAnsi="Times New Roman" w:cs="Times New Roman"/>
          <w:smallCaps/>
        </w:rPr>
        <w:t>«</w:t>
      </w:r>
      <w:r w:rsidRPr="00A30F24">
        <w:rPr>
          <w:rFonts w:ascii="Times New Roman" w:hAnsi="Times New Roman" w:cs="Times New Roman"/>
        </w:rPr>
        <w:t xml:space="preserve">Comentario al «Réquiem para el poeta Wolf von </w:t>
      </w:r>
      <w:r w:rsidRPr="00A30F24">
        <w:rPr>
          <w:rFonts w:ascii="Times New Roman" w:hAnsi="Times New Roman" w:cs="Times New Roman"/>
          <w:lang w:val="de-DE"/>
        </w:rPr>
        <w:t>Kalckreuth</w:t>
      </w:r>
      <w:r w:rsidRPr="00A30F24">
        <w:rPr>
          <w:rFonts w:ascii="Times New Roman" w:hAnsi="Times New Roman" w:cs="Times New Roman"/>
        </w:rPr>
        <w:t>»</w:t>
      </w:r>
      <w:r>
        <w:rPr>
          <w:rFonts w:ascii="Times New Roman" w:hAnsi="Times New Roman" w:cs="Times New Roman"/>
        </w:rPr>
        <w:t>»</w:t>
      </w:r>
      <w:r w:rsidRPr="00A30F24">
        <w:rPr>
          <w:rFonts w:ascii="Times New Roman" w:hAnsi="Times New Roman" w:cs="Times New Roman"/>
        </w:rPr>
        <w:t xml:space="preserve"> en </w:t>
      </w:r>
      <w:r w:rsidRPr="00A30F24">
        <w:rPr>
          <w:rFonts w:ascii="Times New Roman" w:hAnsi="Times New Roman" w:cs="Times New Roman"/>
          <w:smallCaps/>
        </w:rPr>
        <w:t>Rilke</w:t>
      </w:r>
      <w:r w:rsidRPr="00A30F24">
        <w:rPr>
          <w:rFonts w:ascii="Times New Roman" w:hAnsi="Times New Roman" w:cs="Times New Roman"/>
        </w:rPr>
        <w:t xml:space="preserve">, R.M. (2024) </w:t>
      </w:r>
      <w:r w:rsidRPr="00A30F24">
        <w:rPr>
          <w:rFonts w:ascii="Times New Roman" w:hAnsi="Times New Roman" w:cs="Times New Roman"/>
          <w:i/>
          <w:iCs/>
        </w:rPr>
        <w:t>Los réquiem y otros poemas</w:t>
      </w:r>
      <w:r w:rsidRPr="00A30F24">
        <w:rPr>
          <w:rFonts w:ascii="Times New Roman" w:hAnsi="Times New Roman" w:cs="Times New Roman"/>
        </w:rPr>
        <w:t xml:space="preserve"> (ed. bilingüe y comentada por Otto Dörr). Madrid, Visor. </w:t>
      </w:r>
    </w:p>
    <w:p w14:paraId="7709FB82" w14:textId="77777777" w:rsidR="000B0F38" w:rsidRPr="00A30F24" w:rsidRDefault="000B0F38" w:rsidP="00B708E8">
      <w:pPr>
        <w:spacing w:line="276" w:lineRule="auto"/>
        <w:ind w:left="170" w:hanging="170"/>
        <w:jc w:val="both"/>
        <w:rPr>
          <w:rFonts w:ascii="Times New Roman" w:hAnsi="Times New Roman" w:cs="Times New Roman"/>
        </w:rPr>
      </w:pPr>
      <w:r w:rsidRPr="00A30F24">
        <w:rPr>
          <w:rFonts w:ascii="Times New Roman" w:hAnsi="Times New Roman" w:cs="Times New Roman"/>
        </w:rPr>
        <w:t>Fundación Juan March. (</w:t>
      </w:r>
      <w:r>
        <w:rPr>
          <w:rFonts w:ascii="Times New Roman" w:hAnsi="Times New Roman" w:cs="Times New Roman"/>
        </w:rPr>
        <w:t>2011):</w:t>
      </w:r>
      <w:r w:rsidRPr="00A30F24">
        <w:rPr>
          <w:rFonts w:ascii="Times New Roman" w:hAnsi="Times New Roman" w:cs="Times New Roman"/>
        </w:rPr>
        <w:t xml:space="preserve"> Rilke: una vida para la poesía</w:t>
      </w:r>
      <w:r>
        <w:rPr>
          <w:rFonts w:ascii="Times New Roman" w:hAnsi="Times New Roman" w:cs="Times New Roman"/>
        </w:rPr>
        <w:t xml:space="preserve"> (en línea)</w:t>
      </w:r>
      <w:r w:rsidRPr="00A30F24">
        <w:rPr>
          <w:rFonts w:ascii="Times New Roman" w:hAnsi="Times New Roman" w:cs="Times New Roman"/>
        </w:rPr>
        <w:t xml:space="preserve"> </w:t>
      </w:r>
      <w:r w:rsidRPr="00B708E8">
        <w:rPr>
          <w:rFonts w:ascii="Times New Roman" w:hAnsi="Times New Roman" w:cs="Times New Roman"/>
        </w:rPr>
        <w:t>YouTube</w:t>
      </w:r>
      <w:r>
        <w:rPr>
          <w:rFonts w:ascii="Times New Roman" w:hAnsi="Times New Roman" w:cs="Times New Roman"/>
        </w:rPr>
        <w:t xml:space="preserve"> (consultado el 15 de septiembre de 2025) </w:t>
      </w:r>
      <w:r w:rsidRPr="00B708E8">
        <w:rPr>
          <w:rFonts w:ascii="Times New Roman" w:hAnsi="Times New Roman" w:cs="Times New Roman"/>
        </w:rPr>
        <w:t>Disponible</w:t>
      </w:r>
      <w:r>
        <w:rPr>
          <w:rFonts w:ascii="Times New Roman" w:hAnsi="Times New Roman" w:cs="Times New Roman"/>
        </w:rPr>
        <w:t xml:space="preserve"> en</w:t>
      </w:r>
      <w:r w:rsidRPr="00A30F24">
        <w:rPr>
          <w:rFonts w:ascii="Times New Roman" w:hAnsi="Times New Roman" w:cs="Times New Roman"/>
        </w:rPr>
        <w:t xml:space="preserve">: </w:t>
      </w:r>
      <w:hyperlink r:id="rId8" w:history="1">
        <w:r w:rsidRPr="00A30F24">
          <w:rPr>
            <w:rStyle w:val="Hipervnculo"/>
            <w:rFonts w:ascii="Times New Roman" w:hAnsi="Times New Roman" w:cs="Times New Roman"/>
          </w:rPr>
          <w:t>https://www.youtube.com/watch?v=4529x4QBHH8</w:t>
        </w:r>
      </w:hyperlink>
      <w:r w:rsidRPr="00A30F24">
        <w:rPr>
          <w:rFonts w:ascii="Times New Roman" w:hAnsi="Times New Roman" w:cs="Times New Roman"/>
        </w:rPr>
        <w:t xml:space="preserve"> </w:t>
      </w:r>
    </w:p>
    <w:p w14:paraId="55029C0B" w14:textId="77777777" w:rsidR="000B0F38" w:rsidRPr="00A30F24" w:rsidRDefault="000B0F38" w:rsidP="00734F9D">
      <w:pPr>
        <w:spacing w:line="276" w:lineRule="auto"/>
        <w:ind w:left="170" w:hanging="170"/>
        <w:jc w:val="both"/>
        <w:rPr>
          <w:rFonts w:ascii="Times New Roman" w:hAnsi="Times New Roman" w:cs="Times New Roman"/>
        </w:rPr>
      </w:pPr>
      <w:r w:rsidRPr="00A30F24">
        <w:rPr>
          <w:rFonts w:ascii="Times New Roman" w:hAnsi="Times New Roman" w:cs="Times New Roman"/>
          <w:smallCaps/>
        </w:rPr>
        <w:t>Gilabert Bello, F.</w:t>
      </w:r>
      <w:r>
        <w:rPr>
          <w:rFonts w:ascii="Times New Roman" w:hAnsi="Times New Roman" w:cs="Times New Roman"/>
        </w:rPr>
        <w:t xml:space="preserve"> (2024): «H</w:t>
      </w:r>
      <w:r w:rsidRPr="00A30F24">
        <w:rPr>
          <w:rFonts w:ascii="Times New Roman" w:hAnsi="Times New Roman" w:cs="Times New Roman"/>
        </w:rPr>
        <w:t>eidegger y el pensar la esencia de la técnica</w:t>
      </w:r>
      <w:r>
        <w:rPr>
          <w:rFonts w:ascii="Times New Roman" w:hAnsi="Times New Roman" w:cs="Times New Roman"/>
        </w:rPr>
        <w:t>. A</w:t>
      </w:r>
      <w:r w:rsidRPr="00A30F24">
        <w:rPr>
          <w:rFonts w:ascii="Times New Roman" w:hAnsi="Times New Roman" w:cs="Times New Roman"/>
        </w:rPr>
        <w:t xml:space="preserve"> propósito de determinar la técnica de modo técnico y metafísico</w:t>
      </w:r>
      <w:r>
        <w:rPr>
          <w:rFonts w:ascii="Times New Roman" w:hAnsi="Times New Roman" w:cs="Times New Roman"/>
        </w:rPr>
        <w:t xml:space="preserve">», </w:t>
      </w:r>
      <w:r>
        <w:rPr>
          <w:rFonts w:ascii="Times New Roman" w:hAnsi="Times New Roman" w:cs="Times New Roman"/>
          <w:i/>
          <w:iCs/>
        </w:rPr>
        <w:t>Prometeica</w:t>
      </w:r>
      <w:r>
        <w:rPr>
          <w:rFonts w:ascii="Times New Roman" w:hAnsi="Times New Roman" w:cs="Times New Roman"/>
        </w:rPr>
        <w:t xml:space="preserve">, 31, pp. 226-238 </w:t>
      </w:r>
      <w:hyperlink r:id="rId9" w:history="1">
        <w:r w:rsidRPr="000C3F25">
          <w:rPr>
            <w:rStyle w:val="Hipervnculo"/>
            <w:rFonts w:ascii="Times New Roman" w:hAnsi="Times New Roman" w:cs="Times New Roman"/>
          </w:rPr>
          <w:t>https://doi.org/10.34024/prometeica.2024.31.19485</w:t>
        </w:r>
      </w:hyperlink>
      <w:r>
        <w:rPr>
          <w:rFonts w:ascii="Times New Roman" w:hAnsi="Times New Roman" w:cs="Times New Roman"/>
        </w:rPr>
        <w:t xml:space="preserve"> </w:t>
      </w:r>
    </w:p>
    <w:p w14:paraId="60292889" w14:textId="77777777" w:rsidR="000B0F38" w:rsidRDefault="000B0F38" w:rsidP="00F8137E">
      <w:pPr>
        <w:spacing w:line="276" w:lineRule="auto"/>
        <w:ind w:left="170" w:hanging="170"/>
        <w:jc w:val="both"/>
        <w:rPr>
          <w:rFonts w:ascii="Times New Roman" w:hAnsi="Times New Roman" w:cs="Times New Roman"/>
          <w:color w:val="000000" w:themeColor="text1"/>
        </w:rPr>
      </w:pPr>
      <w:r w:rsidRPr="00B3288D">
        <w:rPr>
          <w:rFonts w:ascii="Times New Roman" w:hAnsi="Times New Roman" w:cs="Times New Roman"/>
          <w:smallCaps/>
        </w:rPr>
        <w:t>González Fernández</w:t>
      </w:r>
      <w:r>
        <w:rPr>
          <w:rFonts w:ascii="Times New Roman" w:hAnsi="Times New Roman" w:cs="Times New Roman"/>
        </w:rPr>
        <w:t xml:space="preserve">, C. (2022). “La constelación Rilke-Heidegger y la pregunta por el origen de la poesía”, </w:t>
      </w:r>
      <w:r>
        <w:rPr>
          <w:rFonts w:ascii="Times New Roman" w:hAnsi="Times New Roman" w:cs="Times New Roman"/>
          <w:i/>
          <w:iCs/>
        </w:rPr>
        <w:t>Eikasía: Revista de filosofía</w:t>
      </w:r>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rPr>
        <w:t xml:space="preserve">nº111 pp. 163-198. </w:t>
      </w:r>
      <w:hyperlink r:id="rId10" w:history="1">
        <w:r w:rsidRPr="005635E8">
          <w:rPr>
            <w:rStyle w:val="Hipervnculo"/>
            <w:rFonts w:ascii="Times New Roman" w:hAnsi="Times New Roman" w:cs="Times New Roman"/>
          </w:rPr>
          <w:t>https://doi.org/10.57027/eikasia.111.380</w:t>
        </w:r>
      </w:hyperlink>
      <w:r>
        <w:rPr>
          <w:rFonts w:ascii="Times New Roman" w:hAnsi="Times New Roman" w:cs="Times New Roman"/>
        </w:rPr>
        <w:t xml:space="preserve"> </w:t>
      </w:r>
    </w:p>
    <w:p w14:paraId="2605081B" w14:textId="77777777" w:rsidR="000B0F38" w:rsidRDefault="000B0F38" w:rsidP="00734F9D">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(1977)</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Gesamtausgabe, Band 2: Sein und Zeit</w:t>
      </w:r>
      <w:r w:rsidRPr="00A30F24">
        <w:rPr>
          <w:rFonts w:ascii="Times New Roman" w:hAnsi="Times New Roman" w:cs="Times New Roman"/>
          <w:lang w:val="de-DE"/>
        </w:rPr>
        <w:t>. Frankfurt am Main, Vittorio Klostermann</w:t>
      </w:r>
      <w:r w:rsidRPr="00A30F24">
        <w:rPr>
          <w:rFonts w:ascii="Times New Roman" w:hAnsi="Times New Roman" w:cs="Times New Roman"/>
          <w:lang w:val="en-US"/>
        </w:rPr>
        <w:t xml:space="preserve">. </w:t>
      </w:r>
    </w:p>
    <w:p w14:paraId="2A14C2B6" w14:textId="77777777" w:rsidR="000B0F38" w:rsidRDefault="000B0F38" w:rsidP="00A07563">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w:t>
      </w:r>
      <w:r>
        <w:rPr>
          <w:rFonts w:ascii="Times New Roman" w:hAnsi="Times New Roman" w:cs="Times New Roman"/>
          <w:lang w:val="de-DE"/>
        </w:rPr>
        <w:t>1983</w:t>
      </w:r>
      <w:r w:rsidRPr="00A30F24">
        <w:rPr>
          <w:rFonts w:ascii="Times New Roman" w:hAnsi="Times New Roman" w:cs="Times New Roman"/>
          <w:lang w:val="de-DE"/>
        </w:rPr>
        <w:t>)</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 xml:space="preserve">Gesamtausgabe, Band </w:t>
      </w:r>
      <w:r>
        <w:rPr>
          <w:rFonts w:ascii="Times New Roman" w:hAnsi="Times New Roman" w:cs="Times New Roman"/>
          <w:i/>
          <w:iCs/>
          <w:lang w:val="de-DE"/>
        </w:rPr>
        <w:t>29-30</w:t>
      </w:r>
      <w:r w:rsidRPr="00A30F24">
        <w:rPr>
          <w:rFonts w:ascii="Times New Roman" w:hAnsi="Times New Roman" w:cs="Times New Roman"/>
          <w:i/>
          <w:iCs/>
          <w:lang w:val="de-DE"/>
        </w:rPr>
        <w:t xml:space="preserve">: </w:t>
      </w:r>
      <w:r w:rsidRPr="00A07563">
        <w:rPr>
          <w:rFonts w:ascii="Times New Roman" w:hAnsi="Times New Roman" w:cs="Times New Roman"/>
          <w:i/>
          <w:iCs/>
          <w:lang w:val="de-DE"/>
        </w:rPr>
        <w:t>Die Grundbegriffe der Metaphysik. Welt – Endlichkeit – Einsamkeit</w:t>
      </w:r>
      <w:r>
        <w:rPr>
          <w:rFonts w:ascii="Times New Roman" w:hAnsi="Times New Roman" w:cs="Times New Roman"/>
          <w:i/>
          <w:iCs/>
          <w:lang w:val="de-DE"/>
        </w:rPr>
        <w:t>.</w:t>
      </w:r>
      <w:r w:rsidRPr="00A30F24">
        <w:rPr>
          <w:rFonts w:ascii="Times New Roman" w:hAnsi="Times New Roman" w:cs="Times New Roman"/>
          <w:lang w:val="de-DE"/>
        </w:rPr>
        <w:t xml:space="preserve"> Frankfurt am Main, Vittorio Klostermann</w:t>
      </w:r>
      <w:r w:rsidRPr="00A30F24">
        <w:rPr>
          <w:rFonts w:ascii="Times New Roman" w:hAnsi="Times New Roman" w:cs="Times New Roman"/>
          <w:lang w:val="en-US"/>
        </w:rPr>
        <w:t xml:space="preserve">. </w:t>
      </w:r>
    </w:p>
    <w:p w14:paraId="797E7DDB" w14:textId="77777777" w:rsidR="000B0F38" w:rsidRPr="00A30F24" w:rsidRDefault="000B0F38" w:rsidP="00A07563">
      <w:pPr>
        <w:spacing w:line="276" w:lineRule="auto"/>
        <w:ind w:left="170" w:hanging="170"/>
        <w:jc w:val="both"/>
        <w:rPr>
          <w:rFonts w:ascii="Times New Roman" w:hAnsi="Times New Roman" w:cs="Times New Roman"/>
          <w:color w:val="000000" w:themeColor="text1"/>
        </w:rPr>
      </w:pPr>
      <w:r w:rsidRPr="00A30F24">
        <w:rPr>
          <w:rFonts w:ascii="Times New Roman" w:hAnsi="Times New Roman" w:cs="Times New Roman"/>
          <w:smallCaps/>
          <w:color w:val="000000" w:themeColor="text1"/>
        </w:rPr>
        <w:t>Heidegger</w:t>
      </w:r>
      <w:r w:rsidRPr="00A30F24">
        <w:rPr>
          <w:rFonts w:ascii="Times New Roman" w:hAnsi="Times New Roman" w:cs="Times New Roman"/>
          <w:color w:val="000000" w:themeColor="text1"/>
        </w:rPr>
        <w:t xml:space="preserve">, M. (1994): </w:t>
      </w:r>
      <w:r w:rsidRPr="00A30F24">
        <w:rPr>
          <w:rFonts w:ascii="Times New Roman" w:hAnsi="Times New Roman" w:cs="Times New Roman"/>
          <w:i/>
          <w:iCs/>
          <w:color w:val="000000" w:themeColor="text1"/>
        </w:rPr>
        <w:t>Serenidad</w:t>
      </w:r>
      <w:r w:rsidRPr="00A30F24">
        <w:rPr>
          <w:rFonts w:ascii="Times New Roman" w:hAnsi="Times New Roman" w:cs="Times New Roman"/>
          <w:color w:val="000000" w:themeColor="text1"/>
        </w:rPr>
        <w:t xml:space="preserve"> (trad. Yves Zimmerman). Barcelona, Ediciones del Serbal.</w:t>
      </w:r>
    </w:p>
    <w:p w14:paraId="04AF2E2D" w14:textId="77777777" w:rsidR="000B0F38" w:rsidRPr="00A30F24" w:rsidRDefault="000B0F38" w:rsidP="00734F9D">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(2000)</w:t>
      </w:r>
      <w:r>
        <w:rPr>
          <w:rFonts w:ascii="Times New Roman" w:hAnsi="Times New Roman" w:cs="Times New Roman"/>
          <w:lang w:val="de-DE"/>
        </w:rPr>
        <w:t>:</w:t>
      </w:r>
      <w:r w:rsidRPr="00A30F24">
        <w:rPr>
          <w:rFonts w:ascii="Times New Roman" w:hAnsi="Times New Roman" w:cs="Times New Roman"/>
          <w:i/>
          <w:iCs/>
          <w:lang w:val="de-DE"/>
        </w:rPr>
        <w:t xml:space="preserve"> Gesamtausgabe, Band 16: Reden und andere Zeugnisse eines Lebensweges</w:t>
      </w:r>
      <w:r w:rsidRPr="00A30F24">
        <w:rPr>
          <w:rFonts w:ascii="Times New Roman" w:hAnsi="Times New Roman" w:cs="Times New Roman"/>
          <w:lang w:val="de-DE"/>
        </w:rPr>
        <w:t>.</w:t>
      </w:r>
      <w:r w:rsidRPr="00A30F24">
        <w:rPr>
          <w:rFonts w:ascii="Times New Roman" w:hAnsi="Times New Roman" w:cs="Times New Roman"/>
          <w:i/>
          <w:iCs/>
          <w:lang w:val="de-DE"/>
        </w:rPr>
        <w:t xml:space="preserve"> </w:t>
      </w:r>
      <w:r w:rsidRPr="00A30F24">
        <w:rPr>
          <w:rFonts w:ascii="Times New Roman" w:hAnsi="Times New Roman" w:cs="Times New Roman"/>
          <w:lang w:val="de-DE"/>
        </w:rPr>
        <w:t>Frankfurt am Main, Vittorio Klostermann</w:t>
      </w:r>
      <w:r w:rsidRPr="00A30F24">
        <w:rPr>
          <w:rFonts w:ascii="Times New Roman" w:hAnsi="Times New Roman" w:cs="Times New Roman"/>
          <w:lang w:val="en-US"/>
        </w:rPr>
        <w:t xml:space="preserve">. </w:t>
      </w:r>
    </w:p>
    <w:p w14:paraId="4F8B3250" w14:textId="77777777" w:rsidR="000B0F38" w:rsidRPr="00A30F24" w:rsidRDefault="000B0F38" w:rsidP="00A07563">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(2000)</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Gesamtausgabe, Band 7: Vorträge und Aufsätze</w:t>
      </w:r>
      <w:r w:rsidRPr="00A30F24">
        <w:rPr>
          <w:rFonts w:ascii="Times New Roman" w:hAnsi="Times New Roman" w:cs="Times New Roman"/>
          <w:lang w:val="de-DE"/>
        </w:rPr>
        <w:t>. Frankfurt am Main, Vittorio Klostermann</w:t>
      </w:r>
      <w:r w:rsidRPr="00A30F24">
        <w:rPr>
          <w:rFonts w:ascii="Times New Roman" w:hAnsi="Times New Roman" w:cs="Times New Roman"/>
          <w:lang w:val="en-US"/>
        </w:rPr>
        <w:t xml:space="preserve">. </w:t>
      </w:r>
    </w:p>
    <w:p w14:paraId="2A160938" w14:textId="77777777" w:rsidR="000B0F38" w:rsidRDefault="000B0F38" w:rsidP="00A07563">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(200</w:t>
      </w:r>
      <w:r>
        <w:rPr>
          <w:rFonts w:ascii="Times New Roman" w:hAnsi="Times New Roman" w:cs="Times New Roman"/>
          <w:lang w:val="de-DE"/>
        </w:rPr>
        <w:t>2</w:t>
      </w:r>
      <w:r w:rsidRPr="00A30F24">
        <w:rPr>
          <w:rFonts w:ascii="Times New Roman" w:hAnsi="Times New Roman" w:cs="Times New Roman"/>
          <w:lang w:val="de-DE"/>
        </w:rPr>
        <w:t>)</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 xml:space="preserve">Gesamtausgabe, Band </w:t>
      </w:r>
      <w:r>
        <w:rPr>
          <w:rFonts w:ascii="Times New Roman" w:hAnsi="Times New Roman" w:cs="Times New Roman"/>
          <w:i/>
          <w:iCs/>
          <w:lang w:val="de-DE"/>
        </w:rPr>
        <w:t>8</w:t>
      </w:r>
      <w:r w:rsidRPr="00A30F24">
        <w:rPr>
          <w:rFonts w:ascii="Times New Roman" w:hAnsi="Times New Roman" w:cs="Times New Roman"/>
          <w:i/>
          <w:iCs/>
          <w:lang w:val="de-DE"/>
        </w:rPr>
        <w:t xml:space="preserve">: </w:t>
      </w:r>
      <w:r>
        <w:rPr>
          <w:rFonts w:ascii="Times New Roman" w:hAnsi="Times New Roman" w:cs="Times New Roman"/>
          <w:i/>
          <w:iCs/>
          <w:lang w:val="de-DE"/>
        </w:rPr>
        <w:t>Was heisst Denken?</w:t>
      </w:r>
      <w:r w:rsidRPr="00A30F24">
        <w:rPr>
          <w:rFonts w:ascii="Times New Roman" w:hAnsi="Times New Roman" w:cs="Times New Roman"/>
          <w:lang w:val="de-DE"/>
        </w:rPr>
        <w:t xml:space="preserve"> Frankfurt am Main, Vittorio Klostermann</w:t>
      </w:r>
      <w:r w:rsidRPr="00A30F24">
        <w:rPr>
          <w:rFonts w:ascii="Times New Roman" w:hAnsi="Times New Roman" w:cs="Times New Roman"/>
          <w:lang w:val="en-US"/>
        </w:rPr>
        <w:t xml:space="preserve">. </w:t>
      </w:r>
    </w:p>
    <w:p w14:paraId="2A6C813C" w14:textId="77777777" w:rsidR="000B0F38" w:rsidRPr="00A30F24" w:rsidRDefault="000B0F38" w:rsidP="00A07563">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(2003)</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Gesamtausgabe, Band 5: Holzwege</w:t>
      </w:r>
      <w:r w:rsidRPr="00A30F24">
        <w:rPr>
          <w:rFonts w:ascii="Times New Roman" w:hAnsi="Times New Roman" w:cs="Times New Roman"/>
          <w:lang w:val="de-DE"/>
        </w:rPr>
        <w:t>. Frankfurt am Main, Vittorio Klostermann</w:t>
      </w:r>
      <w:r w:rsidRPr="00A30F24">
        <w:rPr>
          <w:rFonts w:ascii="Times New Roman" w:hAnsi="Times New Roman" w:cs="Times New Roman"/>
          <w:lang w:val="en-US"/>
        </w:rPr>
        <w:t xml:space="preserve">. </w:t>
      </w:r>
    </w:p>
    <w:p w14:paraId="1FA6B71C" w14:textId="77777777" w:rsidR="000B0F38" w:rsidRDefault="000B0F38" w:rsidP="00A07563">
      <w:pPr>
        <w:spacing w:line="276" w:lineRule="auto"/>
        <w:ind w:left="170" w:hanging="170"/>
        <w:jc w:val="both"/>
        <w:rPr>
          <w:rFonts w:ascii="Times New Roman" w:hAnsi="Times New Roman" w:cs="Times New Roman"/>
          <w:lang w:val="en-US"/>
        </w:rPr>
      </w:pPr>
      <w:r w:rsidRPr="00A30F24">
        <w:rPr>
          <w:rFonts w:ascii="Times New Roman" w:hAnsi="Times New Roman" w:cs="Times New Roman"/>
          <w:smallCaps/>
          <w:lang w:val="de-DE"/>
        </w:rPr>
        <w:t>Heidegger</w:t>
      </w:r>
      <w:r w:rsidRPr="00A30F24">
        <w:rPr>
          <w:rFonts w:ascii="Times New Roman" w:hAnsi="Times New Roman" w:cs="Times New Roman"/>
          <w:lang w:val="de-DE"/>
        </w:rPr>
        <w:t>, M. (2004)</w:t>
      </w:r>
      <w:r>
        <w:rPr>
          <w:rFonts w:ascii="Times New Roman" w:hAnsi="Times New Roman" w:cs="Times New Roman"/>
          <w:lang w:val="de-DE"/>
        </w:rPr>
        <w:t>:</w:t>
      </w:r>
      <w:r w:rsidRPr="00A30F24">
        <w:rPr>
          <w:rFonts w:ascii="Times New Roman" w:hAnsi="Times New Roman" w:cs="Times New Roman"/>
          <w:lang w:val="de-DE"/>
        </w:rPr>
        <w:t xml:space="preserve"> </w:t>
      </w:r>
      <w:r w:rsidRPr="00A30F24">
        <w:rPr>
          <w:rFonts w:ascii="Times New Roman" w:hAnsi="Times New Roman" w:cs="Times New Roman"/>
          <w:i/>
          <w:iCs/>
          <w:lang w:val="de-DE"/>
        </w:rPr>
        <w:t>Gesamtausgabe, Band 9: Wegmarken</w:t>
      </w:r>
      <w:r w:rsidRPr="00A30F24">
        <w:rPr>
          <w:rFonts w:ascii="Times New Roman" w:hAnsi="Times New Roman" w:cs="Times New Roman"/>
          <w:lang w:val="de-DE"/>
        </w:rPr>
        <w:t>. Frankfurt am Main, Vittorio Klostermann</w:t>
      </w:r>
      <w:r w:rsidRPr="00A30F24">
        <w:rPr>
          <w:rFonts w:ascii="Times New Roman" w:hAnsi="Times New Roman" w:cs="Times New Roman"/>
          <w:lang w:val="en-US"/>
        </w:rPr>
        <w:t xml:space="preserve">. </w:t>
      </w:r>
    </w:p>
    <w:p w14:paraId="59CB7E9E"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lastRenderedPageBreak/>
        <w:t>Heidegger, M</w:t>
      </w:r>
      <w:r w:rsidRPr="00A30F24">
        <w:rPr>
          <w:rFonts w:ascii="Times New Roman" w:hAnsi="Times New Roman" w:cs="Times New Roman"/>
        </w:rPr>
        <w:t>. (2021)</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 xml:space="preserve">¿Y para qué poetas? </w:t>
      </w:r>
      <w:r w:rsidRPr="00A30F24">
        <w:rPr>
          <w:rFonts w:ascii="Times New Roman" w:hAnsi="Times New Roman" w:cs="Times New Roman"/>
        </w:rPr>
        <w:t xml:space="preserve">en </w:t>
      </w:r>
      <w:r w:rsidRPr="00A30F24">
        <w:rPr>
          <w:rFonts w:ascii="Times New Roman" w:hAnsi="Times New Roman" w:cs="Times New Roman"/>
          <w:i/>
          <w:iCs/>
        </w:rPr>
        <w:t xml:space="preserve">Caminos de bosque </w:t>
      </w:r>
      <w:r w:rsidRPr="00A30F24">
        <w:rPr>
          <w:rFonts w:ascii="Times New Roman" w:hAnsi="Times New Roman" w:cs="Times New Roman"/>
        </w:rPr>
        <w:t>(trad. Arturo Leyte y Helena Cortés). Madrid, Alianza editorial.</w:t>
      </w:r>
    </w:p>
    <w:p w14:paraId="6EC55E3E" w14:textId="77777777" w:rsidR="000B0F38" w:rsidRPr="00A30F24" w:rsidRDefault="000B0F38" w:rsidP="009F616C">
      <w:pPr>
        <w:spacing w:line="276" w:lineRule="auto"/>
        <w:ind w:left="170" w:hanging="170"/>
        <w:jc w:val="both"/>
        <w:rPr>
          <w:rFonts w:ascii="Times New Roman" w:hAnsi="Times New Roman" w:cs="Times New Roman"/>
        </w:rPr>
      </w:pPr>
      <w:r w:rsidRPr="00A30F24">
        <w:rPr>
          <w:rFonts w:ascii="Times New Roman" w:hAnsi="Times New Roman" w:cs="Times New Roman"/>
          <w:smallCaps/>
          <w:color w:val="000000"/>
          <w:kern w:val="0"/>
          <w:lang w:val="es-ES_tradnl"/>
        </w:rPr>
        <w:t>Husserl</w:t>
      </w:r>
      <w:r w:rsidRPr="00A30F24">
        <w:rPr>
          <w:rFonts w:ascii="Times New Roman" w:hAnsi="Times New Roman" w:cs="Times New Roman"/>
          <w:color w:val="000000"/>
          <w:kern w:val="0"/>
          <w:lang w:val="es-ES_tradnl"/>
        </w:rPr>
        <w:t>, E. (2013)</w:t>
      </w:r>
      <w:r>
        <w:rPr>
          <w:rFonts w:ascii="Times New Roman" w:hAnsi="Times New Roman" w:cs="Times New Roman"/>
          <w:color w:val="000000"/>
          <w:kern w:val="0"/>
          <w:lang w:val="es-ES_tradnl"/>
        </w:rPr>
        <w:t>:</w:t>
      </w:r>
      <w:r w:rsidRPr="00A30F24">
        <w:rPr>
          <w:rFonts w:ascii="Times New Roman" w:hAnsi="Times New Roman" w:cs="Times New Roman"/>
          <w:color w:val="000000"/>
          <w:kern w:val="0"/>
          <w:lang w:val="es-ES_tradnl"/>
        </w:rPr>
        <w:t xml:space="preserve"> </w:t>
      </w:r>
      <w:r w:rsidRPr="00A30F24">
        <w:rPr>
          <w:rFonts w:ascii="Times New Roman" w:hAnsi="Times New Roman" w:cs="Times New Roman"/>
          <w:i/>
          <w:iCs/>
          <w:color w:val="000000"/>
          <w:kern w:val="0"/>
          <w:lang w:val="es-ES_tradnl"/>
        </w:rPr>
        <w:t>Ideas relativas a una fenomenología pura y una filosofía fenomenológica</w:t>
      </w:r>
      <w:r w:rsidRPr="00A30F24">
        <w:rPr>
          <w:rFonts w:ascii="Times New Roman" w:hAnsi="Times New Roman" w:cs="Times New Roman"/>
          <w:color w:val="000000"/>
          <w:kern w:val="0"/>
          <w:lang w:val="es-ES_tradnl"/>
        </w:rPr>
        <w:t xml:space="preserve"> (trad. José Gaos revisada y renovada por Antonio Zirión Quijano) México D.F.: Fondo de cultura económica.</w:t>
      </w:r>
    </w:p>
    <w:p w14:paraId="24BD717A" w14:textId="77777777" w:rsidR="000B0F38" w:rsidRPr="000B0F38" w:rsidRDefault="000B0F38" w:rsidP="00F8137E">
      <w:pPr>
        <w:spacing w:line="276" w:lineRule="auto"/>
        <w:ind w:left="170" w:hanging="170"/>
        <w:jc w:val="both"/>
        <w:rPr>
          <w:rFonts w:ascii="Times New Roman" w:hAnsi="Times New Roman" w:cs="Times New Roman"/>
          <w:color w:val="000000" w:themeColor="text1"/>
        </w:rPr>
      </w:pPr>
      <w:r w:rsidRPr="000B0F38">
        <w:rPr>
          <w:rFonts w:ascii="Times New Roman" w:hAnsi="Times New Roman" w:cs="Times New Roman"/>
          <w:smallCaps/>
        </w:rPr>
        <w:t>Jiménez Rodríguez</w:t>
      </w:r>
      <w:r>
        <w:rPr>
          <w:rFonts w:ascii="Times New Roman" w:hAnsi="Times New Roman" w:cs="Times New Roman"/>
        </w:rPr>
        <w:t xml:space="preserve">, A. y </w:t>
      </w:r>
      <w:r w:rsidRPr="000B0F38">
        <w:rPr>
          <w:rFonts w:ascii="Times New Roman" w:hAnsi="Times New Roman" w:cs="Times New Roman"/>
          <w:smallCaps/>
        </w:rPr>
        <w:t>Morán Roa</w:t>
      </w:r>
      <w:r>
        <w:rPr>
          <w:rFonts w:ascii="Times New Roman" w:hAnsi="Times New Roman" w:cs="Times New Roman"/>
        </w:rPr>
        <w:t>, A. (2022) «</w:t>
      </w:r>
      <w:r>
        <w:rPr>
          <w:rFonts w:ascii="Times New Roman" w:hAnsi="Times New Roman" w:cs="Times New Roman"/>
          <w:i/>
          <w:iCs/>
        </w:rPr>
        <w:t>«</w:t>
      </w:r>
      <w:r w:rsidRPr="000B0F38">
        <w:rPr>
          <w:rFonts w:ascii="Times New Roman" w:hAnsi="Times New Roman" w:cs="Times New Roman"/>
          <w:i/>
          <w:iCs/>
          <w:lang w:val="de-DE"/>
        </w:rPr>
        <w:t>Zwischenraum</w:t>
      </w:r>
      <w:r>
        <w:rPr>
          <w:rFonts w:ascii="Times New Roman" w:hAnsi="Times New Roman" w:cs="Times New Roman"/>
          <w:i/>
          <w:iCs/>
        </w:rPr>
        <w:t>»</w:t>
      </w:r>
      <w:r>
        <w:rPr>
          <w:rFonts w:ascii="Times New Roman" w:hAnsi="Times New Roman" w:cs="Times New Roman"/>
        </w:rPr>
        <w:t xml:space="preserve">: Heidegger lector de Rilke» en Miguel Cerceda (ed.) </w:t>
      </w:r>
      <w:r>
        <w:rPr>
          <w:rFonts w:ascii="Times New Roman" w:hAnsi="Times New Roman" w:cs="Times New Roman"/>
          <w:i/>
          <w:iCs/>
        </w:rPr>
        <w:t>Rilke y la filosofía</w:t>
      </w:r>
      <w:r>
        <w:rPr>
          <w:rFonts w:ascii="Times New Roman" w:hAnsi="Times New Roman" w:cs="Times New Roman"/>
        </w:rPr>
        <w:t xml:space="preserve">. Madrid, Arena Libros,  </w:t>
      </w:r>
      <w:r>
        <w:rPr>
          <w:rFonts w:ascii="Times New Roman" w:hAnsi="Times New Roman" w:cs="Times New Roman"/>
        </w:rPr>
        <w:t>pp. 27-41).</w:t>
      </w:r>
    </w:p>
    <w:p w14:paraId="12B72007" w14:textId="77777777" w:rsidR="000B0F38" w:rsidRPr="00A33106" w:rsidRDefault="000B0F38" w:rsidP="00A07563">
      <w:pPr>
        <w:spacing w:line="276" w:lineRule="auto"/>
        <w:ind w:left="170" w:hanging="170"/>
        <w:jc w:val="both"/>
        <w:rPr>
          <w:rFonts w:ascii="Times New Roman" w:hAnsi="Times New Roman" w:cs="Times New Roman"/>
        </w:rPr>
      </w:pPr>
      <w:r w:rsidRPr="00A33106">
        <w:rPr>
          <w:rFonts w:ascii="Times New Roman" w:hAnsi="Times New Roman" w:cs="Times New Roman"/>
          <w:smallCaps/>
        </w:rPr>
        <w:t>Mújica</w:t>
      </w:r>
      <w:r>
        <w:rPr>
          <w:rFonts w:ascii="Times New Roman" w:hAnsi="Times New Roman" w:cs="Times New Roman"/>
        </w:rPr>
        <w:t xml:space="preserve">, H. (1996) </w:t>
      </w:r>
      <w:r>
        <w:rPr>
          <w:rFonts w:ascii="Times New Roman" w:hAnsi="Times New Roman" w:cs="Times New Roman"/>
          <w:i/>
          <w:iCs/>
        </w:rPr>
        <w:t>La palabra inicial: la mitología del poeta en la obra de Heidegger</w:t>
      </w:r>
      <w:r>
        <w:rPr>
          <w:rFonts w:ascii="Times New Roman" w:hAnsi="Times New Roman" w:cs="Times New Roman"/>
        </w:rPr>
        <w:t xml:space="preserve">. Madrid, Trotta </w:t>
      </w:r>
    </w:p>
    <w:p w14:paraId="165463B1"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Nietzsche</w:t>
      </w:r>
      <w:r w:rsidRPr="00A30F24">
        <w:rPr>
          <w:rFonts w:ascii="Times New Roman" w:hAnsi="Times New Roman" w:cs="Times New Roman"/>
        </w:rPr>
        <w:t>, F. (2008)</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 xml:space="preserve">Fragmentos póstumos. Vol. IV (1885-1889) </w:t>
      </w:r>
      <w:r w:rsidRPr="00A30F24">
        <w:rPr>
          <w:rFonts w:ascii="Times New Roman" w:hAnsi="Times New Roman" w:cs="Times New Roman"/>
        </w:rPr>
        <w:t>(trad. Joan B. Llinares y Diego Sánchez Meca) Madrid, Tecnos.</w:t>
      </w:r>
    </w:p>
    <w:p w14:paraId="3E814B27"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Nietzsche</w:t>
      </w:r>
      <w:r w:rsidRPr="00A30F24">
        <w:rPr>
          <w:rFonts w:ascii="Times New Roman" w:hAnsi="Times New Roman" w:cs="Times New Roman"/>
        </w:rPr>
        <w:t>, F. (2014)</w:t>
      </w:r>
      <w:r>
        <w:rPr>
          <w:rFonts w:ascii="Times New Roman" w:hAnsi="Times New Roman" w:cs="Times New Roman"/>
        </w:rPr>
        <w:t xml:space="preserve">: </w:t>
      </w:r>
      <w:r w:rsidRPr="00A30F24">
        <w:rPr>
          <w:rFonts w:ascii="Times New Roman" w:hAnsi="Times New Roman" w:cs="Times New Roman"/>
          <w:i/>
          <w:iCs/>
        </w:rPr>
        <w:t xml:space="preserve">La gaya ciencia </w:t>
      </w:r>
      <w:r w:rsidRPr="00A30F24">
        <w:rPr>
          <w:rFonts w:ascii="Times New Roman" w:hAnsi="Times New Roman" w:cs="Times New Roman"/>
        </w:rPr>
        <w:t xml:space="preserve">(trad. Juan Luis Vermal). En </w:t>
      </w:r>
      <w:r w:rsidRPr="00A30F24">
        <w:rPr>
          <w:rFonts w:ascii="Times New Roman" w:hAnsi="Times New Roman" w:cs="Times New Roman"/>
          <w:i/>
          <w:iCs/>
        </w:rPr>
        <w:t>Obras completas. Volumen III. Obras de madurez I</w:t>
      </w:r>
      <w:r w:rsidRPr="00A30F24">
        <w:rPr>
          <w:rFonts w:ascii="Times New Roman" w:hAnsi="Times New Roman" w:cs="Times New Roman"/>
        </w:rPr>
        <w:t xml:space="preserve"> (ed. Diego Sánchez Meca). Madrid, Tecnos. </w:t>
      </w:r>
    </w:p>
    <w:p w14:paraId="012CE672"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Pau</w:t>
      </w:r>
      <w:r w:rsidRPr="00A30F24">
        <w:rPr>
          <w:rFonts w:ascii="Times New Roman" w:hAnsi="Times New Roman" w:cs="Times New Roman"/>
        </w:rPr>
        <w:t>, A. (2012)</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 xml:space="preserve">Vida de Rainer Maria Rilke. La belleza y el espanto. </w:t>
      </w:r>
      <w:r w:rsidRPr="00A30F24">
        <w:rPr>
          <w:rFonts w:ascii="Times New Roman" w:hAnsi="Times New Roman" w:cs="Times New Roman"/>
        </w:rPr>
        <w:t xml:space="preserve">Madrid, Trotta. </w:t>
      </w:r>
    </w:p>
    <w:p w14:paraId="32915DA2" w14:textId="77777777" w:rsidR="000B0F38"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Pau</w:t>
      </w:r>
      <w:r w:rsidRPr="00A30F24">
        <w:rPr>
          <w:rFonts w:ascii="Times New Roman" w:hAnsi="Times New Roman" w:cs="Times New Roman"/>
        </w:rPr>
        <w:t>, A. (2014)</w:t>
      </w:r>
      <w:r>
        <w:rPr>
          <w:rFonts w:ascii="Times New Roman" w:hAnsi="Times New Roman" w:cs="Times New Roman"/>
        </w:rPr>
        <w:t>:</w:t>
      </w:r>
      <w:r w:rsidRPr="00A30F24">
        <w:rPr>
          <w:rFonts w:ascii="Times New Roman" w:hAnsi="Times New Roman" w:cs="Times New Roman"/>
        </w:rPr>
        <w:t xml:space="preserve"> “Introducción. R.M.R.: El poema como meteoro” en </w:t>
      </w:r>
      <w:r w:rsidRPr="00A30F24">
        <w:rPr>
          <w:rFonts w:ascii="Times New Roman" w:hAnsi="Times New Roman" w:cs="Times New Roman"/>
          <w:smallCaps/>
        </w:rPr>
        <w:t>Rilke</w:t>
      </w:r>
      <w:r w:rsidRPr="00A30F24">
        <w:rPr>
          <w:rFonts w:ascii="Times New Roman" w:hAnsi="Times New Roman" w:cs="Times New Roman"/>
        </w:rPr>
        <w:t xml:space="preserve">, R.M. </w:t>
      </w:r>
      <w:r w:rsidRPr="00A30F24">
        <w:rPr>
          <w:rFonts w:ascii="Times New Roman" w:hAnsi="Times New Roman" w:cs="Times New Roman"/>
          <w:i/>
          <w:iCs/>
        </w:rPr>
        <w:t>Cuarenta y nueve poemas</w:t>
      </w:r>
      <w:r w:rsidRPr="00A30F24">
        <w:rPr>
          <w:rFonts w:ascii="Times New Roman" w:hAnsi="Times New Roman" w:cs="Times New Roman"/>
        </w:rPr>
        <w:t xml:space="preserve">. Madrid, Trotta.  </w:t>
      </w:r>
    </w:p>
    <w:p w14:paraId="0DC1EEDD" w14:textId="77777777" w:rsidR="000B0F38" w:rsidRPr="00A30F24" w:rsidRDefault="000B0F38" w:rsidP="00C32332">
      <w:pPr>
        <w:pStyle w:val="NormalWeb"/>
        <w:spacing w:line="276" w:lineRule="auto"/>
      </w:pPr>
      <w:r w:rsidRPr="00A30F24">
        <w:t>P</w:t>
      </w:r>
      <w:r w:rsidRPr="00A30F24">
        <w:rPr>
          <w:iCs/>
          <w:smallCaps/>
        </w:rPr>
        <w:t>izarnik</w:t>
      </w:r>
      <w:r w:rsidRPr="00A30F24">
        <w:t>, A (2020)</w:t>
      </w:r>
      <w:r>
        <w:t>:</w:t>
      </w:r>
      <w:r w:rsidRPr="00A30F24">
        <w:t xml:space="preserve"> </w:t>
      </w:r>
      <w:r w:rsidRPr="00A30F24">
        <w:rPr>
          <w:i/>
          <w:iCs/>
        </w:rPr>
        <w:t xml:space="preserve">Poesía completa. </w:t>
      </w:r>
      <w:r w:rsidRPr="00A30F24">
        <w:t>Barcelona, Lumen.</w:t>
      </w:r>
    </w:p>
    <w:p w14:paraId="63F55F8C" w14:textId="77777777" w:rsidR="000B0F38" w:rsidRPr="00134F13"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Real Academia Española</w:t>
      </w:r>
      <w:r w:rsidRPr="00A30F24">
        <w:rPr>
          <w:rFonts w:ascii="Times New Roman" w:hAnsi="Times New Roman" w:cs="Times New Roman"/>
        </w:rPr>
        <w:t>: Diccionario de la lengua española, 23.ª ed., [versión 23.8 en línea]. &lt;https://dle.rae.es&gt; [8/3/2025].</w:t>
      </w:r>
    </w:p>
    <w:p w14:paraId="575F7C73" w14:textId="77777777" w:rsidR="000B0F38" w:rsidRPr="00A30F24" w:rsidRDefault="000B0F38" w:rsidP="00A07563">
      <w:pPr>
        <w:spacing w:line="276" w:lineRule="auto"/>
        <w:ind w:left="170" w:hanging="170"/>
        <w:jc w:val="both"/>
        <w:rPr>
          <w:rFonts w:ascii="Times New Roman" w:hAnsi="Times New Roman" w:cs="Times New Roman"/>
          <w:lang w:val="de-DE"/>
        </w:rPr>
      </w:pPr>
      <w:r w:rsidRPr="00A30F24">
        <w:rPr>
          <w:rFonts w:ascii="Times New Roman" w:hAnsi="Times New Roman" w:cs="Times New Roman"/>
          <w:smallCaps/>
          <w:lang w:val="de-DE"/>
        </w:rPr>
        <w:t>Rilke</w:t>
      </w:r>
      <w:r w:rsidRPr="00A30F24">
        <w:rPr>
          <w:rFonts w:ascii="Times New Roman" w:hAnsi="Times New Roman" w:cs="Times New Roman"/>
          <w:lang w:val="de-DE"/>
        </w:rPr>
        <w:t>, R. M. (1966)</w:t>
      </w:r>
      <w:r>
        <w:rPr>
          <w:rFonts w:ascii="Times New Roman" w:hAnsi="Times New Roman" w:cs="Times New Roman"/>
          <w:lang w:val="de-DE"/>
        </w:rPr>
        <w:t xml:space="preserve">: </w:t>
      </w:r>
      <w:r w:rsidRPr="00A30F24">
        <w:rPr>
          <w:rFonts w:ascii="Times New Roman" w:hAnsi="Times New Roman" w:cs="Times New Roman"/>
          <w:i/>
          <w:iCs/>
          <w:lang w:val="de-DE"/>
        </w:rPr>
        <w:t>Sämtliche Werke</w:t>
      </w:r>
      <w:r w:rsidRPr="00A30F24">
        <w:rPr>
          <w:rFonts w:ascii="Times New Roman" w:hAnsi="Times New Roman" w:cs="Times New Roman"/>
          <w:lang w:val="de-DE"/>
        </w:rPr>
        <w:t xml:space="preserve"> </w:t>
      </w:r>
      <w:r w:rsidRPr="00A30F24">
        <w:rPr>
          <w:rFonts w:ascii="Times New Roman" w:hAnsi="Times New Roman" w:cs="Times New Roman"/>
          <w:i/>
          <w:iCs/>
          <w:lang w:val="de-DE"/>
        </w:rPr>
        <w:t>in sieben Bänden.</w:t>
      </w:r>
      <w:r w:rsidRPr="00A30F24">
        <w:rPr>
          <w:rFonts w:ascii="Times New Roman" w:hAnsi="Times New Roman" w:cs="Times New Roman"/>
          <w:lang w:val="de-DE"/>
        </w:rPr>
        <w:t xml:space="preserve"> Frankfurt am Main, Suhrkamp Verlag. </w:t>
      </w:r>
    </w:p>
    <w:p w14:paraId="0536304E"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w:t>
      </w:r>
      <w:r w:rsidRPr="00A30F24">
        <w:rPr>
          <w:rFonts w:ascii="Times New Roman" w:hAnsi="Times New Roman" w:cs="Times New Roman"/>
        </w:rPr>
        <w:t>, R.M. (2008)</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Cartas a un joven poeta</w:t>
      </w:r>
      <w:r w:rsidRPr="00A30F24">
        <w:rPr>
          <w:rFonts w:ascii="Times New Roman" w:hAnsi="Times New Roman" w:cs="Times New Roman"/>
        </w:rPr>
        <w:t xml:space="preserve"> (trad. José María Valverde). Madrid, Alianza. </w:t>
      </w:r>
    </w:p>
    <w:p w14:paraId="0AE7E2BA"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w:t>
      </w:r>
      <w:r w:rsidRPr="00A30F24">
        <w:rPr>
          <w:rFonts w:ascii="Times New Roman" w:hAnsi="Times New Roman" w:cs="Times New Roman"/>
        </w:rPr>
        <w:t>, R.M. (2014)</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Cuarenta y nueve poemas</w:t>
      </w:r>
      <w:r w:rsidRPr="00A30F24">
        <w:rPr>
          <w:rFonts w:ascii="Times New Roman" w:hAnsi="Times New Roman" w:cs="Times New Roman"/>
        </w:rPr>
        <w:t xml:space="preserve"> (ed. Antonio Pau). Madrid, Trotta.  </w:t>
      </w:r>
    </w:p>
    <w:p w14:paraId="7CF1AA7F"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w:t>
      </w:r>
      <w:r w:rsidRPr="00A30F24">
        <w:rPr>
          <w:rFonts w:ascii="Times New Roman" w:hAnsi="Times New Roman" w:cs="Times New Roman"/>
        </w:rPr>
        <w:t>, R.M. (2018)</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Sonetos a Orfeo</w:t>
      </w:r>
      <w:r w:rsidRPr="00A30F24">
        <w:rPr>
          <w:rFonts w:ascii="Times New Roman" w:hAnsi="Times New Roman" w:cs="Times New Roman"/>
        </w:rPr>
        <w:t xml:space="preserve"> (ed. bilingüe y comentada por Otto Dörr). Madrid, Visor. </w:t>
      </w:r>
    </w:p>
    <w:p w14:paraId="5E26BB6D"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 R.M.</w:t>
      </w:r>
      <w:r w:rsidRPr="00A30F24">
        <w:rPr>
          <w:rFonts w:ascii="Times New Roman" w:hAnsi="Times New Roman" w:cs="Times New Roman"/>
        </w:rPr>
        <w:t xml:space="preserve"> (2022)</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Sonetos a Orfeo</w:t>
      </w:r>
      <w:r w:rsidRPr="00A30F24">
        <w:rPr>
          <w:rFonts w:ascii="Times New Roman" w:hAnsi="Times New Roman" w:cs="Times New Roman"/>
        </w:rPr>
        <w:t xml:space="preserve"> (ed. bilingüe de Juan Andrés García Román). Valencia, Pre-Textos. </w:t>
      </w:r>
    </w:p>
    <w:p w14:paraId="0EF13704"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w:t>
      </w:r>
      <w:r w:rsidRPr="00A30F24">
        <w:rPr>
          <w:rFonts w:ascii="Times New Roman" w:hAnsi="Times New Roman" w:cs="Times New Roman"/>
        </w:rPr>
        <w:t>, R.M. (2023)</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Elegías de Duino</w:t>
      </w:r>
      <w:r w:rsidRPr="00A30F24">
        <w:rPr>
          <w:rFonts w:ascii="Times New Roman" w:hAnsi="Times New Roman" w:cs="Times New Roman"/>
        </w:rPr>
        <w:t xml:space="preserve"> (ed. bilingüe y comentada por Otto Dörr). Madrid, Visor. </w:t>
      </w:r>
    </w:p>
    <w:p w14:paraId="56D855F0" w14:textId="77777777" w:rsidR="000B0F38" w:rsidRPr="00A30F24"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t>Rilke</w:t>
      </w:r>
      <w:r w:rsidRPr="00A30F24">
        <w:rPr>
          <w:rFonts w:ascii="Times New Roman" w:hAnsi="Times New Roman" w:cs="Times New Roman"/>
        </w:rPr>
        <w:t>, R.M. (2023)</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 xml:space="preserve">Elegías de Duino </w:t>
      </w:r>
      <w:r w:rsidRPr="00A30F24">
        <w:rPr>
          <w:rFonts w:ascii="Times New Roman" w:hAnsi="Times New Roman" w:cs="Times New Roman"/>
        </w:rPr>
        <w:t xml:space="preserve">(edición con poemas y cartas inéditos) (trad. Adan Kovacsics y Andreu Jaume). Barcelona, Lumen. </w:t>
      </w:r>
    </w:p>
    <w:p w14:paraId="4465CEF3" w14:textId="77777777" w:rsidR="000B0F38" w:rsidRDefault="000B0F38" w:rsidP="00A07563">
      <w:pPr>
        <w:spacing w:line="276" w:lineRule="auto"/>
        <w:ind w:left="170" w:hanging="170"/>
        <w:jc w:val="both"/>
        <w:rPr>
          <w:rFonts w:ascii="Times New Roman" w:hAnsi="Times New Roman" w:cs="Times New Roman"/>
        </w:rPr>
      </w:pPr>
      <w:r w:rsidRPr="00A30F24">
        <w:rPr>
          <w:rFonts w:ascii="Times New Roman" w:hAnsi="Times New Roman" w:cs="Times New Roman"/>
          <w:smallCaps/>
        </w:rPr>
        <w:lastRenderedPageBreak/>
        <w:t>Rilke</w:t>
      </w:r>
      <w:r w:rsidRPr="00A30F24">
        <w:rPr>
          <w:rFonts w:ascii="Times New Roman" w:hAnsi="Times New Roman" w:cs="Times New Roman"/>
        </w:rPr>
        <w:t>, R.M. (2024)</w:t>
      </w:r>
      <w:r>
        <w:rPr>
          <w:rFonts w:ascii="Times New Roman" w:hAnsi="Times New Roman" w:cs="Times New Roman"/>
        </w:rPr>
        <w:t>:</w:t>
      </w:r>
      <w:r w:rsidRPr="00A30F24">
        <w:rPr>
          <w:rFonts w:ascii="Times New Roman" w:hAnsi="Times New Roman" w:cs="Times New Roman"/>
        </w:rPr>
        <w:t xml:space="preserve"> </w:t>
      </w:r>
      <w:r w:rsidRPr="00A30F24">
        <w:rPr>
          <w:rFonts w:ascii="Times New Roman" w:hAnsi="Times New Roman" w:cs="Times New Roman"/>
          <w:i/>
          <w:iCs/>
        </w:rPr>
        <w:t>Los réquiem y otros poemas</w:t>
      </w:r>
      <w:r w:rsidRPr="00A30F24">
        <w:rPr>
          <w:rFonts w:ascii="Times New Roman" w:hAnsi="Times New Roman" w:cs="Times New Roman"/>
        </w:rPr>
        <w:t xml:space="preserve"> (ed. bilingüe y comentada por Otto Dörr). Madrid, Visor. </w:t>
      </w:r>
    </w:p>
    <w:p w14:paraId="10C1164C" w14:textId="77777777" w:rsidR="000B0F38" w:rsidRDefault="000B0F38" w:rsidP="00B3288D">
      <w:pPr>
        <w:spacing w:line="276" w:lineRule="auto"/>
        <w:ind w:left="170" w:hanging="170"/>
        <w:jc w:val="both"/>
        <w:rPr>
          <w:rFonts w:ascii="Times New Roman" w:hAnsi="Times New Roman" w:cs="Times New Roman"/>
          <w:color w:val="000000" w:themeColor="text1"/>
          <w:shd w:val="clear" w:color="auto" w:fill="FFFFFF"/>
        </w:rPr>
      </w:pPr>
      <w:r w:rsidRPr="00A30F24">
        <w:rPr>
          <w:rStyle w:val="nfasis"/>
          <w:rFonts w:ascii="Times New Roman" w:hAnsi="Times New Roman" w:cs="Times New Roman"/>
          <w:color w:val="000000" w:themeColor="text1"/>
        </w:rPr>
        <w:t>Sagrada Biblia</w:t>
      </w:r>
      <w:r w:rsidRPr="00A30F24">
        <w:rPr>
          <w:rFonts w:ascii="Times New Roman" w:hAnsi="Times New Roman" w:cs="Times New Roman"/>
          <w:color w:val="000000" w:themeColor="text1"/>
          <w:shd w:val="clear" w:color="auto" w:fill="FFFFFF"/>
        </w:rPr>
        <w:t>. (</w:t>
      </w:r>
      <w:r w:rsidRPr="00A30F24">
        <w:rPr>
          <w:rStyle w:val="text-color-purple"/>
          <w:rFonts w:ascii="Times New Roman" w:hAnsi="Times New Roman" w:cs="Times New Roman"/>
          <w:color w:val="000000" w:themeColor="text1"/>
        </w:rPr>
        <w:t>1944</w:t>
      </w:r>
      <w:r w:rsidRPr="00A30F24">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w:t>
      </w:r>
      <w:r w:rsidRPr="00A30F24">
        <w:rPr>
          <w:rStyle w:val="apple-converted-space"/>
          <w:rFonts w:ascii="Times New Roman" w:hAnsi="Times New Roman" w:cs="Times New Roman"/>
          <w:color w:val="000000" w:themeColor="text1"/>
          <w:shd w:val="clear" w:color="auto" w:fill="FFFFFF"/>
        </w:rPr>
        <w:t> </w:t>
      </w:r>
      <w:r w:rsidRPr="00A30F24">
        <w:rPr>
          <w:rStyle w:val="text-color-purple"/>
          <w:rFonts w:ascii="Times New Roman" w:hAnsi="Times New Roman" w:cs="Times New Roman"/>
          <w:color w:val="000000" w:themeColor="text1"/>
        </w:rPr>
        <w:t>Versión de Nácar y Colunga</w:t>
      </w:r>
      <w:r w:rsidRPr="00A30F24">
        <w:rPr>
          <w:rFonts w:ascii="Times New Roman" w:hAnsi="Times New Roman" w:cs="Times New Roman"/>
          <w:color w:val="000000" w:themeColor="text1"/>
          <w:shd w:val="clear" w:color="auto" w:fill="FFFFFF"/>
        </w:rPr>
        <w:t>. Biblioteca de Autores Cristianos, Madrid.</w:t>
      </w:r>
    </w:p>
    <w:p w14:paraId="5A81292A" w14:textId="77777777" w:rsidR="000B0F38" w:rsidRDefault="000B0F38" w:rsidP="00F8137E">
      <w:pPr>
        <w:spacing w:line="276" w:lineRule="auto"/>
        <w:ind w:left="170" w:hanging="170"/>
        <w:jc w:val="both"/>
        <w:rPr>
          <w:rFonts w:ascii="Times New Roman" w:hAnsi="Times New Roman" w:cs="Times New Roman"/>
        </w:rPr>
      </w:pPr>
      <w:r w:rsidRPr="00F8137E">
        <w:rPr>
          <w:rFonts w:ascii="Times New Roman" w:hAnsi="Times New Roman" w:cs="Times New Roman"/>
          <w:smallCaps/>
        </w:rPr>
        <w:t>Wiesenthal</w:t>
      </w:r>
      <w:r>
        <w:rPr>
          <w:rFonts w:ascii="Times New Roman" w:hAnsi="Times New Roman" w:cs="Times New Roman"/>
        </w:rPr>
        <w:t xml:space="preserve">, M. (2015) </w:t>
      </w:r>
      <w:r>
        <w:rPr>
          <w:rFonts w:ascii="Times New Roman" w:hAnsi="Times New Roman" w:cs="Times New Roman"/>
          <w:i/>
          <w:iCs/>
        </w:rPr>
        <w:t xml:space="preserve">Rainer Maria </w:t>
      </w:r>
      <w:r w:rsidRPr="00F8137E">
        <w:rPr>
          <w:rFonts w:ascii="Times New Roman" w:hAnsi="Times New Roman" w:cs="Times New Roman"/>
          <w:i/>
          <w:iCs/>
        </w:rPr>
        <w:t>Rilke</w:t>
      </w:r>
      <w:r>
        <w:rPr>
          <w:rFonts w:ascii="Times New Roman" w:hAnsi="Times New Roman" w:cs="Times New Roman"/>
          <w:i/>
          <w:iCs/>
        </w:rPr>
        <w:t>: el vidente y lo oculto.</w:t>
      </w:r>
      <w:r>
        <w:rPr>
          <w:rFonts w:ascii="Times New Roman" w:hAnsi="Times New Roman" w:cs="Times New Roman"/>
        </w:rPr>
        <w:t xml:space="preserve"> Barcelona, Acantilado. </w:t>
      </w:r>
    </w:p>
    <w:p w14:paraId="57E145A1" w14:textId="77777777" w:rsidR="00016EB9" w:rsidRPr="00016EB9" w:rsidRDefault="00016EB9" w:rsidP="00B110AE">
      <w:pPr>
        <w:spacing w:line="360" w:lineRule="auto"/>
        <w:ind w:firstLine="0"/>
        <w:jc w:val="both"/>
        <w:rPr>
          <w:rFonts w:ascii="Times New Roman" w:hAnsi="Times New Roman" w:cs="Times New Roman"/>
        </w:rPr>
      </w:pPr>
    </w:p>
    <w:sectPr w:rsidR="00016EB9" w:rsidRPr="00016E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3248" w14:textId="77777777" w:rsidR="00E1282F" w:rsidRDefault="00E1282F" w:rsidP="00AA29A5">
      <w:pPr>
        <w:spacing w:after="0" w:line="240" w:lineRule="auto"/>
      </w:pPr>
      <w:r>
        <w:separator/>
      </w:r>
    </w:p>
  </w:endnote>
  <w:endnote w:type="continuationSeparator" w:id="0">
    <w:p w14:paraId="16E4C5B5" w14:textId="77777777" w:rsidR="00E1282F" w:rsidRDefault="00E1282F" w:rsidP="00AA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8C6C" w14:textId="77777777" w:rsidR="00E1282F" w:rsidRDefault="00E1282F" w:rsidP="00AA29A5">
      <w:pPr>
        <w:spacing w:after="0" w:line="240" w:lineRule="auto"/>
      </w:pPr>
      <w:r>
        <w:separator/>
      </w:r>
    </w:p>
  </w:footnote>
  <w:footnote w:type="continuationSeparator" w:id="0">
    <w:p w14:paraId="7F476CA4" w14:textId="77777777" w:rsidR="00E1282F" w:rsidRDefault="00E1282F" w:rsidP="00AA29A5">
      <w:pPr>
        <w:spacing w:after="0" w:line="240" w:lineRule="auto"/>
      </w:pPr>
      <w:r>
        <w:continuationSeparator/>
      </w:r>
    </w:p>
  </w:footnote>
  <w:footnote w:id="1">
    <w:p w14:paraId="66C0345E"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¿Qué vas a hacer, Señor, cuando yo muera?/ Yo soy tu cántaro (¿y cuando me rompa?)/ Soy tu bebida (¿y cuando me vierta?)/ Yo soy tu vestidura, soy tu oficio, y perdiéndome a mí, pierdes sentido (trad. Antonio Pau). Las traducciones que indiquemos que pertenezcan a Antonio Pau se corresponden con la antología </w:t>
      </w:r>
      <w:r w:rsidRPr="00A30F24">
        <w:rPr>
          <w:rFonts w:ascii="Times New Roman" w:hAnsi="Times New Roman" w:cs="Times New Roman"/>
          <w:i/>
          <w:iCs/>
        </w:rPr>
        <w:t>Cuarenta y nueve poemas</w:t>
      </w:r>
      <w:r w:rsidRPr="00A30F24">
        <w:rPr>
          <w:rFonts w:ascii="Times New Roman" w:hAnsi="Times New Roman" w:cs="Times New Roman"/>
        </w:rPr>
        <w:t xml:space="preserve"> elaborada por Pau, referencia completa en la bibliografía. </w:t>
      </w:r>
    </w:p>
  </w:footnote>
  <w:footnote w:id="2">
    <w:p w14:paraId="76A5E405"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En otras ocasiones Pau ha dividido la obra de Rilke en cuatro etapas (sentimental, objetiva, cósmica y visionaria) como en la conferencia que pronunció en la fundación Juan March en mayo de 2011. </w:t>
      </w:r>
    </w:p>
  </w:footnote>
  <w:footnote w:id="3">
    <w:p w14:paraId="552986E8"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La edición de las obras completas de Rilke a la que hemos tenido acceso no incluye la correspondencia de Rilke (las cartas del poeta se cuentan por millares), por lo que citamos la magnífica traducción de </w:t>
      </w:r>
      <w:r w:rsidRPr="00A30F24">
        <w:rPr>
          <w:rFonts w:ascii="Times New Roman" w:hAnsi="Times New Roman" w:cs="Times New Roman"/>
          <w:i/>
          <w:iCs/>
          <w:lang w:val="es-ES_tradnl"/>
        </w:rPr>
        <w:t>Cartas a un joven poeta</w:t>
      </w:r>
      <w:r w:rsidRPr="00A30F24">
        <w:rPr>
          <w:rFonts w:ascii="Times New Roman" w:hAnsi="Times New Roman" w:cs="Times New Roman"/>
          <w:lang w:val="es-ES_tradnl"/>
        </w:rPr>
        <w:t xml:space="preserve"> de José María Valverde. </w:t>
      </w:r>
    </w:p>
  </w:footnote>
  <w:footnote w:id="4">
    <w:p w14:paraId="35294C1F"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«Oh vieja maldición de los poetas/ que se quejan cuando debieran decir,/ que siempre proceden a juzgar sus sentimientos/ en lugar de darles forma; los que todavía creen/ que cuanto es triste o alegre en ellos/ lo sabrían y que así podrían/ lamentarlo o alabarlo en el poema (trad. Antonio Pau)». </w:t>
      </w:r>
    </w:p>
  </w:footnote>
  <w:footnote w:id="5">
    <w:p w14:paraId="0C5A12F0"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«Las grandes palabras de esos tiempos, cuando/ el acontecer aún era visible, no son para nosotros./ ¿Quién habla de victorias? El resistir lo es todo (trad. Otto Dörr)». </w:t>
      </w:r>
    </w:p>
  </w:footnote>
  <w:footnote w:id="6">
    <w:p w14:paraId="76953436"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«El canto, como tú lo enseñas, no es anhelo,/ ni tampoco es rogar por algo que al final se alcanza; el canto es existencia. Fácil para un dios,/ pero nosotros, ¿cuándo somos?» (trad. Otto Dörr). </w:t>
      </w:r>
    </w:p>
  </w:footnote>
  <w:footnote w:id="7">
    <w:p w14:paraId="5500F034" w14:textId="73023690"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La traducción de este soneto es problemática y en absoluto baladí. La edición de Juan Andrés García Román (referencia completa en la bibliografía) cae en un error que debemos señalar. Propone traducir el pasaje citado de esta forma: «El canto que tú enseñas no es deseo/ ni es logro de lo solicitado/ El canto es ser. Es fácil para un dios/ pero nosotros, di, ¿seremos? (…)». A pesar de la brillantez de la traducción en muchos otros aspectos en los que mi valoración no entrará</w:t>
      </w:r>
      <w:r w:rsidR="00B5037F">
        <w:rPr>
          <w:rFonts w:ascii="Times New Roman" w:hAnsi="Times New Roman" w:cs="Times New Roman"/>
        </w:rPr>
        <w:t xml:space="preserve"> (destaco la maestría de la traducción especialmente en la primera parte de la obra)</w:t>
      </w:r>
      <w:r w:rsidRPr="00A30F24">
        <w:rPr>
          <w:rFonts w:ascii="Times New Roman" w:hAnsi="Times New Roman" w:cs="Times New Roman"/>
        </w:rPr>
        <w:t xml:space="preserve">, es problemático traducir </w:t>
      </w:r>
      <w:r w:rsidRPr="00A30F24">
        <w:rPr>
          <w:rFonts w:ascii="Times New Roman" w:hAnsi="Times New Roman" w:cs="Times New Roman"/>
          <w:i/>
          <w:iCs/>
        </w:rPr>
        <w:t>Dasein</w:t>
      </w:r>
      <w:r w:rsidRPr="00A30F24">
        <w:rPr>
          <w:rFonts w:ascii="Times New Roman" w:hAnsi="Times New Roman" w:cs="Times New Roman"/>
        </w:rPr>
        <w:t xml:space="preserve"> por </w:t>
      </w:r>
      <w:r w:rsidRPr="00A30F24">
        <w:rPr>
          <w:rFonts w:ascii="Times New Roman" w:hAnsi="Times New Roman" w:cs="Times New Roman"/>
          <w:i/>
          <w:iCs/>
        </w:rPr>
        <w:t>Ser</w:t>
      </w:r>
      <w:r w:rsidRPr="00A30F24">
        <w:rPr>
          <w:rFonts w:ascii="Times New Roman" w:hAnsi="Times New Roman" w:cs="Times New Roman"/>
        </w:rPr>
        <w:t xml:space="preserve">. Una propuesta filosófica que asume la diferencia ontológica sabe bien que la poesía, el canto, o el arte, no son el ser en tanto finalmente han de establecerse de algún modo en lo ente. </w:t>
      </w:r>
    </w:p>
  </w:footnote>
  <w:footnote w:id="8">
    <w:p w14:paraId="200BED02" w14:textId="1B5A6E8F"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«¿Quién, si yo gritara, me oiría desde los coros de los ángeles?» (trad. Antonio Pau en la propia biografía</w:t>
      </w:r>
      <w:r w:rsidR="00B5037F">
        <w:rPr>
          <w:rFonts w:ascii="Times New Roman" w:hAnsi="Times New Roman" w:cs="Times New Roman"/>
        </w:rPr>
        <w:t xml:space="preserve"> de Rilke</w:t>
      </w:r>
      <w:r w:rsidRPr="00A30F24">
        <w:rPr>
          <w:rFonts w:ascii="Times New Roman" w:hAnsi="Times New Roman" w:cs="Times New Roman"/>
        </w:rPr>
        <w:t xml:space="preserve"> (p.</w:t>
      </w:r>
      <w:r w:rsidR="00B5037F">
        <w:rPr>
          <w:rFonts w:ascii="Times New Roman" w:hAnsi="Times New Roman" w:cs="Times New Roman"/>
        </w:rPr>
        <w:t xml:space="preserve"> </w:t>
      </w:r>
      <w:r w:rsidRPr="00A30F24">
        <w:rPr>
          <w:rFonts w:ascii="Times New Roman" w:hAnsi="Times New Roman" w:cs="Times New Roman"/>
        </w:rPr>
        <w:t xml:space="preserve">231)). </w:t>
      </w:r>
    </w:p>
  </w:footnote>
  <w:footnote w:id="9">
    <w:p w14:paraId="049031B5"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«¿Quién, si yo gritase, me oiría desde los coros/ de los ángeles? Y aun suponiendo que alguno de ellos/ me acogiera de pronto en su corazón; yo desaparecería/ ante su existencia más poderosa. Porque lo bello no es sino/ el comienzo de lo terrible, ese que todavía podemos soportar;/ y lo admiramos tanto porque, sereno, desdeña/ destruirnos. Todo ángel es terrible (trad. Otto Dörr)» </w:t>
      </w:r>
    </w:p>
  </w:footnote>
  <w:footnote w:id="10">
    <w:p w14:paraId="2ACFA746"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La carta aparece adjunta, entre otras, en la reciente edición de las </w:t>
      </w:r>
      <w:r w:rsidRPr="00A30F24">
        <w:rPr>
          <w:rFonts w:ascii="Times New Roman" w:hAnsi="Times New Roman" w:cs="Times New Roman"/>
          <w:i/>
          <w:iCs/>
        </w:rPr>
        <w:t xml:space="preserve">Elegías </w:t>
      </w:r>
      <w:r w:rsidRPr="00A30F24">
        <w:rPr>
          <w:rFonts w:ascii="Times New Roman" w:hAnsi="Times New Roman" w:cs="Times New Roman"/>
        </w:rPr>
        <w:t xml:space="preserve">realizada por la editorial Lumen. </w:t>
      </w:r>
    </w:p>
  </w:footnote>
  <w:footnote w:id="11">
    <w:p w14:paraId="7B50FCF2" w14:textId="185E893B"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«La verdadera naturaleza gusta de ocultarse» (trad. Alberto Bernabé, referencia completa en la bibliografía). Es evidente que, pese a la inconmensurable labor de traducción y estudio de Bernabé, no podemos conformarnos en este trabajo con una traducción que equipare </w:t>
      </w:r>
      <w:r w:rsidRPr="00A30F24">
        <w:rPr>
          <w:rFonts w:ascii="Times New Roman" w:hAnsi="Times New Roman" w:cs="Times New Roman"/>
        </w:rPr>
        <w:t xml:space="preserve">φύσις a </w:t>
      </w:r>
      <w:r w:rsidRPr="00A30F24">
        <w:rPr>
          <w:rFonts w:ascii="Times New Roman" w:hAnsi="Times New Roman" w:cs="Times New Roman"/>
          <w:i/>
          <w:iCs/>
        </w:rPr>
        <w:t>naturaleza</w:t>
      </w:r>
      <w:r w:rsidRPr="00A30F24">
        <w:rPr>
          <w:rFonts w:ascii="Times New Roman" w:hAnsi="Times New Roman" w:cs="Times New Roman"/>
        </w:rPr>
        <w:t xml:space="preserve">. Precisamente por la reivindicación heideggeriana de la que partimos: los griegos llaman φύσις al ser. Quizá la palabra griega más adecuada para lo que para nosotros es </w:t>
      </w:r>
      <w:r w:rsidRPr="00A30F24">
        <w:rPr>
          <w:rFonts w:ascii="Times New Roman" w:hAnsi="Times New Roman" w:cs="Times New Roman"/>
          <w:i/>
          <w:iCs/>
        </w:rPr>
        <w:t>naturaleza</w:t>
      </w:r>
      <w:r w:rsidRPr="00A30F24">
        <w:rPr>
          <w:rFonts w:ascii="Times New Roman" w:hAnsi="Times New Roman" w:cs="Times New Roman"/>
        </w:rPr>
        <w:t xml:space="preserve"> sea el término γεν, como indica Heidegger en el inicio de su texto de los </w:t>
      </w:r>
      <w:r w:rsidRPr="00A30F24">
        <w:rPr>
          <w:rFonts w:ascii="Times New Roman" w:hAnsi="Times New Roman" w:cs="Times New Roman"/>
          <w:i/>
          <w:iCs/>
        </w:rPr>
        <w:t>Wegmarken</w:t>
      </w:r>
      <w:r w:rsidRPr="00A30F24">
        <w:rPr>
          <w:rFonts w:ascii="Times New Roman" w:hAnsi="Times New Roman" w:cs="Times New Roman"/>
        </w:rPr>
        <w:t xml:space="preserve"> dedicado al concepto de Φύσις en la </w:t>
      </w:r>
      <w:r w:rsidRPr="00A30F24">
        <w:rPr>
          <w:rFonts w:ascii="Times New Roman" w:hAnsi="Times New Roman" w:cs="Times New Roman"/>
          <w:i/>
          <w:iCs/>
        </w:rPr>
        <w:t xml:space="preserve">Física </w:t>
      </w:r>
      <w:r w:rsidRPr="00A30F24">
        <w:rPr>
          <w:rFonts w:ascii="Times New Roman" w:hAnsi="Times New Roman" w:cs="Times New Roman"/>
        </w:rPr>
        <w:t xml:space="preserve">de Aristóteles: «Los romanos tradujeron Φύσις por </w:t>
      </w:r>
      <w:r w:rsidRPr="00A30F24">
        <w:rPr>
          <w:rFonts w:ascii="Times New Roman" w:hAnsi="Times New Roman" w:cs="Times New Roman"/>
          <w:i/>
          <w:iCs/>
        </w:rPr>
        <w:t>natura</w:t>
      </w:r>
      <w:r w:rsidRPr="00A30F24">
        <w:rPr>
          <w:rFonts w:ascii="Times New Roman" w:hAnsi="Times New Roman" w:cs="Times New Roman"/>
        </w:rPr>
        <w:t xml:space="preserve">; </w:t>
      </w:r>
      <w:r w:rsidRPr="00A30F24">
        <w:rPr>
          <w:rFonts w:ascii="Times New Roman" w:hAnsi="Times New Roman" w:cs="Times New Roman"/>
          <w:i/>
          <w:iCs/>
        </w:rPr>
        <w:t xml:space="preserve">natura </w:t>
      </w:r>
      <w:r w:rsidRPr="00A30F24">
        <w:rPr>
          <w:rFonts w:ascii="Times New Roman" w:hAnsi="Times New Roman" w:cs="Times New Roman"/>
        </w:rPr>
        <w:t xml:space="preserve">viene de </w:t>
      </w:r>
      <w:r w:rsidRPr="00A30F24">
        <w:rPr>
          <w:rFonts w:ascii="Times New Roman" w:hAnsi="Times New Roman" w:cs="Times New Roman"/>
          <w:i/>
          <w:iCs/>
        </w:rPr>
        <w:t>nasci</w:t>
      </w:r>
      <w:r w:rsidRPr="00A30F24">
        <w:rPr>
          <w:rFonts w:ascii="Times New Roman" w:hAnsi="Times New Roman" w:cs="Times New Roman"/>
        </w:rPr>
        <w:t xml:space="preserve">, nacer, surgir, en griego γεν; </w:t>
      </w:r>
      <w:r w:rsidRPr="00A30F24">
        <w:rPr>
          <w:rFonts w:ascii="Times New Roman" w:hAnsi="Times New Roman" w:cs="Times New Roman"/>
          <w:i/>
          <w:iCs/>
        </w:rPr>
        <w:t>natura</w:t>
      </w:r>
      <w:r w:rsidRPr="00A30F24">
        <w:rPr>
          <w:rFonts w:ascii="Times New Roman" w:hAnsi="Times New Roman" w:cs="Times New Roman"/>
        </w:rPr>
        <w:t xml:space="preserve"> es lo que hace que algo surja de sí mismo (</w:t>
      </w:r>
      <w:r w:rsidRPr="00A30F24">
        <w:rPr>
          <w:rFonts w:ascii="Times New Roman" w:hAnsi="Times New Roman" w:cs="Times New Roman"/>
          <w:i/>
          <w:iCs/>
          <w:lang w:val="de-DE"/>
        </w:rPr>
        <w:t>was aus sich entstammen</w:t>
      </w:r>
      <w:r w:rsidRPr="00A30F24">
        <w:rPr>
          <w:rFonts w:ascii="Times New Roman" w:hAnsi="Times New Roman" w:cs="Times New Roman"/>
          <w:i/>
          <w:iCs/>
        </w:rPr>
        <w:t xml:space="preserve"> läßt</w:t>
      </w:r>
      <w:r w:rsidRPr="00A30F24">
        <w:rPr>
          <w:rFonts w:ascii="Times New Roman" w:hAnsi="Times New Roman" w:cs="Times New Roman"/>
        </w:rPr>
        <w:t>) (</w:t>
      </w:r>
      <w:r w:rsidR="00B708E8" w:rsidRPr="00B708E8">
        <w:rPr>
          <w:rFonts w:ascii="Times New Roman" w:hAnsi="Times New Roman" w:cs="Times New Roman"/>
        </w:rPr>
        <w:t>H</w:t>
      </w:r>
      <w:r w:rsidRPr="00B708E8">
        <w:rPr>
          <w:rFonts w:ascii="Times New Roman" w:hAnsi="Times New Roman" w:cs="Times New Roman"/>
        </w:rPr>
        <w:t>GA</w:t>
      </w:r>
      <w:r w:rsidRPr="00A30F24">
        <w:rPr>
          <w:rFonts w:ascii="Times New Roman" w:hAnsi="Times New Roman" w:cs="Times New Roman"/>
        </w:rPr>
        <w:t xml:space="preserve"> 9: 239)». </w:t>
      </w:r>
    </w:p>
  </w:footnote>
  <w:footnote w:id="12">
    <w:p w14:paraId="6D04CBEB"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«Sí, al parecer las primaveras te necesitaban./ Algunas estrellas te exigían que las percibieras./ En el pasado se levantaba, acercándose, una ola/ o cuando pasabas tú junto a la ventana abierta se te entregaba un violín. Todo eso era misión./ ¿Pero pudiste con ello? (…)» (trad. Otto Dörr). </w:t>
      </w:r>
    </w:p>
  </w:footnote>
  <w:footnote w:id="13">
    <w:p w14:paraId="6C0FE7E3" w14:textId="77777777" w:rsidR="00AA29A5" w:rsidRPr="00A30F24" w:rsidRDefault="00AA29A5" w:rsidP="00AA29A5">
      <w:pPr>
        <w:pStyle w:val="Textonotapie"/>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«Todo ángel es terrible. Y, sin embargo, ay de mí,/ sabiendo como sois, yo os canto, aves casi mortíferas del alma» (trad. Otto Dörr). </w:t>
      </w:r>
    </w:p>
  </w:footnote>
  <w:footnote w:id="14">
    <w:p w14:paraId="393FD07F"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«Nosotros no concordamos. Tampoco estamos comunicados/ como las aves migratorias. Sobrepasados y tardíos/ nos imponemos de súbito a los vientos/ y caemos sobre un estanque indiferente» (trad. Otto Dörr). Estimamos que es interesante la traducción que proponen Adan Kovacsics y Andreu Jaume: «No somos consonancia ni estamos avisados/ como las aves migratorias. Viejos y caducos,/ nos arrastran de pronto los vientos/ y nos dejamos caer en cualquier estanque». Esta traducción aparece en la edición de las </w:t>
      </w:r>
      <w:r w:rsidRPr="00A30F24">
        <w:rPr>
          <w:rFonts w:ascii="Times New Roman" w:hAnsi="Times New Roman" w:cs="Times New Roman"/>
          <w:i/>
          <w:iCs/>
        </w:rPr>
        <w:t xml:space="preserve">Elegías </w:t>
      </w:r>
      <w:r w:rsidRPr="00A30F24">
        <w:rPr>
          <w:rFonts w:ascii="Times New Roman" w:hAnsi="Times New Roman" w:cs="Times New Roman"/>
        </w:rPr>
        <w:t xml:space="preserve">realizada recientemente por la editorial Lumen, referencia completa en la bibliografía. </w:t>
      </w:r>
    </w:p>
  </w:footnote>
  <w:footnote w:id="15">
    <w:p w14:paraId="602E7AAA"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«Pero, ¿quiénes </w:t>
      </w:r>
      <w:r w:rsidRPr="00A30F24">
        <w:rPr>
          <w:rFonts w:ascii="Times New Roman" w:hAnsi="Times New Roman" w:cs="Times New Roman"/>
          <w:i/>
          <w:iCs/>
        </w:rPr>
        <w:t xml:space="preserve">son </w:t>
      </w:r>
      <w:r w:rsidRPr="00A30F24">
        <w:rPr>
          <w:rFonts w:ascii="Times New Roman" w:hAnsi="Times New Roman" w:cs="Times New Roman"/>
        </w:rPr>
        <w:t xml:space="preserve">ellos, dime, esos errantes, algo más/ fugaces que nosotros mismos, a los que desde temprano/ estruja y apremia una voluntad satisfecha?» (trad. Otto Dörr). </w:t>
      </w:r>
    </w:p>
  </w:footnote>
  <w:footnote w:id="16">
    <w:p w14:paraId="7224C67D"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«Porque no hay que permanecer en parte alguna (trad. Otto Dörr)» o, simplemente «No hay permanencia» (trad. Adan Kovacsics y Andreu Jaume). </w:t>
      </w:r>
    </w:p>
  </w:footnote>
  <w:footnote w:id="17">
    <w:p w14:paraId="07DF977C"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«Pero extrañamente próximo está el héroe/ de los que murieron jóvenes. A él no le inquieta el durar. Su ascensión/ es existencia; persistentemente se aleja para entrar/ en la cambiante constelación de su contiguo peligro. Pocos lo podían seguir hasta allá (trad. Otto Dörr)». </w:t>
      </w:r>
    </w:p>
  </w:footnote>
  <w:footnote w:id="18">
    <w:p w14:paraId="27C31D15"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Mira, entonces yo llamé a la amante. Pero no solo vendría </w:t>
      </w:r>
      <w:r w:rsidRPr="00A30F24">
        <w:rPr>
          <w:rFonts w:ascii="Times New Roman" w:hAnsi="Times New Roman" w:cs="Times New Roman"/>
          <w:i/>
          <w:iCs/>
        </w:rPr>
        <w:t>ella</w:t>
      </w:r>
      <w:r w:rsidRPr="00A30F24">
        <w:rPr>
          <w:rFonts w:ascii="Times New Roman" w:hAnsi="Times New Roman" w:cs="Times New Roman"/>
        </w:rPr>
        <w:t xml:space="preserve">…/ Vendrían también muchachas desde frágiles tumbas y estarían ahí de pie… (trad. Otto Dörr). </w:t>
      </w:r>
    </w:p>
  </w:footnote>
  <w:footnote w:id="19">
    <w:p w14:paraId="033F687A"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En ningún sitio, amada, habrá mundo si no es dentro./ Nuestra vida transcurre con transformaciones. Y lo externo, siempre más insignificante, se desvanece (trad. Otto Dörr). </w:t>
      </w:r>
    </w:p>
  </w:footnote>
  <w:footnote w:id="20">
    <w:p w14:paraId="3297CC7D" w14:textId="77777777" w:rsidR="00AA29A5" w:rsidRPr="00A30F24" w:rsidRDefault="00AA29A5" w:rsidP="00AA29A5">
      <w:pPr>
        <w:pStyle w:val="Textonotapie"/>
        <w:jc w:val="both"/>
        <w:rPr>
          <w:rFonts w:ascii="Times New Roman" w:hAnsi="Times New Roman" w:cs="Times New Roman"/>
        </w:rPr>
      </w:pPr>
      <w:r w:rsidRPr="00A30F24">
        <w:rPr>
          <w:rStyle w:val="Refdenotaalpie"/>
          <w:rFonts w:ascii="Times New Roman" w:hAnsi="Times New Roman" w:cs="Times New Roman"/>
        </w:rPr>
        <w:footnoteRef/>
      </w:r>
      <w:r w:rsidRPr="00A30F24">
        <w:rPr>
          <w:rFonts w:ascii="Times New Roman" w:hAnsi="Times New Roman" w:cs="Times New Roman"/>
        </w:rPr>
        <w:t xml:space="preserve"> Con todos sus ojos ve la criatura/ lo abierto. Solo nuestros ojos están/ como invertidos y rodeándola a ella por completo cual trampas en torno a su libre salida (trad. Otto Dörr). </w:t>
      </w:r>
    </w:p>
  </w:footnote>
  <w:footnote w:id="21">
    <w:p w14:paraId="048CABC9" w14:textId="0179AA8B"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En este curso Heidegger problematiza los conceptos de mundo, finitud y soledad; así como medita acerca del animal frente al hombre (</w:t>
      </w:r>
      <w:r w:rsidR="00B708E8">
        <w:rPr>
          <w:rFonts w:ascii="Times New Roman" w:hAnsi="Times New Roman" w:cs="Times New Roman"/>
          <w:lang w:val="es-ES_tradnl"/>
        </w:rPr>
        <w:t>H</w:t>
      </w:r>
      <w:r w:rsidRPr="00B708E8">
        <w:rPr>
          <w:rFonts w:ascii="Times New Roman" w:hAnsi="Times New Roman" w:cs="Times New Roman"/>
          <w:lang w:val="es-ES_tradnl"/>
        </w:rPr>
        <w:t>GA</w:t>
      </w:r>
      <w:r w:rsidRPr="00A30F24">
        <w:rPr>
          <w:rFonts w:ascii="Times New Roman" w:hAnsi="Times New Roman" w:cs="Times New Roman"/>
          <w:lang w:val="es-ES_tradnl"/>
        </w:rPr>
        <w:t xml:space="preserve"> 29/30: 274-294, 397-532).</w:t>
      </w:r>
    </w:p>
  </w:footnote>
  <w:footnote w:id="22">
    <w:p w14:paraId="717FF495" w14:textId="5D6A0744" w:rsidR="009F616C" w:rsidRPr="009F616C" w:rsidRDefault="009F616C">
      <w:pPr>
        <w:pStyle w:val="Textonotapie"/>
        <w:rPr>
          <w:rFonts w:ascii="Times New Roman" w:hAnsi="Times New Roman" w:cs="Times New Roman"/>
          <w:lang w:val="es-ES_tradnl"/>
        </w:rPr>
      </w:pPr>
      <w:r w:rsidRPr="009F616C">
        <w:rPr>
          <w:rStyle w:val="Refdenotaalpie"/>
          <w:rFonts w:ascii="Times New Roman" w:hAnsi="Times New Roman" w:cs="Times New Roman"/>
        </w:rPr>
        <w:footnoteRef/>
      </w:r>
      <w:r w:rsidRPr="009F616C">
        <w:rPr>
          <w:rFonts w:ascii="Times New Roman" w:hAnsi="Times New Roman" w:cs="Times New Roman"/>
        </w:rPr>
        <w:t xml:space="preserve"> </w:t>
      </w:r>
      <w:r w:rsidRPr="009F616C">
        <w:rPr>
          <w:rFonts w:ascii="Times New Roman" w:hAnsi="Times New Roman" w:cs="Times New Roman"/>
          <w:lang w:val="es-ES_tradnl"/>
        </w:rPr>
        <w:t xml:space="preserve">Que mantiene indudables similitudes con los animales del primero de los </w:t>
      </w:r>
      <w:r w:rsidRPr="009F616C">
        <w:rPr>
          <w:rFonts w:ascii="Times New Roman" w:hAnsi="Times New Roman" w:cs="Times New Roman"/>
          <w:i/>
          <w:iCs/>
          <w:lang w:val="es-ES_tradnl"/>
        </w:rPr>
        <w:t>Sonetos a Orfeo</w:t>
      </w:r>
      <w:r w:rsidRPr="009F616C">
        <w:rPr>
          <w:rFonts w:ascii="Times New Roman" w:hAnsi="Times New Roman" w:cs="Times New Roman"/>
          <w:lang w:val="es-ES_tradnl"/>
        </w:rPr>
        <w:t xml:space="preserve">. </w:t>
      </w:r>
    </w:p>
  </w:footnote>
  <w:footnote w:id="23">
    <w:p w14:paraId="23A6F65E" w14:textId="77777777" w:rsidR="00AA29A5" w:rsidRPr="00A30F24" w:rsidRDefault="00AA29A5" w:rsidP="00AA2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0"/>
        <w:jc w:val="both"/>
        <w:rPr>
          <w:rFonts w:ascii="Times New Roman" w:hAnsi="Times New Roman" w:cs="Times New Roman"/>
          <w:kern w:val="0"/>
          <w:sz w:val="20"/>
          <w:szCs w:val="20"/>
          <w:lang w:val="es-ES_tradnl"/>
        </w:rPr>
      </w:pPr>
      <w:r w:rsidRPr="00A30F24">
        <w:rPr>
          <w:rStyle w:val="Refdenotaalpie"/>
          <w:rFonts w:ascii="Times New Roman" w:hAnsi="Times New Roman" w:cs="Times New Roman"/>
          <w:sz w:val="20"/>
          <w:szCs w:val="20"/>
        </w:rPr>
        <w:footnoteRef/>
      </w:r>
      <w:r w:rsidRPr="00A30F24">
        <w:rPr>
          <w:rFonts w:ascii="Times New Roman" w:hAnsi="Times New Roman" w:cs="Times New Roman"/>
          <w:sz w:val="20"/>
          <w:szCs w:val="20"/>
        </w:rPr>
        <w:t xml:space="preserve"> «</w:t>
      </w:r>
      <w:r w:rsidRPr="00A30F24">
        <w:rPr>
          <w:rFonts w:ascii="Times New Roman" w:hAnsi="Times New Roman" w:cs="Times New Roman"/>
          <w:kern w:val="0"/>
          <w:sz w:val="20"/>
          <w:szCs w:val="20"/>
          <w:lang w:val="es-ES_tradnl"/>
        </w:rPr>
        <w:t xml:space="preserve">Pero sí porque el estar aquí es mucho y porque en apariencia/ todo lo de aquí, eso que se desvanece, nos necesita y/ extrañamente nos concierne. A nosotros, a los más/ fugitivos. Una vez cada cosa, solo una vez. Una vez y no más./ Y nosotros también una vez. Nunca más. Pero haber sido esa una vez,/ aunque solo sea una vez, este haber sido terrenal eso parece irrevocable» (trad. Otto Dörr). </w:t>
      </w:r>
    </w:p>
  </w:footnote>
  <w:footnote w:id="24">
    <w:p w14:paraId="57463E67"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Que yo, un día al salir de esta visión sombría,/ eleve mi canto de júbilo y gloria hacia los ángeles que nos son propicios (trad. Otto Dörr)». </w:t>
      </w:r>
    </w:p>
  </w:footnote>
  <w:footnote w:id="25">
    <w:p w14:paraId="3CD4CF7B"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Ahí se elevó un árbol. ¡Oh pura trascendencia!/ ¡Oh, Orfeo canta! ¡Oh, árbol alto en el oído!/ Y todo calló.  Pero aún en el callar hubo/ un nuevo comienzo, un cambio, una señal// Animales de silencio emergieron/ de la selva libre y clara, desde el nido y la guarida;/ y entonces se vio que no era por astucia ni por miedo/ que habían permanecido tan callados en sí mismos,// sino porque escuchaban. El rugir, gritar, bramar/ parecían mezquinos a sus corazones. Y allí donde/ había apenas una choza para acogerlo,/ un refugio del más oscuro deseo/ y con los pilares temblando de la puerta,/ ahí, tú levantaste un templo en el oído» (trad. Otto Dörr). </w:t>
      </w:r>
    </w:p>
  </w:footnote>
  <w:footnote w:id="26">
    <w:p w14:paraId="4B288843"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No levantéis ninguna estatua. Dejad a la rosa/ florecer simplemente cada año en su favor./ Porque eso es Orfeo: su metamorfosis/ en esto y aquello (…)» (trad. Otto Dörr). </w:t>
      </w:r>
    </w:p>
  </w:footnote>
  <w:footnote w:id="27">
    <w:p w14:paraId="6D003F5D"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Tú, mi amigo, estás solo, porque…/ </w:t>
      </w:r>
      <w:r w:rsidRPr="00A30F24">
        <w:rPr>
          <w:rFonts w:ascii="Times New Roman" w:hAnsi="Times New Roman" w:cs="Times New Roman"/>
          <w:i/>
          <w:iCs/>
          <w:lang w:val="es-ES_tradnl"/>
        </w:rPr>
        <w:t>Nosotros</w:t>
      </w:r>
      <w:r w:rsidRPr="00A30F24">
        <w:rPr>
          <w:rFonts w:ascii="Times New Roman" w:hAnsi="Times New Roman" w:cs="Times New Roman"/>
          <w:lang w:val="es-ES_tradnl"/>
        </w:rPr>
        <w:t xml:space="preserve"> nos apropiamos paso a paso del mundo/ por medio de signos y palabras,/ quizás sí de su parte más mezquina y peligrosa (trad. Otto Dörr)». </w:t>
      </w:r>
    </w:p>
  </w:footnote>
  <w:footnote w:id="28">
    <w:p w14:paraId="3D8BC87F"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«Verdad es que ningún oído/ está del estrépito a salvo,/ pero el mundo de la máquina/ quiere ser alabado ahora.// Mira, la máquina:/ cómo se revuelca y se venga,/ cómo nos deforma y agobia» (trad. Otto Dörr). </w:t>
      </w:r>
    </w:p>
  </w:footnote>
  <w:footnote w:id="29">
    <w:p w14:paraId="369797C3" w14:textId="77777777" w:rsidR="00AA29A5" w:rsidRPr="00A30F24" w:rsidRDefault="00AA29A5" w:rsidP="00AA29A5">
      <w:pPr>
        <w:pStyle w:val="Textonotapie"/>
        <w:jc w:val="both"/>
        <w:rPr>
          <w:rFonts w:ascii="Times New Roman" w:hAnsi="Times New Roman" w:cs="Times New Roman"/>
          <w:lang w:val="es-ES_tradnl"/>
        </w:rPr>
      </w:pPr>
      <w:r w:rsidRPr="00A30F24">
        <w:rPr>
          <w:rStyle w:val="Refdenotaalpie"/>
          <w:rFonts w:ascii="Times New Roman" w:hAnsi="Times New Roman" w:cs="Times New Roman"/>
        </w:rPr>
        <w:footnoteRef/>
      </w:r>
      <w:r w:rsidRPr="00A30F24">
        <w:rPr>
          <w:rFonts w:ascii="Times New Roman" w:hAnsi="Times New Roman" w:cs="Times New Roman"/>
        </w:rPr>
        <w:t xml:space="preserve"> </w:t>
      </w:r>
      <w:r w:rsidRPr="00A30F24">
        <w:rPr>
          <w:rFonts w:ascii="Times New Roman" w:hAnsi="Times New Roman" w:cs="Times New Roman"/>
          <w:lang w:val="es-ES_tradnl"/>
        </w:rPr>
        <w:t xml:space="preserve">«La máquina amenaza con todo lo adquirido, si es que osa/ instalarse en el espíritu en lugar de hacerlo en la obediencia/ Para que no se luzca el vacilar, más bello, de la espléndida mano,/ corta ella firme la piedra para la construcción más resuelta.// En ninguna parte se rezaga, para que no escapemos de ella </w:t>
      </w:r>
      <w:r w:rsidRPr="00A30F24">
        <w:rPr>
          <w:rFonts w:ascii="Times New Roman" w:hAnsi="Times New Roman" w:cs="Times New Roman"/>
          <w:i/>
          <w:iCs/>
          <w:lang w:val="es-ES_tradnl"/>
        </w:rPr>
        <w:t xml:space="preserve">una </w:t>
      </w:r>
      <w:r w:rsidRPr="00A30F24">
        <w:rPr>
          <w:rFonts w:ascii="Times New Roman" w:hAnsi="Times New Roman" w:cs="Times New Roman"/>
          <w:lang w:val="es-ES_tradnl"/>
        </w:rPr>
        <w:t xml:space="preserve">vez/ y así se pertenece a sí misma, lubricando, en la fábrica tranquila./ Ella es la vida y cree saberlo mejor, ella la que con la misma decisión crea, ordena y destruye.// Pero la existencia continúa estando para nosotros encantada/ y en cien lugares hay origen todavía. Un juego de puras fuerzas/ a las que nadie toca si no se arrodilla y admira.// Aún dulces se agotan las palabras en lo inefable.../ Y la música siempre nueva, construye su divina morada/ con las más temblorosas piedras, en el espacio inservible (trad. Otto Dörr)».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D66FB"/>
    <w:multiLevelType w:val="hybridMultilevel"/>
    <w:tmpl w:val="020A9266"/>
    <w:lvl w:ilvl="0" w:tplc="E744ACBA">
      <w:start w:val="1"/>
      <w:numFmt w:val="decimal"/>
      <w:lvlText w:val="%1."/>
      <w:lvlJc w:val="left"/>
      <w:pPr>
        <w:ind w:left="360" w:hanging="360"/>
      </w:pPr>
      <w:rPr>
        <w:rFonts w:eastAsiaTheme="minorHAnsi" w:hint="default"/>
        <w:color w:val="auto"/>
      </w:rPr>
    </w:lvl>
    <w:lvl w:ilvl="1" w:tplc="040A0019" w:tentative="1">
      <w:start w:val="1"/>
      <w:numFmt w:val="lowerLetter"/>
      <w:lvlText w:val="%2."/>
      <w:lvlJc w:val="left"/>
      <w:pPr>
        <w:ind w:left="1250" w:hanging="360"/>
      </w:pPr>
    </w:lvl>
    <w:lvl w:ilvl="2" w:tplc="040A001B" w:tentative="1">
      <w:start w:val="1"/>
      <w:numFmt w:val="lowerRoman"/>
      <w:lvlText w:val="%3."/>
      <w:lvlJc w:val="right"/>
      <w:pPr>
        <w:ind w:left="1970" w:hanging="180"/>
      </w:pPr>
    </w:lvl>
    <w:lvl w:ilvl="3" w:tplc="040A000F" w:tentative="1">
      <w:start w:val="1"/>
      <w:numFmt w:val="decimal"/>
      <w:lvlText w:val="%4."/>
      <w:lvlJc w:val="left"/>
      <w:pPr>
        <w:ind w:left="2690" w:hanging="360"/>
      </w:pPr>
    </w:lvl>
    <w:lvl w:ilvl="4" w:tplc="040A0019" w:tentative="1">
      <w:start w:val="1"/>
      <w:numFmt w:val="lowerLetter"/>
      <w:lvlText w:val="%5."/>
      <w:lvlJc w:val="left"/>
      <w:pPr>
        <w:ind w:left="3410" w:hanging="360"/>
      </w:pPr>
    </w:lvl>
    <w:lvl w:ilvl="5" w:tplc="040A001B" w:tentative="1">
      <w:start w:val="1"/>
      <w:numFmt w:val="lowerRoman"/>
      <w:lvlText w:val="%6."/>
      <w:lvlJc w:val="right"/>
      <w:pPr>
        <w:ind w:left="4130" w:hanging="180"/>
      </w:pPr>
    </w:lvl>
    <w:lvl w:ilvl="6" w:tplc="040A000F" w:tentative="1">
      <w:start w:val="1"/>
      <w:numFmt w:val="decimal"/>
      <w:lvlText w:val="%7."/>
      <w:lvlJc w:val="left"/>
      <w:pPr>
        <w:ind w:left="4850" w:hanging="360"/>
      </w:pPr>
    </w:lvl>
    <w:lvl w:ilvl="7" w:tplc="040A0019" w:tentative="1">
      <w:start w:val="1"/>
      <w:numFmt w:val="lowerLetter"/>
      <w:lvlText w:val="%8."/>
      <w:lvlJc w:val="left"/>
      <w:pPr>
        <w:ind w:left="5570" w:hanging="360"/>
      </w:pPr>
    </w:lvl>
    <w:lvl w:ilvl="8" w:tplc="040A001B" w:tentative="1">
      <w:start w:val="1"/>
      <w:numFmt w:val="lowerRoman"/>
      <w:lvlText w:val="%9."/>
      <w:lvlJc w:val="right"/>
      <w:pPr>
        <w:ind w:left="6290" w:hanging="180"/>
      </w:pPr>
    </w:lvl>
  </w:abstractNum>
  <w:num w:numId="1" w16cid:durableId="90468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A5"/>
    <w:rsid w:val="00016EB9"/>
    <w:rsid w:val="00046683"/>
    <w:rsid w:val="000601E4"/>
    <w:rsid w:val="000B0F38"/>
    <w:rsid w:val="00127192"/>
    <w:rsid w:val="001319D6"/>
    <w:rsid w:val="00131FDC"/>
    <w:rsid w:val="001E5547"/>
    <w:rsid w:val="001F6354"/>
    <w:rsid w:val="00226330"/>
    <w:rsid w:val="00314257"/>
    <w:rsid w:val="003548ED"/>
    <w:rsid w:val="003A7E66"/>
    <w:rsid w:val="003D321B"/>
    <w:rsid w:val="004076E3"/>
    <w:rsid w:val="004C0078"/>
    <w:rsid w:val="004C142B"/>
    <w:rsid w:val="004C430D"/>
    <w:rsid w:val="0072410F"/>
    <w:rsid w:val="00734F9D"/>
    <w:rsid w:val="00840A9C"/>
    <w:rsid w:val="00850981"/>
    <w:rsid w:val="00863E92"/>
    <w:rsid w:val="009C0341"/>
    <w:rsid w:val="009F5963"/>
    <w:rsid w:val="009F616C"/>
    <w:rsid w:val="00A07563"/>
    <w:rsid w:val="00A33106"/>
    <w:rsid w:val="00AA29A5"/>
    <w:rsid w:val="00AB4E4C"/>
    <w:rsid w:val="00B110AE"/>
    <w:rsid w:val="00B305EE"/>
    <w:rsid w:val="00B3288D"/>
    <w:rsid w:val="00B5037F"/>
    <w:rsid w:val="00B708E8"/>
    <w:rsid w:val="00C32332"/>
    <w:rsid w:val="00C91D7C"/>
    <w:rsid w:val="00D2610E"/>
    <w:rsid w:val="00D322B0"/>
    <w:rsid w:val="00DF02C5"/>
    <w:rsid w:val="00E1282F"/>
    <w:rsid w:val="00E33951"/>
    <w:rsid w:val="00F031D3"/>
    <w:rsid w:val="00F37861"/>
    <w:rsid w:val="00F53F5E"/>
    <w:rsid w:val="00F70D85"/>
    <w:rsid w:val="00F8137E"/>
    <w:rsid w:val="00F85F14"/>
    <w:rsid w:val="00FD62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D3C15B"/>
  <w15:chartTrackingRefBased/>
  <w15:docId w15:val="{7F05CA4C-96F2-CA48-B329-D78E1F2E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59" w:lineRule="auto"/>
        <w:ind w:firstLine="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A5"/>
  </w:style>
  <w:style w:type="paragraph" w:styleId="Ttulo1">
    <w:name w:val="heading 1"/>
    <w:basedOn w:val="Normal"/>
    <w:next w:val="Normal"/>
    <w:link w:val="Ttulo1Car"/>
    <w:uiPriority w:val="9"/>
    <w:qFormat/>
    <w:rsid w:val="00AA2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9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9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29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29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9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9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9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9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9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9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9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29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29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9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9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9A5"/>
    <w:rPr>
      <w:rFonts w:eastAsiaTheme="majorEastAsia" w:cstheme="majorBidi"/>
      <w:color w:val="272727" w:themeColor="text1" w:themeTint="D8"/>
    </w:rPr>
  </w:style>
  <w:style w:type="paragraph" w:styleId="Ttulo">
    <w:name w:val="Title"/>
    <w:basedOn w:val="Normal"/>
    <w:next w:val="Normal"/>
    <w:link w:val="TtuloCar"/>
    <w:uiPriority w:val="10"/>
    <w:qFormat/>
    <w:rsid w:val="00AA2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9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9A5"/>
    <w:pPr>
      <w:numPr>
        <w:ilvl w:val="1"/>
      </w:numPr>
      <w:ind w:firstLine="17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9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9A5"/>
    <w:pPr>
      <w:spacing w:before="160"/>
      <w:jc w:val="center"/>
    </w:pPr>
    <w:rPr>
      <w:i/>
      <w:iCs/>
      <w:color w:val="404040" w:themeColor="text1" w:themeTint="BF"/>
    </w:rPr>
  </w:style>
  <w:style w:type="character" w:customStyle="1" w:styleId="CitaCar">
    <w:name w:val="Cita Car"/>
    <w:basedOn w:val="Fuentedeprrafopredeter"/>
    <w:link w:val="Cita"/>
    <w:uiPriority w:val="29"/>
    <w:rsid w:val="00AA29A5"/>
    <w:rPr>
      <w:i/>
      <w:iCs/>
      <w:color w:val="404040" w:themeColor="text1" w:themeTint="BF"/>
    </w:rPr>
  </w:style>
  <w:style w:type="paragraph" w:styleId="Prrafodelista">
    <w:name w:val="List Paragraph"/>
    <w:basedOn w:val="Normal"/>
    <w:uiPriority w:val="34"/>
    <w:qFormat/>
    <w:rsid w:val="00AA29A5"/>
    <w:pPr>
      <w:ind w:left="720"/>
      <w:contextualSpacing/>
    </w:pPr>
  </w:style>
  <w:style w:type="character" w:styleId="nfasisintenso">
    <w:name w:val="Intense Emphasis"/>
    <w:basedOn w:val="Fuentedeprrafopredeter"/>
    <w:uiPriority w:val="21"/>
    <w:qFormat/>
    <w:rsid w:val="00AA29A5"/>
    <w:rPr>
      <w:i/>
      <w:iCs/>
      <w:color w:val="0F4761" w:themeColor="accent1" w:themeShade="BF"/>
    </w:rPr>
  </w:style>
  <w:style w:type="paragraph" w:styleId="Citadestacada">
    <w:name w:val="Intense Quote"/>
    <w:basedOn w:val="Normal"/>
    <w:next w:val="Normal"/>
    <w:link w:val="CitadestacadaCar"/>
    <w:uiPriority w:val="30"/>
    <w:qFormat/>
    <w:rsid w:val="00AA2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9A5"/>
    <w:rPr>
      <w:i/>
      <w:iCs/>
      <w:color w:val="0F4761" w:themeColor="accent1" w:themeShade="BF"/>
    </w:rPr>
  </w:style>
  <w:style w:type="character" w:styleId="Referenciaintensa">
    <w:name w:val="Intense Reference"/>
    <w:basedOn w:val="Fuentedeprrafopredeter"/>
    <w:uiPriority w:val="32"/>
    <w:qFormat/>
    <w:rsid w:val="00AA29A5"/>
    <w:rPr>
      <w:b/>
      <w:bCs/>
      <w:smallCaps/>
      <w:color w:val="0F4761" w:themeColor="accent1" w:themeShade="BF"/>
      <w:spacing w:val="5"/>
    </w:rPr>
  </w:style>
  <w:style w:type="paragraph" w:styleId="Textonotapie">
    <w:name w:val="footnote text"/>
    <w:basedOn w:val="Normal"/>
    <w:link w:val="TextonotapieCar"/>
    <w:uiPriority w:val="99"/>
    <w:semiHidden/>
    <w:unhideWhenUsed/>
    <w:rsid w:val="00AA29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29A5"/>
    <w:rPr>
      <w:sz w:val="20"/>
      <w:szCs w:val="20"/>
    </w:rPr>
  </w:style>
  <w:style w:type="character" w:styleId="Refdenotaalpie">
    <w:name w:val="footnote reference"/>
    <w:basedOn w:val="Fuentedeprrafopredeter"/>
    <w:uiPriority w:val="99"/>
    <w:semiHidden/>
    <w:unhideWhenUsed/>
    <w:rsid w:val="00AA29A5"/>
    <w:rPr>
      <w:vertAlign w:val="superscript"/>
    </w:rPr>
  </w:style>
  <w:style w:type="character" w:styleId="Hipervnculo">
    <w:name w:val="Hyperlink"/>
    <w:basedOn w:val="Fuentedeprrafopredeter"/>
    <w:uiPriority w:val="99"/>
    <w:unhideWhenUsed/>
    <w:rsid w:val="00A07563"/>
    <w:rPr>
      <w:color w:val="467886" w:themeColor="hyperlink"/>
      <w:u w:val="single"/>
    </w:rPr>
  </w:style>
  <w:style w:type="character" w:customStyle="1" w:styleId="text-color-purple">
    <w:name w:val="text-color-purple"/>
    <w:basedOn w:val="Fuentedeprrafopredeter"/>
    <w:rsid w:val="00734F9D"/>
  </w:style>
  <w:style w:type="character" w:styleId="nfasis">
    <w:name w:val="Emphasis"/>
    <w:basedOn w:val="Fuentedeprrafopredeter"/>
    <w:uiPriority w:val="20"/>
    <w:qFormat/>
    <w:rsid w:val="00734F9D"/>
    <w:rPr>
      <w:i/>
      <w:iCs/>
    </w:rPr>
  </w:style>
  <w:style w:type="character" w:customStyle="1" w:styleId="apple-converted-space">
    <w:name w:val="apple-converted-space"/>
    <w:basedOn w:val="Fuentedeprrafopredeter"/>
    <w:rsid w:val="00734F9D"/>
  </w:style>
  <w:style w:type="paragraph" w:styleId="NormalWeb">
    <w:name w:val="Normal (Web)"/>
    <w:basedOn w:val="Normal"/>
    <w:uiPriority w:val="99"/>
    <w:unhideWhenUsed/>
    <w:rsid w:val="00C32332"/>
    <w:pPr>
      <w:spacing w:before="100" w:beforeAutospacing="1" w:after="100" w:afterAutospacing="1" w:line="240" w:lineRule="auto"/>
      <w:ind w:firstLine="0"/>
    </w:pPr>
    <w:rPr>
      <w:rFonts w:ascii="Times New Roman" w:eastAsia="Times New Roman" w:hAnsi="Times New Roman" w:cs="Times New Roman"/>
      <w:kern w:val="0"/>
      <w:lang w:eastAsia="es-ES_tradnl"/>
      <w14:ligatures w14:val="none"/>
    </w:rPr>
  </w:style>
  <w:style w:type="character" w:styleId="Mencinsinresolver">
    <w:name w:val="Unresolved Mention"/>
    <w:basedOn w:val="Fuentedeprrafopredeter"/>
    <w:uiPriority w:val="99"/>
    <w:semiHidden/>
    <w:unhideWhenUsed/>
    <w:rsid w:val="00B3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529x4QBHH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7027/eikasia.111.380" TargetMode="External"/><Relationship Id="rId4" Type="http://schemas.openxmlformats.org/officeDocument/2006/relationships/settings" Target="settings.xml"/><Relationship Id="rId9" Type="http://schemas.openxmlformats.org/officeDocument/2006/relationships/hyperlink" Target="https://doi.org/10.34024/prometeica.2024.31.194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A72C-51CF-484F-8816-F01F523B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8827</Words>
  <Characters>48550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UCHA SERRANO</dc:creator>
  <cp:keywords/>
  <dc:description/>
  <cp:lastModifiedBy>José Luis Ucha Serrano</cp:lastModifiedBy>
  <cp:revision>12</cp:revision>
  <dcterms:created xsi:type="dcterms:W3CDTF">2025-05-20T06:18:00Z</dcterms:created>
  <dcterms:modified xsi:type="dcterms:W3CDTF">2026-03-09T15:37:00Z</dcterms:modified>
</cp:coreProperties>
</file>