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91B8" w14:textId="77777777" w:rsidR="004E7036" w:rsidRDefault="00D72B87" w:rsidP="004E703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Realismo matemático de la tríada pitagórica y la </w:t>
      </w:r>
      <w:r>
        <w:rPr>
          <w:rFonts w:ascii="Times New Roman" w:hAnsi="Times New Roman" w:cs="Times New Roman"/>
          <w:b/>
          <w:i/>
          <w:sz w:val="24"/>
          <w:szCs w:val="24"/>
        </w:rPr>
        <w:t>ve</w:t>
      </w:r>
      <w:r w:rsidR="00385E36" w:rsidRPr="00385E36">
        <w:rPr>
          <w:rFonts w:ascii="Times New Roman" w:hAnsi="Times New Roman" w:cs="Times New Roman"/>
          <w:b/>
          <w:i/>
          <w:sz w:val="24"/>
          <w:szCs w:val="24"/>
        </w:rPr>
        <w:t>sica piscis</w:t>
      </w:r>
      <w:r w:rsidR="004E7036" w:rsidRPr="004E7036">
        <w:rPr>
          <w:rFonts w:ascii="Times New Roman" w:hAnsi="Times New Roman" w:cs="Times New Roman"/>
          <w:b/>
          <w:sz w:val="24"/>
          <w:szCs w:val="24"/>
        </w:rPr>
        <w:t>.</w:t>
      </w:r>
    </w:p>
    <w:p w14:paraId="014622AE" w14:textId="77777777" w:rsidR="00A35F43" w:rsidRPr="00C12989" w:rsidRDefault="00A35F43" w:rsidP="004E7036">
      <w:pPr>
        <w:spacing w:after="0" w:line="240" w:lineRule="auto"/>
        <w:rPr>
          <w:rFonts w:ascii="Times New Roman" w:hAnsi="Times New Roman" w:cs="Times New Roman"/>
          <w:sz w:val="24"/>
          <w:szCs w:val="24"/>
          <w:lang w:val="en-GB"/>
        </w:rPr>
      </w:pPr>
      <w:r w:rsidRPr="00C12989">
        <w:rPr>
          <w:rFonts w:ascii="Times New Roman" w:hAnsi="Times New Roman" w:cs="Times New Roman"/>
          <w:i/>
          <w:sz w:val="24"/>
          <w:szCs w:val="24"/>
          <w:lang w:val="en-GB"/>
        </w:rPr>
        <w:t xml:space="preserve">Mathematical realism of the Pythagorean triad and the </w:t>
      </w:r>
      <w:r w:rsidRPr="00C12989">
        <w:rPr>
          <w:rFonts w:ascii="Times New Roman" w:hAnsi="Times New Roman" w:cs="Times New Roman"/>
          <w:sz w:val="24"/>
          <w:szCs w:val="24"/>
          <w:lang w:val="en-GB"/>
        </w:rPr>
        <w:t>vesica piscis.</w:t>
      </w:r>
    </w:p>
    <w:p w14:paraId="5C678D28" w14:textId="77777777" w:rsidR="00D72B87" w:rsidRPr="00C12989" w:rsidRDefault="00D72B87" w:rsidP="004E7036">
      <w:pPr>
        <w:spacing w:after="0" w:line="240" w:lineRule="auto"/>
        <w:rPr>
          <w:rFonts w:ascii="Times New Roman" w:hAnsi="Times New Roman" w:cs="Times New Roman"/>
          <w:sz w:val="24"/>
          <w:szCs w:val="24"/>
          <w:lang w:val="en-GB"/>
        </w:rPr>
      </w:pPr>
    </w:p>
    <w:p w14:paraId="0B9F17F8" w14:textId="77777777" w:rsidR="00D72B87" w:rsidRDefault="00D72B87" w:rsidP="00A35F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RESUMEN: La triada pitagórica expresa la </w:t>
      </w:r>
      <w:r w:rsidR="00A35F43">
        <w:rPr>
          <w:rFonts w:ascii="Times New Roman" w:hAnsi="Times New Roman" w:cs="Times New Roman"/>
          <w:sz w:val="24"/>
          <w:szCs w:val="24"/>
        </w:rPr>
        <w:t xml:space="preserve">estructura </w:t>
      </w:r>
      <w:r>
        <w:rPr>
          <w:rFonts w:ascii="Times New Roman" w:hAnsi="Times New Roman" w:cs="Times New Roman"/>
          <w:sz w:val="24"/>
          <w:szCs w:val="24"/>
        </w:rPr>
        <w:t xml:space="preserve">de las partículas que constituyen el átomo a partir del caos inicial </w:t>
      </w:r>
      <w:r w:rsidRPr="00D72B87">
        <w:rPr>
          <w:rFonts w:ascii="Times New Roman" w:hAnsi="Times New Roman" w:cs="Times New Roman"/>
          <w:sz w:val="24"/>
          <w:szCs w:val="24"/>
        </w:rPr>
        <w:t>de nucleótidos</w:t>
      </w:r>
      <w:r w:rsidR="00A35F43">
        <w:rPr>
          <w:rFonts w:ascii="Times New Roman" w:hAnsi="Times New Roman" w:cs="Times New Roman"/>
          <w:sz w:val="24"/>
          <w:szCs w:val="24"/>
        </w:rPr>
        <w:t xml:space="preserve"> mediante nudos trébol</w:t>
      </w:r>
      <w:r>
        <w:rPr>
          <w:rFonts w:ascii="Times New Roman" w:hAnsi="Times New Roman" w:cs="Times New Roman"/>
          <w:sz w:val="24"/>
          <w:szCs w:val="24"/>
        </w:rPr>
        <w:t xml:space="preserve">. La serie de los números naturales en su primer centenar corresponde al número atómico de los elementos de la tabla periódica. La axiomática de Peano corresponde a la tríada pitagórica y </w:t>
      </w:r>
      <w:r w:rsidR="00A35F43">
        <w:rPr>
          <w:rFonts w:ascii="Times New Roman" w:hAnsi="Times New Roman" w:cs="Times New Roman"/>
          <w:sz w:val="24"/>
          <w:szCs w:val="24"/>
        </w:rPr>
        <w:t xml:space="preserve">a </w:t>
      </w:r>
      <w:r>
        <w:rPr>
          <w:rFonts w:ascii="Times New Roman" w:hAnsi="Times New Roman" w:cs="Times New Roman"/>
          <w:sz w:val="24"/>
          <w:szCs w:val="24"/>
        </w:rPr>
        <w:t>la conce</w:t>
      </w:r>
      <w:r w:rsidR="00530DB0">
        <w:rPr>
          <w:rFonts w:ascii="Times New Roman" w:hAnsi="Times New Roman" w:cs="Times New Roman"/>
          <w:sz w:val="24"/>
          <w:szCs w:val="24"/>
        </w:rPr>
        <w:t>p</w:t>
      </w:r>
      <w:r>
        <w:rPr>
          <w:rFonts w:ascii="Times New Roman" w:hAnsi="Times New Roman" w:cs="Times New Roman"/>
          <w:sz w:val="24"/>
          <w:szCs w:val="24"/>
        </w:rPr>
        <w:t>ción del número 3 como primer número pro</w:t>
      </w:r>
      <w:r w:rsidR="00530DB0">
        <w:rPr>
          <w:rFonts w:ascii="Times New Roman" w:hAnsi="Times New Roman" w:cs="Times New Roman"/>
          <w:sz w:val="24"/>
          <w:szCs w:val="24"/>
        </w:rPr>
        <w:t>p</w:t>
      </w:r>
      <w:r>
        <w:rPr>
          <w:rFonts w:ascii="Times New Roman" w:hAnsi="Times New Roman" w:cs="Times New Roman"/>
          <w:sz w:val="24"/>
          <w:szCs w:val="24"/>
        </w:rPr>
        <w:t xml:space="preserve">iamente dicho. </w:t>
      </w:r>
      <w:r w:rsidR="00530DB0">
        <w:rPr>
          <w:rFonts w:ascii="Times New Roman" w:hAnsi="Times New Roman" w:cs="Times New Roman"/>
          <w:sz w:val="24"/>
          <w:szCs w:val="24"/>
        </w:rPr>
        <w:t xml:space="preserve">La expresión geométrica de la tríada y de la </w:t>
      </w:r>
      <w:r w:rsidR="00530DB0" w:rsidRPr="00A35F43">
        <w:rPr>
          <w:rFonts w:ascii="Times New Roman" w:hAnsi="Times New Roman" w:cs="Times New Roman"/>
          <w:i/>
          <w:sz w:val="24"/>
          <w:szCs w:val="24"/>
        </w:rPr>
        <w:t>tetrakty</w:t>
      </w:r>
      <w:r w:rsidR="00A35F43" w:rsidRPr="00A35F43">
        <w:rPr>
          <w:rFonts w:ascii="Times New Roman" w:hAnsi="Times New Roman" w:cs="Times New Roman"/>
          <w:i/>
          <w:sz w:val="24"/>
          <w:szCs w:val="24"/>
        </w:rPr>
        <w:t>s</w:t>
      </w:r>
      <w:r w:rsidR="00530DB0">
        <w:rPr>
          <w:rFonts w:ascii="Times New Roman" w:hAnsi="Times New Roman" w:cs="Times New Roman"/>
          <w:sz w:val="24"/>
          <w:szCs w:val="24"/>
        </w:rPr>
        <w:t xml:space="preserve"> pitagóricas se expresa geométricamente en la </w:t>
      </w:r>
      <w:r w:rsidR="00530DB0" w:rsidRPr="00A35F43">
        <w:rPr>
          <w:rFonts w:ascii="Times New Roman" w:hAnsi="Times New Roman" w:cs="Times New Roman"/>
          <w:i/>
          <w:sz w:val="24"/>
          <w:szCs w:val="24"/>
        </w:rPr>
        <w:t>vesica piscis</w:t>
      </w:r>
      <w:r w:rsidR="00A35F43">
        <w:rPr>
          <w:rFonts w:ascii="Times New Roman" w:hAnsi="Times New Roman" w:cs="Times New Roman"/>
          <w:sz w:val="24"/>
          <w:szCs w:val="24"/>
        </w:rPr>
        <w:t>,</w:t>
      </w:r>
      <w:r w:rsidR="00530DB0">
        <w:rPr>
          <w:rFonts w:ascii="Times New Roman" w:hAnsi="Times New Roman" w:cs="Times New Roman"/>
          <w:sz w:val="24"/>
          <w:szCs w:val="24"/>
        </w:rPr>
        <w:t xml:space="preserve"> en la estructura molecular de</w:t>
      </w:r>
      <w:r w:rsidR="00A35F43">
        <w:rPr>
          <w:rFonts w:ascii="Times New Roman" w:hAnsi="Times New Roman" w:cs="Times New Roman"/>
          <w:sz w:val="24"/>
          <w:szCs w:val="24"/>
        </w:rPr>
        <w:t xml:space="preserve"> compuesnos inorgánicos y orgánicos y en la teoría de nudos.</w:t>
      </w:r>
      <w:r>
        <w:rPr>
          <w:rFonts w:ascii="Times New Roman" w:hAnsi="Times New Roman" w:cs="Times New Roman"/>
          <w:sz w:val="24"/>
          <w:szCs w:val="24"/>
        </w:rPr>
        <w:t xml:space="preserve"> </w:t>
      </w:r>
    </w:p>
    <w:p w14:paraId="71672FCD" w14:textId="77777777" w:rsidR="00A35F43" w:rsidRDefault="00A35F43" w:rsidP="00A35F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PALABRAS CLAVE: </w:t>
      </w:r>
      <w:r w:rsidR="00ED6839">
        <w:rPr>
          <w:rFonts w:ascii="Times New Roman" w:hAnsi="Times New Roman" w:cs="Times New Roman"/>
          <w:sz w:val="24"/>
          <w:szCs w:val="24"/>
        </w:rPr>
        <w:t>Realismo matemático, n</w:t>
      </w:r>
      <w:r>
        <w:rPr>
          <w:rFonts w:ascii="Times New Roman" w:hAnsi="Times New Roman" w:cs="Times New Roman"/>
          <w:sz w:val="24"/>
          <w:szCs w:val="24"/>
        </w:rPr>
        <w:t xml:space="preserve">úmero, triada, partículas elementales, átomos, pitagorismo, neoplatonismo, Peano, </w:t>
      </w:r>
      <w:r w:rsidRPr="00A35F43">
        <w:rPr>
          <w:rFonts w:ascii="Times New Roman" w:hAnsi="Times New Roman" w:cs="Times New Roman"/>
          <w:i/>
          <w:sz w:val="24"/>
          <w:szCs w:val="24"/>
        </w:rPr>
        <w:t>vesica pisicis</w:t>
      </w:r>
      <w:r>
        <w:rPr>
          <w:rFonts w:ascii="Times New Roman" w:hAnsi="Times New Roman" w:cs="Times New Roman"/>
          <w:sz w:val="24"/>
          <w:szCs w:val="24"/>
        </w:rPr>
        <w:t>, nudo trébol.</w:t>
      </w:r>
    </w:p>
    <w:p w14:paraId="1EA1B9D8" w14:textId="77777777" w:rsidR="004E7036" w:rsidRDefault="004E7036" w:rsidP="004E7036">
      <w:pPr>
        <w:spacing w:after="0" w:line="240" w:lineRule="auto"/>
        <w:rPr>
          <w:rFonts w:ascii="Times New Roman" w:hAnsi="Times New Roman" w:cs="Times New Roman"/>
          <w:sz w:val="24"/>
          <w:szCs w:val="24"/>
        </w:rPr>
      </w:pPr>
    </w:p>
    <w:p w14:paraId="3D635C60" w14:textId="77777777" w:rsidR="00A35F43" w:rsidRPr="00C12989" w:rsidRDefault="00A35F43" w:rsidP="00A35F43">
      <w:pPr>
        <w:spacing w:after="0" w:line="240" w:lineRule="auto"/>
        <w:jc w:val="both"/>
        <w:rPr>
          <w:rFonts w:ascii="Times New Roman" w:hAnsi="Times New Roman" w:cs="Times New Roman"/>
          <w:sz w:val="24"/>
          <w:szCs w:val="24"/>
          <w:lang w:val="en-GB"/>
        </w:rPr>
      </w:pPr>
      <w:r w:rsidRPr="00C12989">
        <w:rPr>
          <w:rFonts w:ascii="Times New Roman" w:hAnsi="Times New Roman" w:cs="Times New Roman"/>
          <w:sz w:val="24"/>
          <w:szCs w:val="24"/>
          <w:lang w:val="en-GB"/>
        </w:rPr>
        <w:t xml:space="preserve">ABSTRACT: The Pythagorean triad expresses the structure of the particles that constitute the atom from the initial chaos of nucleotides through trefoil knots. The series of natural numbers in its first hundred corresponds to the atomic number of the elements of the periodic table. Peano's axiomatics corresponds to the Pythagorean triad and to the conception of the number 3 as the first number proper. The geometric expression of the Pythagorean triad and </w:t>
      </w:r>
      <w:r w:rsidRPr="00C12989">
        <w:rPr>
          <w:rFonts w:ascii="Times New Roman" w:hAnsi="Times New Roman" w:cs="Times New Roman"/>
          <w:i/>
          <w:sz w:val="24"/>
          <w:szCs w:val="24"/>
          <w:lang w:val="en-GB"/>
        </w:rPr>
        <w:t>tetraktys</w:t>
      </w:r>
      <w:r w:rsidRPr="00C12989">
        <w:rPr>
          <w:rFonts w:ascii="Times New Roman" w:hAnsi="Times New Roman" w:cs="Times New Roman"/>
          <w:sz w:val="24"/>
          <w:szCs w:val="24"/>
          <w:lang w:val="en-GB"/>
        </w:rPr>
        <w:t xml:space="preserve"> is expressed geometrically in the </w:t>
      </w:r>
      <w:r w:rsidRPr="00C12989">
        <w:rPr>
          <w:rFonts w:ascii="Times New Roman" w:hAnsi="Times New Roman" w:cs="Times New Roman"/>
          <w:i/>
          <w:sz w:val="24"/>
          <w:szCs w:val="24"/>
          <w:lang w:val="en-GB"/>
        </w:rPr>
        <w:t>vesica piscis</w:t>
      </w:r>
      <w:r w:rsidRPr="00C12989">
        <w:rPr>
          <w:rFonts w:ascii="Times New Roman" w:hAnsi="Times New Roman" w:cs="Times New Roman"/>
          <w:sz w:val="24"/>
          <w:szCs w:val="24"/>
          <w:lang w:val="en-GB"/>
        </w:rPr>
        <w:t>, in the molecular structure of inorganic and organic compounds and in the theory of knots.</w:t>
      </w:r>
    </w:p>
    <w:p w14:paraId="27DB9E9A" w14:textId="77777777" w:rsidR="00A35F43" w:rsidRPr="00C12989" w:rsidRDefault="00ED6839" w:rsidP="00A35F43">
      <w:pPr>
        <w:spacing w:after="0" w:line="240" w:lineRule="auto"/>
        <w:jc w:val="both"/>
        <w:rPr>
          <w:rFonts w:ascii="Times New Roman" w:hAnsi="Times New Roman" w:cs="Times New Roman"/>
          <w:sz w:val="24"/>
          <w:szCs w:val="24"/>
          <w:lang w:val="en-GB"/>
        </w:rPr>
      </w:pPr>
      <w:r w:rsidRPr="00C12989">
        <w:rPr>
          <w:rFonts w:ascii="Times New Roman" w:hAnsi="Times New Roman" w:cs="Times New Roman"/>
          <w:sz w:val="24"/>
          <w:szCs w:val="24"/>
          <w:lang w:val="en-GB"/>
        </w:rPr>
        <w:t xml:space="preserve">KEY WORDS: mathematical realism, number, triad, elementary particles, atoms, Pythagoreanism, Neoplatonism, Peano, </w:t>
      </w:r>
      <w:r w:rsidRPr="00C12989">
        <w:rPr>
          <w:rFonts w:ascii="Times New Roman" w:hAnsi="Times New Roman" w:cs="Times New Roman"/>
          <w:i/>
          <w:sz w:val="24"/>
          <w:szCs w:val="24"/>
          <w:lang w:val="en-GB"/>
        </w:rPr>
        <w:t>vesica pisicis</w:t>
      </w:r>
      <w:r w:rsidRPr="00C12989">
        <w:rPr>
          <w:rFonts w:ascii="Times New Roman" w:hAnsi="Times New Roman" w:cs="Times New Roman"/>
          <w:sz w:val="24"/>
          <w:szCs w:val="24"/>
          <w:lang w:val="en-GB"/>
        </w:rPr>
        <w:t>, trefoil knot.</w:t>
      </w:r>
    </w:p>
    <w:p w14:paraId="2F60379D" w14:textId="77777777" w:rsidR="00ED6839" w:rsidRPr="00C12989" w:rsidRDefault="00ED6839" w:rsidP="00A35F43">
      <w:pPr>
        <w:spacing w:after="0" w:line="240" w:lineRule="auto"/>
        <w:jc w:val="both"/>
        <w:rPr>
          <w:rFonts w:ascii="Times New Roman" w:hAnsi="Times New Roman" w:cs="Times New Roman"/>
          <w:sz w:val="24"/>
          <w:szCs w:val="24"/>
          <w:lang w:val="en-GB"/>
        </w:rPr>
      </w:pPr>
    </w:p>
    <w:p w14:paraId="19424852" w14:textId="77777777" w:rsidR="00ED6839" w:rsidRDefault="00ED6839" w:rsidP="00A35F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SUMARIO</w:t>
      </w:r>
    </w:p>
    <w:p w14:paraId="1EDD33CE" w14:textId="77777777" w:rsidR="002935B4" w:rsidRDefault="004E7036" w:rsidP="004E70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2935B4">
        <w:rPr>
          <w:rFonts w:ascii="Times New Roman" w:hAnsi="Times New Roman" w:cs="Times New Roman"/>
          <w:sz w:val="24"/>
          <w:szCs w:val="24"/>
        </w:rPr>
        <w:t>Tipos de materia.</w:t>
      </w:r>
    </w:p>
    <w:p w14:paraId="27191A4A" w14:textId="77777777" w:rsidR="004E7036" w:rsidRDefault="00316D64" w:rsidP="004E7036">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E7036">
        <w:rPr>
          <w:rFonts w:ascii="Times New Roman" w:hAnsi="Times New Roman" w:cs="Times New Roman"/>
          <w:sz w:val="24"/>
          <w:szCs w:val="24"/>
        </w:rPr>
        <w:t>.- La tríada pitagórica</w:t>
      </w:r>
      <w:r w:rsidR="006C28F5">
        <w:rPr>
          <w:rFonts w:ascii="Times New Roman" w:hAnsi="Times New Roman" w:cs="Times New Roman"/>
          <w:sz w:val="24"/>
          <w:szCs w:val="24"/>
        </w:rPr>
        <w:t xml:space="preserve"> y la constitución del átomo</w:t>
      </w:r>
      <w:r w:rsidR="004E7036">
        <w:rPr>
          <w:rFonts w:ascii="Times New Roman" w:hAnsi="Times New Roman" w:cs="Times New Roman"/>
          <w:sz w:val="24"/>
          <w:szCs w:val="24"/>
        </w:rPr>
        <w:t>.</w:t>
      </w:r>
    </w:p>
    <w:p w14:paraId="0912420F" w14:textId="77777777" w:rsidR="00316D64" w:rsidRDefault="00316D64" w:rsidP="004E7036">
      <w:pPr>
        <w:spacing w:after="0" w:line="240" w:lineRule="auto"/>
        <w:rPr>
          <w:rFonts w:ascii="Times New Roman" w:hAnsi="Times New Roman" w:cs="Times New Roman"/>
          <w:sz w:val="24"/>
          <w:szCs w:val="24"/>
        </w:rPr>
      </w:pPr>
      <w:r w:rsidRPr="00316D64">
        <w:rPr>
          <w:rFonts w:ascii="Times New Roman" w:hAnsi="Times New Roman" w:cs="Times New Roman"/>
          <w:sz w:val="24"/>
          <w:szCs w:val="24"/>
        </w:rPr>
        <w:t>3.- Ontología del cero y del uno. Pitágoras, Cantor, Peano.</w:t>
      </w:r>
    </w:p>
    <w:p w14:paraId="1C7CDD44" w14:textId="77777777" w:rsidR="009132DE" w:rsidRPr="009132DE" w:rsidRDefault="00316D64" w:rsidP="004E703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9132DE" w:rsidRPr="009132DE">
        <w:rPr>
          <w:rFonts w:ascii="Times New Roman" w:hAnsi="Times New Roman" w:cs="Times New Roman"/>
          <w:sz w:val="24"/>
          <w:szCs w:val="24"/>
        </w:rPr>
        <w:t xml:space="preserve">.- </w:t>
      </w:r>
      <w:r w:rsidR="00030241" w:rsidRPr="00030241">
        <w:rPr>
          <w:rFonts w:ascii="Times New Roman" w:hAnsi="Times New Roman" w:cs="Times New Roman"/>
          <w:sz w:val="24"/>
          <w:szCs w:val="24"/>
        </w:rPr>
        <w:t>Unidad y fecundidad de pensar y ser en Parménides y Euler.</w:t>
      </w:r>
    </w:p>
    <w:p w14:paraId="7D414CCC" w14:textId="77777777" w:rsidR="00316D64" w:rsidRDefault="00316D64" w:rsidP="00316D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316D64">
        <w:rPr>
          <w:rFonts w:ascii="Times New Roman" w:hAnsi="Times New Roman" w:cs="Times New Roman"/>
          <w:sz w:val="24"/>
          <w:szCs w:val="24"/>
        </w:rPr>
        <w:t xml:space="preserve">La creatividad pitagórica, el principio de indeterminación y la </w:t>
      </w:r>
      <w:r w:rsidRPr="00316D64">
        <w:rPr>
          <w:rFonts w:ascii="Times New Roman" w:hAnsi="Times New Roman" w:cs="Times New Roman"/>
          <w:i/>
          <w:sz w:val="24"/>
          <w:szCs w:val="24"/>
        </w:rPr>
        <w:t>vesica piscis</w:t>
      </w:r>
      <w:r w:rsidRPr="00316D64">
        <w:rPr>
          <w:rFonts w:ascii="Times New Roman" w:hAnsi="Times New Roman" w:cs="Times New Roman"/>
          <w:sz w:val="24"/>
          <w:szCs w:val="24"/>
        </w:rPr>
        <w:t>.</w:t>
      </w:r>
    </w:p>
    <w:p w14:paraId="4D2C18CF" w14:textId="77777777" w:rsidR="00D2130A" w:rsidRDefault="00D2130A" w:rsidP="004E7036">
      <w:pPr>
        <w:spacing w:after="0" w:line="240" w:lineRule="auto"/>
        <w:rPr>
          <w:rFonts w:ascii="Times New Roman" w:hAnsi="Times New Roman" w:cs="Times New Roman"/>
          <w:i/>
          <w:sz w:val="24"/>
          <w:szCs w:val="24"/>
        </w:rPr>
      </w:pPr>
    </w:p>
    <w:p w14:paraId="2FC089DA" w14:textId="77777777" w:rsidR="00ED6839" w:rsidRPr="00C12989" w:rsidRDefault="00ED6839" w:rsidP="00ED6839">
      <w:pPr>
        <w:spacing w:after="0" w:line="240" w:lineRule="auto"/>
        <w:rPr>
          <w:rFonts w:ascii="Times New Roman" w:hAnsi="Times New Roman" w:cs="Times New Roman"/>
          <w:sz w:val="24"/>
          <w:szCs w:val="24"/>
          <w:lang w:val="en-GB"/>
        </w:rPr>
      </w:pPr>
      <w:r w:rsidRPr="00C12989">
        <w:rPr>
          <w:rFonts w:ascii="Times New Roman" w:hAnsi="Times New Roman" w:cs="Times New Roman"/>
          <w:sz w:val="24"/>
          <w:szCs w:val="24"/>
          <w:lang w:val="en-GB"/>
        </w:rPr>
        <w:t>SUMMARY</w:t>
      </w:r>
    </w:p>
    <w:p w14:paraId="08754312" w14:textId="77777777" w:rsidR="00ED6839" w:rsidRPr="00C12989" w:rsidRDefault="00ED6839" w:rsidP="00ED6839">
      <w:pPr>
        <w:spacing w:after="0" w:line="240" w:lineRule="auto"/>
        <w:rPr>
          <w:rFonts w:ascii="Times New Roman" w:hAnsi="Times New Roman" w:cs="Times New Roman"/>
          <w:sz w:val="24"/>
          <w:szCs w:val="24"/>
          <w:lang w:val="en-GB"/>
        </w:rPr>
      </w:pPr>
      <w:r w:rsidRPr="00C12989">
        <w:rPr>
          <w:rFonts w:ascii="Times New Roman" w:hAnsi="Times New Roman" w:cs="Times New Roman"/>
          <w:sz w:val="24"/>
          <w:szCs w:val="24"/>
          <w:lang w:val="en-GB"/>
        </w:rPr>
        <w:t>1.- Types of matter.</w:t>
      </w:r>
    </w:p>
    <w:p w14:paraId="159AB8F9" w14:textId="77777777" w:rsidR="00ED6839" w:rsidRPr="00C12989" w:rsidRDefault="00ED6839" w:rsidP="00ED6839">
      <w:pPr>
        <w:spacing w:after="0" w:line="240" w:lineRule="auto"/>
        <w:rPr>
          <w:rFonts w:ascii="Times New Roman" w:hAnsi="Times New Roman" w:cs="Times New Roman"/>
          <w:sz w:val="24"/>
          <w:szCs w:val="24"/>
          <w:lang w:val="en-GB"/>
        </w:rPr>
      </w:pPr>
      <w:r w:rsidRPr="00C12989">
        <w:rPr>
          <w:rFonts w:ascii="Times New Roman" w:hAnsi="Times New Roman" w:cs="Times New Roman"/>
          <w:sz w:val="24"/>
          <w:szCs w:val="24"/>
          <w:lang w:val="en-GB"/>
        </w:rPr>
        <w:t>2.- The Pythagorean triad and the constitution of the atom.</w:t>
      </w:r>
    </w:p>
    <w:p w14:paraId="6BB6DB1B" w14:textId="77777777" w:rsidR="00ED6839" w:rsidRPr="00C12989" w:rsidRDefault="00ED6839" w:rsidP="00ED6839">
      <w:pPr>
        <w:spacing w:after="0" w:line="240" w:lineRule="auto"/>
        <w:rPr>
          <w:rFonts w:ascii="Times New Roman" w:hAnsi="Times New Roman" w:cs="Times New Roman"/>
          <w:sz w:val="24"/>
          <w:szCs w:val="24"/>
          <w:lang w:val="en-GB"/>
        </w:rPr>
      </w:pPr>
      <w:r w:rsidRPr="00C12989">
        <w:rPr>
          <w:rFonts w:ascii="Times New Roman" w:hAnsi="Times New Roman" w:cs="Times New Roman"/>
          <w:sz w:val="24"/>
          <w:szCs w:val="24"/>
          <w:lang w:val="en-GB"/>
        </w:rPr>
        <w:t>3.- Ontology of zero and one. Pythagoras, Cantor, Peano.</w:t>
      </w:r>
    </w:p>
    <w:p w14:paraId="610092EB" w14:textId="77777777" w:rsidR="00ED6839" w:rsidRPr="00C12989" w:rsidRDefault="00ED6839" w:rsidP="00ED6839">
      <w:pPr>
        <w:spacing w:after="0" w:line="240" w:lineRule="auto"/>
        <w:rPr>
          <w:rFonts w:ascii="Times New Roman" w:hAnsi="Times New Roman" w:cs="Times New Roman"/>
          <w:sz w:val="24"/>
          <w:szCs w:val="24"/>
          <w:lang w:val="en-GB"/>
        </w:rPr>
      </w:pPr>
      <w:r w:rsidRPr="00C12989">
        <w:rPr>
          <w:rFonts w:ascii="Times New Roman" w:hAnsi="Times New Roman" w:cs="Times New Roman"/>
          <w:sz w:val="24"/>
          <w:szCs w:val="24"/>
          <w:lang w:val="en-GB"/>
        </w:rPr>
        <w:t>4.- Unity and fertility of thinking and being in Parmenides and Euler.</w:t>
      </w:r>
    </w:p>
    <w:p w14:paraId="6E1121CD" w14:textId="77777777" w:rsidR="00ED6839" w:rsidRPr="00C12989" w:rsidRDefault="00ED6839" w:rsidP="00ED6839">
      <w:pPr>
        <w:spacing w:after="0" w:line="240" w:lineRule="auto"/>
        <w:rPr>
          <w:rFonts w:ascii="Times New Roman" w:hAnsi="Times New Roman" w:cs="Times New Roman"/>
          <w:sz w:val="24"/>
          <w:szCs w:val="24"/>
          <w:lang w:val="en-GB"/>
        </w:rPr>
      </w:pPr>
      <w:r w:rsidRPr="00C12989">
        <w:rPr>
          <w:rFonts w:ascii="Times New Roman" w:hAnsi="Times New Roman" w:cs="Times New Roman"/>
          <w:sz w:val="24"/>
          <w:szCs w:val="24"/>
          <w:lang w:val="en-GB"/>
        </w:rPr>
        <w:t xml:space="preserve">5.- Pythagorean creativity, the uncertainty principle and the </w:t>
      </w:r>
      <w:r w:rsidRPr="00C12989">
        <w:rPr>
          <w:rFonts w:ascii="Times New Roman" w:hAnsi="Times New Roman" w:cs="Times New Roman"/>
          <w:i/>
          <w:sz w:val="24"/>
          <w:szCs w:val="24"/>
          <w:lang w:val="en-GB"/>
        </w:rPr>
        <w:t>vesica piscis</w:t>
      </w:r>
      <w:r w:rsidRPr="00C12989">
        <w:rPr>
          <w:rFonts w:ascii="Times New Roman" w:hAnsi="Times New Roman" w:cs="Times New Roman"/>
          <w:sz w:val="24"/>
          <w:szCs w:val="24"/>
          <w:lang w:val="en-GB"/>
        </w:rPr>
        <w:t>.</w:t>
      </w:r>
    </w:p>
    <w:p w14:paraId="224AACE9" w14:textId="77777777" w:rsidR="00316D64" w:rsidRPr="00C12989" w:rsidRDefault="00316D64" w:rsidP="004E7036">
      <w:pPr>
        <w:spacing w:after="0" w:line="240" w:lineRule="auto"/>
        <w:rPr>
          <w:rFonts w:ascii="Times New Roman" w:hAnsi="Times New Roman" w:cs="Times New Roman"/>
          <w:i/>
          <w:sz w:val="24"/>
          <w:szCs w:val="24"/>
          <w:lang w:val="en-GB"/>
        </w:rPr>
      </w:pPr>
    </w:p>
    <w:p w14:paraId="25D82ECD" w14:textId="77777777" w:rsidR="00ED6839" w:rsidRPr="00C12989" w:rsidRDefault="00ED6839" w:rsidP="004E7036">
      <w:pPr>
        <w:spacing w:after="0" w:line="240" w:lineRule="auto"/>
        <w:rPr>
          <w:rFonts w:ascii="Times New Roman" w:hAnsi="Times New Roman" w:cs="Times New Roman"/>
          <w:i/>
          <w:sz w:val="24"/>
          <w:szCs w:val="24"/>
          <w:lang w:val="en-GB"/>
        </w:rPr>
      </w:pPr>
    </w:p>
    <w:p w14:paraId="7188453D" w14:textId="77777777" w:rsidR="00D2130A" w:rsidRDefault="00D2130A" w:rsidP="00D2130A">
      <w:pPr>
        <w:spacing w:after="0" w:line="240" w:lineRule="auto"/>
        <w:jc w:val="both"/>
        <w:rPr>
          <w:rFonts w:ascii="Times New Roman" w:eastAsia="Calibri" w:hAnsi="Times New Roman" w:cs="Times New Roman"/>
          <w:b/>
          <w:bCs/>
          <w:sz w:val="24"/>
          <w:szCs w:val="24"/>
        </w:rPr>
      </w:pPr>
      <w:r w:rsidRPr="00D2130A">
        <w:rPr>
          <w:rFonts w:ascii="Times New Roman" w:eastAsia="Calibri" w:hAnsi="Times New Roman" w:cs="Times New Roman"/>
          <w:b/>
          <w:bCs/>
          <w:sz w:val="24"/>
          <w:szCs w:val="24"/>
        </w:rPr>
        <w:t xml:space="preserve">1.- </w:t>
      </w:r>
      <w:r w:rsidR="002935B4">
        <w:rPr>
          <w:rFonts w:ascii="Times New Roman" w:eastAsia="Calibri" w:hAnsi="Times New Roman" w:cs="Times New Roman"/>
          <w:b/>
          <w:bCs/>
          <w:sz w:val="24"/>
          <w:szCs w:val="24"/>
        </w:rPr>
        <w:t>Tipos de materia</w:t>
      </w:r>
      <w:r w:rsidRPr="00D2130A">
        <w:rPr>
          <w:rFonts w:ascii="Times New Roman" w:eastAsia="Calibri" w:hAnsi="Times New Roman" w:cs="Times New Roman"/>
          <w:b/>
          <w:bCs/>
          <w:sz w:val="24"/>
          <w:szCs w:val="24"/>
        </w:rPr>
        <w:t>.</w:t>
      </w:r>
    </w:p>
    <w:p w14:paraId="13D51C0A" w14:textId="77777777" w:rsidR="00D2130A" w:rsidRPr="00D2130A" w:rsidRDefault="00D2130A" w:rsidP="00D2130A">
      <w:pPr>
        <w:spacing w:after="0" w:line="240" w:lineRule="auto"/>
        <w:jc w:val="both"/>
        <w:rPr>
          <w:rFonts w:ascii="Times New Roman" w:eastAsia="Calibri" w:hAnsi="Times New Roman" w:cs="Times New Roman"/>
          <w:sz w:val="24"/>
          <w:szCs w:val="24"/>
        </w:rPr>
      </w:pPr>
    </w:p>
    <w:p w14:paraId="71A16E3E" w14:textId="77777777" w:rsidR="005F2AC5" w:rsidRDefault="00D2130A" w:rsidP="00257788">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Desde el inicio de la metafísica con los presocráticos</w:t>
      </w:r>
      <w:r>
        <w:rPr>
          <w:rFonts w:ascii="Times New Roman" w:eastAsia="Calibri" w:hAnsi="Times New Roman" w:cs="Times New Roman"/>
          <w:sz w:val="24"/>
          <w:szCs w:val="24"/>
        </w:rPr>
        <w:t>,</w:t>
      </w:r>
      <w:r w:rsidRPr="00D2130A">
        <w:rPr>
          <w:rFonts w:ascii="Times New Roman" w:eastAsia="Calibri" w:hAnsi="Times New Roman" w:cs="Times New Roman"/>
          <w:sz w:val="24"/>
          <w:szCs w:val="24"/>
        </w:rPr>
        <w:t xml:space="preserve"> Pitágoras</w:t>
      </w:r>
      <w:r>
        <w:rPr>
          <w:rFonts w:ascii="Times New Roman" w:eastAsia="Calibri" w:hAnsi="Times New Roman" w:cs="Times New Roman"/>
          <w:sz w:val="24"/>
          <w:szCs w:val="24"/>
        </w:rPr>
        <w:t xml:space="preserve"> y</w:t>
      </w:r>
      <w:r w:rsidRPr="00D2130A">
        <w:rPr>
          <w:rFonts w:ascii="Times New Roman" w:eastAsia="Calibri" w:hAnsi="Times New Roman" w:cs="Times New Roman"/>
          <w:sz w:val="24"/>
          <w:szCs w:val="24"/>
        </w:rPr>
        <w:t xml:space="preserve"> Platón</w:t>
      </w:r>
      <w:r>
        <w:rPr>
          <w:rFonts w:ascii="Times New Roman" w:eastAsia="Calibri" w:hAnsi="Times New Roman" w:cs="Times New Roman"/>
          <w:sz w:val="24"/>
          <w:szCs w:val="24"/>
        </w:rPr>
        <w:t>, l</w:t>
      </w:r>
      <w:r w:rsidRPr="00D2130A">
        <w:rPr>
          <w:rFonts w:ascii="Times New Roman" w:eastAsia="Calibri" w:hAnsi="Times New Roman" w:cs="Times New Roman"/>
          <w:sz w:val="24"/>
          <w:szCs w:val="24"/>
        </w:rPr>
        <w:t>as denominaciones de la nada y del caos</w:t>
      </w:r>
      <w:r>
        <w:rPr>
          <w:rFonts w:ascii="Times New Roman" w:eastAsia="Calibri" w:hAnsi="Times New Roman" w:cs="Times New Roman"/>
          <w:sz w:val="24"/>
          <w:szCs w:val="24"/>
        </w:rPr>
        <w:t xml:space="preserve"> que se encuentran en los relatos</w:t>
      </w:r>
      <w:r w:rsidRPr="00D2130A">
        <w:rPr>
          <w:rFonts w:ascii="Times New Roman" w:eastAsia="Calibri" w:hAnsi="Times New Roman" w:cs="Times New Roman"/>
          <w:sz w:val="24"/>
          <w:szCs w:val="24"/>
        </w:rPr>
        <w:t xml:space="preserve"> </w:t>
      </w:r>
      <w:r>
        <w:rPr>
          <w:rFonts w:ascii="Times New Roman" w:eastAsia="Calibri" w:hAnsi="Times New Roman" w:cs="Times New Roman"/>
          <w:sz w:val="24"/>
          <w:szCs w:val="24"/>
        </w:rPr>
        <w:t>cosmogónicos</w:t>
      </w:r>
      <w:r w:rsidR="00695F9C">
        <w:rPr>
          <w:rFonts w:ascii="Times New Roman" w:eastAsia="Calibri" w:hAnsi="Times New Roman" w:cs="Times New Roman"/>
          <w:sz w:val="24"/>
          <w:szCs w:val="24"/>
        </w:rPr>
        <w:t xml:space="preserve"> con el significado de Diosa madre y de “lo femenino” en general</w:t>
      </w:r>
      <w:r>
        <w:rPr>
          <w:rFonts w:ascii="Times New Roman" w:eastAsia="Calibri" w:hAnsi="Times New Roman" w:cs="Times New Roman"/>
          <w:sz w:val="24"/>
          <w:szCs w:val="24"/>
        </w:rPr>
        <w:t xml:space="preserve">, </w:t>
      </w:r>
      <w:r w:rsidRPr="00D2130A">
        <w:rPr>
          <w:rFonts w:ascii="Times New Roman" w:eastAsia="Calibri" w:hAnsi="Times New Roman" w:cs="Times New Roman"/>
          <w:sz w:val="24"/>
          <w:szCs w:val="24"/>
        </w:rPr>
        <w:t>empiezan a quedar englobadas dentro del término “materia”</w:t>
      </w:r>
      <w:r w:rsidR="00257788">
        <w:rPr>
          <w:rFonts w:ascii="Times New Roman" w:eastAsia="Calibri" w:hAnsi="Times New Roman" w:cs="Times New Roman"/>
          <w:sz w:val="24"/>
          <w:szCs w:val="24"/>
        </w:rPr>
        <w:t xml:space="preserve"> (</w:t>
      </w:r>
      <w:r w:rsidR="00257788" w:rsidRPr="00257788">
        <w:rPr>
          <w:rFonts w:ascii="Times New Roman" w:eastAsia="Calibri" w:hAnsi="Times New Roman" w:cs="Times New Roman"/>
          <w:sz w:val="24"/>
          <w:szCs w:val="24"/>
        </w:rPr>
        <w:t>ὕ</w:t>
      </w:r>
      <w:r w:rsidR="00257788">
        <w:rPr>
          <w:rFonts w:ascii="Times New Roman" w:eastAsia="Calibri" w:hAnsi="Times New Roman" w:cs="Times New Roman"/>
          <w:sz w:val="24"/>
          <w:szCs w:val="24"/>
        </w:rPr>
        <w:t>λη, hýlē)</w:t>
      </w:r>
      <w:r w:rsidR="00C009C2">
        <w:rPr>
          <w:rFonts w:ascii="Times New Roman" w:eastAsia="Calibri" w:hAnsi="Times New Roman" w:cs="Times New Roman"/>
          <w:sz w:val="24"/>
          <w:szCs w:val="24"/>
        </w:rPr>
        <w:t>, que es el seno y el material del que se hace todo y surge todo</w:t>
      </w:r>
      <w:r w:rsidR="00695F9C">
        <w:rPr>
          <w:rFonts w:ascii="Times New Roman" w:eastAsia="Calibri" w:hAnsi="Times New Roman" w:cs="Times New Roman"/>
          <w:sz w:val="24"/>
          <w:szCs w:val="24"/>
        </w:rPr>
        <w:t xml:space="preserve">. </w:t>
      </w:r>
    </w:p>
    <w:p w14:paraId="590F2CB8" w14:textId="77777777" w:rsidR="00D2130A" w:rsidRPr="00D2130A" w:rsidRDefault="00695F9C" w:rsidP="0025778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A su vez</w:t>
      </w:r>
      <w:r w:rsidR="00D2130A" w:rsidRPr="00D2130A">
        <w:rPr>
          <w:rFonts w:ascii="Times New Roman" w:eastAsia="Calibri" w:hAnsi="Times New Roman" w:cs="Times New Roman"/>
          <w:sz w:val="24"/>
          <w:szCs w:val="24"/>
        </w:rPr>
        <w:t xml:space="preserve"> la “materia” empieza a dividirse en varios tipos, fundamentalmente en dos, la </w:t>
      </w:r>
      <w:r w:rsidR="00D2130A" w:rsidRPr="00D2130A">
        <w:rPr>
          <w:rFonts w:ascii="Times New Roman" w:eastAsia="Calibri" w:hAnsi="Times New Roman" w:cs="Times New Roman"/>
          <w:i/>
          <w:iCs/>
          <w:sz w:val="24"/>
          <w:szCs w:val="24"/>
        </w:rPr>
        <w:t>materia prima</w:t>
      </w:r>
      <w:r w:rsidR="00D2130A" w:rsidRPr="00D2130A">
        <w:rPr>
          <w:rFonts w:ascii="Times New Roman" w:eastAsia="Calibri" w:hAnsi="Times New Roman" w:cs="Times New Roman"/>
          <w:sz w:val="24"/>
          <w:szCs w:val="24"/>
        </w:rPr>
        <w:t xml:space="preserve">, que es la materia ilimitada e informe, y la </w:t>
      </w:r>
      <w:r w:rsidR="00D2130A" w:rsidRPr="00D2130A">
        <w:rPr>
          <w:rFonts w:ascii="Times New Roman" w:eastAsia="Calibri" w:hAnsi="Times New Roman" w:cs="Times New Roman"/>
          <w:i/>
          <w:iCs/>
          <w:sz w:val="24"/>
          <w:szCs w:val="24"/>
        </w:rPr>
        <w:t>materia determinada por la cantidad</w:t>
      </w:r>
      <w:r w:rsidR="00D2130A" w:rsidRPr="00D2130A">
        <w:rPr>
          <w:rFonts w:ascii="Times New Roman" w:eastAsia="Calibri" w:hAnsi="Times New Roman" w:cs="Times New Roman"/>
          <w:sz w:val="24"/>
          <w:szCs w:val="24"/>
        </w:rPr>
        <w:t xml:space="preserve">, la materia con forma y medida, que es la que constituye los entes </w:t>
      </w:r>
      <w:r w:rsidR="00D2130A" w:rsidRPr="00D2130A">
        <w:rPr>
          <w:rFonts w:ascii="Times New Roman" w:eastAsia="Calibri" w:hAnsi="Times New Roman" w:cs="Times New Roman"/>
          <w:sz w:val="24"/>
          <w:szCs w:val="24"/>
        </w:rPr>
        <w:lastRenderedPageBreak/>
        <w:t>inorgánicos y los orgánicos</w:t>
      </w:r>
      <w:r>
        <w:rPr>
          <w:rFonts w:ascii="Times New Roman" w:eastAsia="Calibri" w:hAnsi="Times New Roman" w:cs="Times New Roman"/>
          <w:sz w:val="24"/>
          <w:szCs w:val="24"/>
        </w:rPr>
        <w:t>, y en ambos casos mantiene su sentido de diosa madre y de “lo femenino”</w:t>
      </w:r>
      <w:r w:rsidR="00D2130A" w:rsidRPr="00D2130A">
        <w:rPr>
          <w:rFonts w:ascii="Times New Roman" w:eastAsia="Calibri" w:hAnsi="Times New Roman" w:cs="Times New Roman"/>
          <w:sz w:val="24"/>
          <w:szCs w:val="24"/>
        </w:rPr>
        <w:t xml:space="preserve">. </w:t>
      </w:r>
    </w:p>
    <w:p w14:paraId="363373C6"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Entre ambas se encuentran los cuatro elementos, tierra, agua, aire y fuego, que no son materia ilimitada informe porque tienen cualidades propias, pero que tampoco son materia limitada completamente, porque no tienen medida, límite ni figura.</w:t>
      </w:r>
    </w:p>
    <w:p w14:paraId="6EED401A"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 xml:space="preserve">Esta concepción metafísica de las realidades cósmicas, cuya formulación más completa la lleva a cabo Aristóteles en sus tratados de </w:t>
      </w:r>
      <w:r w:rsidRPr="00D2130A">
        <w:rPr>
          <w:rFonts w:ascii="Times New Roman" w:eastAsia="Calibri" w:hAnsi="Times New Roman" w:cs="Times New Roman"/>
          <w:i/>
          <w:iCs/>
          <w:sz w:val="24"/>
          <w:szCs w:val="24"/>
        </w:rPr>
        <w:t>Física</w:t>
      </w:r>
      <w:r w:rsidRPr="00D2130A">
        <w:rPr>
          <w:rFonts w:ascii="Times New Roman" w:eastAsia="Calibri" w:hAnsi="Times New Roman" w:cs="Times New Roman"/>
          <w:sz w:val="24"/>
          <w:szCs w:val="24"/>
        </w:rPr>
        <w:t xml:space="preserve"> y </w:t>
      </w:r>
      <w:r w:rsidRPr="00D2130A">
        <w:rPr>
          <w:rFonts w:ascii="Times New Roman" w:eastAsia="Calibri" w:hAnsi="Times New Roman" w:cs="Times New Roman"/>
          <w:i/>
          <w:iCs/>
          <w:sz w:val="24"/>
          <w:szCs w:val="24"/>
        </w:rPr>
        <w:t>Metafísica</w:t>
      </w:r>
      <w:r w:rsidRPr="00D2130A">
        <w:rPr>
          <w:rFonts w:ascii="Times New Roman" w:eastAsia="Calibri" w:hAnsi="Times New Roman" w:cs="Times New Roman"/>
          <w:sz w:val="24"/>
          <w:szCs w:val="24"/>
        </w:rPr>
        <w:t xml:space="preserve">, y cuya culminación se encuentra en el </w:t>
      </w:r>
      <w:r w:rsidRPr="00D2130A">
        <w:rPr>
          <w:rFonts w:ascii="Times New Roman" w:eastAsia="Calibri" w:hAnsi="Times New Roman" w:cs="Times New Roman"/>
          <w:i/>
          <w:iCs/>
          <w:sz w:val="24"/>
          <w:szCs w:val="24"/>
        </w:rPr>
        <w:t>Tratado del primer principio</w:t>
      </w:r>
      <w:r w:rsidRPr="00D2130A">
        <w:rPr>
          <w:rFonts w:ascii="Times New Roman" w:eastAsia="Calibri" w:hAnsi="Times New Roman" w:cs="Times New Roman"/>
          <w:sz w:val="24"/>
          <w:szCs w:val="24"/>
        </w:rPr>
        <w:t xml:space="preserve"> de Duns Escoto</w:t>
      </w:r>
      <w:r w:rsidR="00257788">
        <w:rPr>
          <w:rFonts w:ascii="Times New Roman" w:eastAsia="Calibri" w:hAnsi="Times New Roman" w:cs="Times New Roman"/>
          <w:sz w:val="24"/>
          <w:szCs w:val="24"/>
        </w:rPr>
        <w:t xml:space="preserve">, </w:t>
      </w:r>
      <w:r w:rsidRPr="00D2130A">
        <w:rPr>
          <w:rFonts w:ascii="Times New Roman" w:eastAsia="Calibri" w:hAnsi="Times New Roman" w:cs="Times New Roman"/>
          <w:sz w:val="24"/>
          <w:szCs w:val="24"/>
        </w:rPr>
        <w:t>es designada como hilemorfismo, porque  explica todo lo real como compuesto de materia (</w:t>
      </w:r>
      <w:r w:rsidRPr="00D2130A">
        <w:rPr>
          <w:rFonts w:ascii="Times New Roman" w:eastAsia="Calibri" w:hAnsi="Times New Roman" w:cs="Times New Roman"/>
          <w:i/>
          <w:iCs/>
          <w:sz w:val="24"/>
          <w:szCs w:val="24"/>
        </w:rPr>
        <w:t>hyle</w:t>
      </w:r>
      <w:r w:rsidR="00C16DCD">
        <w:rPr>
          <w:rFonts w:ascii="Times New Roman" w:eastAsia="Calibri" w:hAnsi="Times New Roman" w:cs="Times New Roman"/>
          <w:sz w:val="24"/>
          <w:szCs w:val="24"/>
        </w:rPr>
        <w:t>) y forma (</w:t>
      </w:r>
      <w:r w:rsidR="00C16DCD" w:rsidRPr="00C16DCD">
        <w:rPr>
          <w:rFonts w:ascii="Times New Roman" w:hAnsi="Times New Roman" w:cs="Times New Roman"/>
          <w:sz w:val="21"/>
          <w:szCs w:val="21"/>
          <w:shd w:val="clear" w:color="auto" w:fill="FFFFFF"/>
        </w:rPr>
        <w:t>μορφή,</w:t>
      </w:r>
      <w:r w:rsidR="00C16DCD">
        <w:rPr>
          <w:rFonts w:ascii="Helvetica" w:hAnsi="Helvetica" w:cs="Helvetica"/>
          <w:color w:val="71777D"/>
          <w:sz w:val="21"/>
          <w:szCs w:val="21"/>
          <w:shd w:val="clear" w:color="auto" w:fill="FFFFFF"/>
        </w:rPr>
        <w:t xml:space="preserve"> </w:t>
      </w:r>
      <w:r w:rsidRPr="00D2130A">
        <w:rPr>
          <w:rFonts w:ascii="Times New Roman" w:eastAsia="Calibri" w:hAnsi="Times New Roman" w:cs="Times New Roman"/>
          <w:i/>
          <w:iCs/>
          <w:sz w:val="24"/>
          <w:szCs w:val="24"/>
        </w:rPr>
        <w:t>morphé</w:t>
      </w:r>
      <w:r w:rsidRPr="00D2130A">
        <w:rPr>
          <w:rFonts w:ascii="Times New Roman" w:eastAsia="Calibri" w:hAnsi="Times New Roman" w:cs="Times New Roman"/>
          <w:sz w:val="24"/>
          <w:szCs w:val="24"/>
        </w:rPr>
        <w:t xml:space="preserve">). </w:t>
      </w:r>
    </w:p>
    <w:p w14:paraId="1EC12919"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De</w:t>
      </w:r>
      <w:r w:rsidR="00C16DCD">
        <w:rPr>
          <w:rFonts w:ascii="Times New Roman" w:eastAsia="Calibri" w:hAnsi="Times New Roman" w:cs="Times New Roman"/>
          <w:sz w:val="24"/>
          <w:szCs w:val="24"/>
        </w:rPr>
        <w:t xml:space="preserve">l </w:t>
      </w:r>
      <w:r w:rsidRPr="00D2130A">
        <w:rPr>
          <w:rFonts w:ascii="Times New Roman" w:eastAsia="Calibri" w:hAnsi="Times New Roman" w:cs="Times New Roman"/>
          <w:sz w:val="24"/>
          <w:szCs w:val="24"/>
        </w:rPr>
        <w:t>mism</w:t>
      </w:r>
      <w:r w:rsidR="00C16DCD">
        <w:rPr>
          <w:rFonts w:ascii="Times New Roman" w:eastAsia="Calibri" w:hAnsi="Times New Roman" w:cs="Times New Roman"/>
          <w:sz w:val="24"/>
          <w:szCs w:val="24"/>
        </w:rPr>
        <w:t>o</w:t>
      </w:r>
      <w:r w:rsidRPr="00D2130A">
        <w:rPr>
          <w:rFonts w:ascii="Times New Roman" w:eastAsia="Calibri" w:hAnsi="Times New Roman" w:cs="Times New Roman"/>
          <w:sz w:val="24"/>
          <w:szCs w:val="24"/>
        </w:rPr>
        <w:t xml:space="preserve"> m</w:t>
      </w:r>
      <w:r w:rsidR="00C16DCD">
        <w:rPr>
          <w:rFonts w:ascii="Times New Roman" w:eastAsia="Calibri" w:hAnsi="Times New Roman" w:cs="Times New Roman"/>
          <w:sz w:val="24"/>
          <w:szCs w:val="24"/>
        </w:rPr>
        <w:t>odo</w:t>
      </w:r>
      <w:r w:rsidRPr="00D2130A">
        <w:rPr>
          <w:rFonts w:ascii="Times New Roman" w:eastAsia="Calibri" w:hAnsi="Times New Roman" w:cs="Times New Roman"/>
          <w:sz w:val="24"/>
          <w:szCs w:val="24"/>
        </w:rPr>
        <w:t xml:space="preserve"> que a partir de Aristóteles se acepta que “el ser se dice de muchas maneras” (</w:t>
      </w:r>
      <w:r w:rsidRPr="00D2130A">
        <w:rPr>
          <w:rFonts w:ascii="Times New Roman" w:eastAsia="Calibri" w:hAnsi="Times New Roman" w:cs="Times New Roman"/>
          <w:i/>
          <w:iCs/>
          <w:sz w:val="24"/>
          <w:szCs w:val="24"/>
        </w:rPr>
        <w:t>einai légetai pollachós</w:t>
      </w:r>
      <w:r w:rsidRPr="00D2130A">
        <w:rPr>
          <w:rFonts w:ascii="Times New Roman" w:eastAsia="Calibri" w:hAnsi="Times New Roman" w:cs="Times New Roman"/>
          <w:sz w:val="24"/>
          <w:szCs w:val="24"/>
        </w:rPr>
        <w:t>)</w:t>
      </w:r>
      <w:r w:rsidRPr="00D2130A">
        <w:rPr>
          <w:rFonts w:ascii="Times New Roman" w:eastAsia="Calibri" w:hAnsi="Times New Roman" w:cs="Times New Roman"/>
          <w:sz w:val="24"/>
          <w:szCs w:val="24"/>
          <w:vertAlign w:val="superscript"/>
        </w:rPr>
        <w:footnoteReference w:id="1"/>
      </w:r>
      <w:r w:rsidRPr="00D2130A">
        <w:rPr>
          <w:rFonts w:ascii="Times New Roman" w:eastAsia="Calibri" w:hAnsi="Times New Roman" w:cs="Times New Roman"/>
          <w:sz w:val="24"/>
          <w:szCs w:val="24"/>
        </w:rPr>
        <w:t xml:space="preserve">, también </w:t>
      </w:r>
      <w:r w:rsidR="00B8724E">
        <w:rPr>
          <w:rFonts w:ascii="Times New Roman" w:eastAsia="Calibri" w:hAnsi="Times New Roman" w:cs="Times New Roman"/>
          <w:sz w:val="24"/>
          <w:szCs w:val="24"/>
        </w:rPr>
        <w:t xml:space="preserve">a partir del </w:t>
      </w:r>
      <w:r w:rsidR="00B8724E" w:rsidRPr="00B8724E">
        <w:rPr>
          <w:rFonts w:ascii="Times New Roman" w:eastAsia="Calibri" w:hAnsi="Times New Roman" w:cs="Times New Roman"/>
          <w:i/>
          <w:sz w:val="24"/>
          <w:szCs w:val="24"/>
        </w:rPr>
        <w:t>Parménides</w:t>
      </w:r>
      <w:r w:rsidR="00B8724E">
        <w:rPr>
          <w:rFonts w:ascii="Times New Roman" w:eastAsia="Calibri" w:hAnsi="Times New Roman" w:cs="Times New Roman"/>
          <w:sz w:val="24"/>
          <w:szCs w:val="24"/>
        </w:rPr>
        <w:t xml:space="preserve"> y el </w:t>
      </w:r>
      <w:r w:rsidR="00B8724E" w:rsidRPr="00B8724E">
        <w:rPr>
          <w:rFonts w:ascii="Times New Roman" w:eastAsia="Calibri" w:hAnsi="Times New Roman" w:cs="Times New Roman"/>
          <w:i/>
          <w:sz w:val="24"/>
          <w:szCs w:val="24"/>
        </w:rPr>
        <w:t>Teeteto</w:t>
      </w:r>
      <w:r w:rsidR="00B8724E">
        <w:rPr>
          <w:rFonts w:ascii="Times New Roman" w:eastAsia="Calibri" w:hAnsi="Times New Roman" w:cs="Times New Roman"/>
          <w:sz w:val="24"/>
          <w:szCs w:val="24"/>
        </w:rPr>
        <w:t xml:space="preserve"> </w:t>
      </w:r>
      <w:r w:rsidR="00EC40B9">
        <w:rPr>
          <w:rFonts w:ascii="Times New Roman" w:eastAsia="Calibri" w:hAnsi="Times New Roman" w:cs="Times New Roman"/>
          <w:sz w:val="24"/>
          <w:szCs w:val="24"/>
        </w:rPr>
        <w:t xml:space="preserve">de Platón </w:t>
      </w:r>
      <w:r w:rsidRPr="00D2130A">
        <w:rPr>
          <w:rFonts w:ascii="Times New Roman" w:eastAsia="Calibri" w:hAnsi="Times New Roman" w:cs="Times New Roman"/>
          <w:sz w:val="24"/>
          <w:szCs w:val="24"/>
        </w:rPr>
        <w:t xml:space="preserve">se </w:t>
      </w:r>
      <w:r w:rsidR="00C16DCD">
        <w:rPr>
          <w:rFonts w:ascii="Times New Roman" w:eastAsia="Calibri" w:hAnsi="Times New Roman" w:cs="Times New Roman"/>
          <w:sz w:val="24"/>
          <w:szCs w:val="24"/>
        </w:rPr>
        <w:t>admite</w:t>
      </w:r>
      <w:r w:rsidRPr="00D2130A">
        <w:rPr>
          <w:rFonts w:ascii="Times New Roman" w:eastAsia="Calibri" w:hAnsi="Times New Roman" w:cs="Times New Roman"/>
          <w:sz w:val="24"/>
          <w:szCs w:val="24"/>
        </w:rPr>
        <w:t xml:space="preserve"> que “la nada se puede decir de muchas maneras”, y </w:t>
      </w:r>
      <w:r w:rsidR="00C16DCD">
        <w:rPr>
          <w:rFonts w:ascii="Times New Roman" w:eastAsia="Calibri" w:hAnsi="Times New Roman" w:cs="Times New Roman"/>
          <w:sz w:val="24"/>
          <w:szCs w:val="24"/>
        </w:rPr>
        <w:t xml:space="preserve">que </w:t>
      </w:r>
      <w:r w:rsidRPr="00D2130A">
        <w:rPr>
          <w:rFonts w:ascii="Times New Roman" w:eastAsia="Calibri" w:hAnsi="Times New Roman" w:cs="Times New Roman"/>
          <w:sz w:val="24"/>
          <w:szCs w:val="24"/>
        </w:rPr>
        <w:t>una de ellas es la de materia</w:t>
      </w:r>
      <w:r w:rsidRPr="00D2130A">
        <w:rPr>
          <w:rFonts w:ascii="Times New Roman" w:eastAsia="Calibri" w:hAnsi="Times New Roman" w:cs="Times New Roman"/>
          <w:sz w:val="24"/>
          <w:szCs w:val="24"/>
          <w:vertAlign w:val="superscript"/>
        </w:rPr>
        <w:footnoteReference w:id="2"/>
      </w:r>
      <w:r w:rsidRPr="00D2130A">
        <w:rPr>
          <w:rFonts w:ascii="Times New Roman" w:eastAsia="Calibri" w:hAnsi="Times New Roman" w:cs="Times New Roman"/>
          <w:sz w:val="24"/>
          <w:szCs w:val="24"/>
        </w:rPr>
        <w:t>.</w:t>
      </w:r>
    </w:p>
    <w:p w14:paraId="73525D1A" w14:textId="77777777" w:rsidR="00EC40B9"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 xml:space="preserve">La noción de </w:t>
      </w:r>
      <w:r w:rsidRPr="00D2130A">
        <w:rPr>
          <w:rFonts w:ascii="Times New Roman" w:eastAsia="Calibri" w:hAnsi="Times New Roman" w:cs="Times New Roman"/>
          <w:i/>
          <w:iCs/>
          <w:sz w:val="24"/>
          <w:szCs w:val="24"/>
        </w:rPr>
        <w:t>materia prima</w:t>
      </w:r>
      <w:r w:rsidRPr="00D2130A">
        <w:rPr>
          <w:rFonts w:ascii="Times New Roman" w:eastAsia="Calibri" w:hAnsi="Times New Roman" w:cs="Times New Roman"/>
          <w:sz w:val="24"/>
          <w:szCs w:val="24"/>
        </w:rPr>
        <w:t xml:space="preserve"> puede entenderse, 1) en sentido de una nada completamente general</w:t>
      </w:r>
      <w:r w:rsidR="00EC40B9">
        <w:rPr>
          <w:rFonts w:ascii="Times New Roman" w:eastAsia="Calibri" w:hAnsi="Times New Roman" w:cs="Times New Roman"/>
          <w:sz w:val="24"/>
          <w:szCs w:val="24"/>
        </w:rPr>
        <w:t>, o nada en sentido ontológico y lógico, como posibilidad</w:t>
      </w:r>
      <w:r w:rsidRPr="00D2130A">
        <w:rPr>
          <w:rFonts w:ascii="Times New Roman" w:eastAsia="Calibri" w:hAnsi="Times New Roman" w:cs="Times New Roman"/>
          <w:sz w:val="24"/>
          <w:szCs w:val="24"/>
        </w:rPr>
        <w:t>, de la que surgen 2) la nada de números o espacios matemáticos, y 3) el caos o conjunto browniano de las partículas fundamentales</w:t>
      </w:r>
      <w:r w:rsidR="00B8724E">
        <w:rPr>
          <w:rFonts w:ascii="Times New Roman" w:eastAsia="Calibri" w:hAnsi="Times New Roman" w:cs="Times New Roman"/>
          <w:sz w:val="24"/>
          <w:szCs w:val="24"/>
        </w:rPr>
        <w:t xml:space="preserve"> de las que surgen los átomos</w:t>
      </w:r>
      <w:r w:rsidRPr="00D2130A">
        <w:rPr>
          <w:rFonts w:ascii="Times New Roman" w:eastAsia="Calibri" w:hAnsi="Times New Roman" w:cs="Times New Roman"/>
          <w:sz w:val="24"/>
          <w:szCs w:val="24"/>
          <w:vertAlign w:val="superscript"/>
        </w:rPr>
        <w:footnoteReference w:id="3"/>
      </w:r>
      <w:r w:rsidRPr="00D2130A">
        <w:rPr>
          <w:rFonts w:ascii="Times New Roman" w:eastAsia="Calibri" w:hAnsi="Times New Roman" w:cs="Times New Roman"/>
          <w:sz w:val="24"/>
          <w:szCs w:val="24"/>
        </w:rPr>
        <w:t xml:space="preserve">, los espacios o campos físicos formados por entidades inferiores a una longitud de Planck y un tiempo de Planck, y </w:t>
      </w:r>
      <w:r w:rsidR="00B8724E">
        <w:rPr>
          <w:rFonts w:ascii="Times New Roman" w:eastAsia="Calibri" w:hAnsi="Times New Roman" w:cs="Times New Roman"/>
          <w:sz w:val="24"/>
          <w:szCs w:val="24"/>
        </w:rPr>
        <w:t>donde se distinguen ent</w:t>
      </w:r>
      <w:r w:rsidRPr="00D2130A">
        <w:rPr>
          <w:rFonts w:ascii="Times New Roman" w:eastAsia="Calibri" w:hAnsi="Times New Roman" w:cs="Times New Roman"/>
          <w:sz w:val="24"/>
          <w:szCs w:val="24"/>
        </w:rPr>
        <w:t xml:space="preserve">idades que ya tienen esa magnitud como los </w:t>
      </w:r>
      <w:r w:rsidRPr="00D2130A">
        <w:rPr>
          <w:rFonts w:ascii="Times New Roman" w:eastAsia="Calibri" w:hAnsi="Times New Roman" w:cs="Times New Roman"/>
          <w:i/>
          <w:iCs/>
          <w:sz w:val="24"/>
          <w:szCs w:val="24"/>
        </w:rPr>
        <w:t>quarks</w:t>
      </w:r>
      <w:r w:rsidRPr="00D2130A">
        <w:rPr>
          <w:rFonts w:ascii="Times New Roman" w:eastAsia="Calibri" w:hAnsi="Times New Roman" w:cs="Times New Roman"/>
          <w:sz w:val="24"/>
          <w:szCs w:val="24"/>
        </w:rPr>
        <w:t xml:space="preserve">. </w:t>
      </w:r>
    </w:p>
    <w:p w14:paraId="39CA910D"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Es el caos  o la nada de partículas</w:t>
      </w:r>
      <w:r w:rsidR="00EC40B9">
        <w:rPr>
          <w:rFonts w:ascii="Times New Roman" w:eastAsia="Calibri" w:hAnsi="Times New Roman" w:cs="Times New Roman"/>
          <w:sz w:val="24"/>
          <w:szCs w:val="24"/>
        </w:rPr>
        <w:t>, de magnitudes escalares de la física</w:t>
      </w:r>
      <w:r w:rsidRPr="00D2130A">
        <w:rPr>
          <w:rFonts w:ascii="Times New Roman" w:eastAsia="Calibri" w:hAnsi="Times New Roman" w:cs="Times New Roman"/>
          <w:sz w:val="24"/>
          <w:szCs w:val="24"/>
        </w:rPr>
        <w:t>, los espacios físicos primordiales, y otras nadas. La oscuridad es la nada de luz y colores, y el silencio es la nada de sonidos</w:t>
      </w:r>
      <w:r w:rsidR="00EC40B9">
        <w:rPr>
          <w:rFonts w:ascii="Times New Roman" w:eastAsia="Calibri" w:hAnsi="Times New Roman" w:cs="Times New Roman"/>
          <w:sz w:val="24"/>
          <w:szCs w:val="24"/>
        </w:rPr>
        <w:t>. A</w:t>
      </w:r>
      <w:r w:rsidRPr="00D2130A">
        <w:rPr>
          <w:rFonts w:ascii="Times New Roman" w:eastAsia="Calibri" w:hAnsi="Times New Roman" w:cs="Times New Roman"/>
          <w:sz w:val="24"/>
          <w:szCs w:val="24"/>
        </w:rPr>
        <w:t xml:space="preserve"> veces en los relatos calcolíticos del origen del cosmos se utilizan </w:t>
      </w:r>
      <w:r w:rsidR="00834AC5">
        <w:rPr>
          <w:rFonts w:ascii="Times New Roman" w:eastAsia="Calibri" w:hAnsi="Times New Roman" w:cs="Times New Roman"/>
          <w:sz w:val="24"/>
          <w:szCs w:val="24"/>
        </w:rPr>
        <w:t xml:space="preserve">términos que significan </w:t>
      </w:r>
      <w:r w:rsidRPr="00D2130A">
        <w:rPr>
          <w:rFonts w:ascii="Times New Roman" w:eastAsia="Calibri" w:hAnsi="Times New Roman" w:cs="Times New Roman"/>
          <w:sz w:val="24"/>
          <w:szCs w:val="24"/>
        </w:rPr>
        <w:t>la nada en e</w:t>
      </w:r>
      <w:r w:rsidR="00EC40B9">
        <w:rPr>
          <w:rFonts w:ascii="Times New Roman" w:eastAsia="Calibri" w:hAnsi="Times New Roman" w:cs="Times New Roman"/>
          <w:sz w:val="24"/>
          <w:szCs w:val="24"/>
        </w:rPr>
        <w:t>stos sentidos</w:t>
      </w:r>
      <w:r w:rsidRPr="00D2130A">
        <w:rPr>
          <w:rFonts w:ascii="Times New Roman" w:eastAsia="Calibri" w:hAnsi="Times New Roman" w:cs="Times New Roman"/>
          <w:sz w:val="24"/>
          <w:szCs w:val="24"/>
        </w:rPr>
        <w:t xml:space="preserve">. </w:t>
      </w:r>
    </w:p>
    <w:p w14:paraId="2B2B7B10" w14:textId="77777777" w:rsidR="00D2130A" w:rsidRPr="00D2130A" w:rsidRDefault="005F2AC5" w:rsidP="00D2130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Cuando surge el pensamiento filosófico, e</w:t>
      </w:r>
      <w:r w:rsidR="00D2130A" w:rsidRPr="00D2130A">
        <w:rPr>
          <w:rFonts w:ascii="Times New Roman" w:eastAsia="Calibri" w:hAnsi="Times New Roman" w:cs="Times New Roman"/>
          <w:sz w:val="24"/>
          <w:szCs w:val="24"/>
        </w:rPr>
        <w:t xml:space="preserve">n primer lugar, la materia prima </w:t>
      </w:r>
      <w:r>
        <w:rPr>
          <w:rFonts w:ascii="Times New Roman" w:eastAsia="Calibri" w:hAnsi="Times New Roman" w:cs="Times New Roman"/>
          <w:sz w:val="24"/>
          <w:szCs w:val="24"/>
        </w:rPr>
        <w:t>se</w:t>
      </w:r>
      <w:r w:rsidR="00D2130A" w:rsidRPr="00D2130A">
        <w:rPr>
          <w:rFonts w:ascii="Times New Roman" w:eastAsia="Calibri" w:hAnsi="Times New Roman" w:cs="Times New Roman"/>
          <w:sz w:val="24"/>
          <w:szCs w:val="24"/>
        </w:rPr>
        <w:t xml:space="preserve"> asimila a la noción de</w:t>
      </w:r>
      <w:r>
        <w:rPr>
          <w:rFonts w:ascii="Times New Roman" w:eastAsia="Calibri" w:hAnsi="Times New Roman" w:cs="Times New Roman"/>
          <w:sz w:val="24"/>
          <w:szCs w:val="24"/>
        </w:rPr>
        <w:t xml:space="preserve"> lo indeterminado, a la</w:t>
      </w:r>
      <w:r w:rsidR="00D2130A" w:rsidRPr="00D2130A">
        <w:rPr>
          <w:rFonts w:ascii="Times New Roman" w:eastAsia="Calibri" w:hAnsi="Times New Roman" w:cs="Times New Roman"/>
          <w:sz w:val="24"/>
          <w:szCs w:val="24"/>
        </w:rPr>
        <w:t xml:space="preserve"> posibilidad en general y </w:t>
      </w:r>
      <w:r>
        <w:rPr>
          <w:rFonts w:ascii="Times New Roman" w:eastAsia="Calibri" w:hAnsi="Times New Roman" w:cs="Times New Roman"/>
          <w:sz w:val="24"/>
          <w:szCs w:val="24"/>
        </w:rPr>
        <w:t>a la</w:t>
      </w:r>
      <w:r w:rsidR="00D2130A" w:rsidRPr="00D2130A">
        <w:rPr>
          <w:rFonts w:ascii="Times New Roman" w:eastAsia="Calibri" w:hAnsi="Times New Roman" w:cs="Times New Roman"/>
          <w:sz w:val="24"/>
          <w:szCs w:val="24"/>
        </w:rPr>
        <w:t xml:space="preserve"> potencia activa o potencia infinita</w:t>
      </w:r>
      <w:r w:rsidR="00A3123D">
        <w:rPr>
          <w:rFonts w:ascii="Times New Roman" w:eastAsia="Calibri" w:hAnsi="Times New Roman" w:cs="Times New Roman"/>
          <w:sz w:val="24"/>
          <w:szCs w:val="24"/>
        </w:rPr>
        <w:t xml:space="preserve"> </w:t>
      </w:r>
      <w:r w:rsidR="00A3123D" w:rsidRPr="00A3123D">
        <w:rPr>
          <w:rFonts w:ascii="Times New Roman" w:eastAsia="Calibri" w:hAnsi="Times New Roman" w:cs="Times New Roman"/>
          <w:sz w:val="24"/>
          <w:szCs w:val="24"/>
        </w:rPr>
        <w:t>("ἀ</w:t>
      </w:r>
      <w:r w:rsidR="00536A39">
        <w:rPr>
          <w:rFonts w:ascii="Times New Roman" w:eastAsia="Calibri" w:hAnsi="Times New Roman" w:cs="Times New Roman"/>
          <w:sz w:val="24"/>
          <w:szCs w:val="24"/>
        </w:rPr>
        <w:t xml:space="preserve">πειροδύναμον", </w:t>
      </w:r>
      <w:r w:rsidR="00536A39" w:rsidRPr="00536A39">
        <w:rPr>
          <w:rFonts w:ascii="Times New Roman" w:eastAsia="Calibri" w:hAnsi="Times New Roman" w:cs="Times New Roman"/>
          <w:i/>
          <w:sz w:val="24"/>
          <w:szCs w:val="24"/>
        </w:rPr>
        <w:t>apeirodýnamon</w:t>
      </w:r>
      <w:r w:rsidR="00536A39">
        <w:rPr>
          <w:rFonts w:ascii="Times New Roman" w:eastAsia="Calibri" w:hAnsi="Times New Roman" w:cs="Times New Roman"/>
          <w:sz w:val="24"/>
          <w:szCs w:val="24"/>
        </w:rPr>
        <w:t>)</w:t>
      </w:r>
      <w:r w:rsidR="00D2130A" w:rsidRPr="00D2130A">
        <w:rPr>
          <w:rFonts w:ascii="Times New Roman" w:eastAsia="Calibri" w:hAnsi="Times New Roman" w:cs="Times New Roman"/>
          <w:sz w:val="24"/>
          <w:szCs w:val="24"/>
        </w:rPr>
        <w:t xml:space="preserve">, en el sentido que tiene la </w:t>
      </w:r>
      <w:r w:rsidR="00D2130A" w:rsidRPr="00D2130A">
        <w:rPr>
          <w:rFonts w:ascii="Times New Roman" w:eastAsia="Calibri" w:hAnsi="Times New Roman" w:cs="Times New Roman"/>
          <w:i/>
          <w:iCs/>
          <w:sz w:val="24"/>
          <w:szCs w:val="24"/>
        </w:rPr>
        <w:t>materia prima</w:t>
      </w:r>
      <w:r w:rsidR="00D2130A" w:rsidRPr="00D2130A">
        <w:rPr>
          <w:rFonts w:ascii="Times New Roman" w:eastAsia="Calibri" w:hAnsi="Times New Roman" w:cs="Times New Roman"/>
          <w:sz w:val="24"/>
          <w:szCs w:val="24"/>
        </w:rPr>
        <w:t xml:space="preserve"> para el neoplatonismo, para Plotino y Proclo</w:t>
      </w:r>
      <w:r w:rsidR="00C52907">
        <w:rPr>
          <w:rStyle w:val="Refdenotaalpie"/>
          <w:rFonts w:ascii="Times New Roman" w:eastAsia="Calibri" w:hAnsi="Times New Roman" w:cs="Times New Roman"/>
          <w:sz w:val="24"/>
          <w:szCs w:val="24"/>
        </w:rPr>
        <w:footnoteReference w:id="4"/>
      </w:r>
      <w:r w:rsidR="00D2130A" w:rsidRPr="00D2130A">
        <w:rPr>
          <w:rFonts w:ascii="Times New Roman" w:eastAsia="Calibri" w:hAnsi="Times New Roman" w:cs="Times New Roman"/>
          <w:sz w:val="24"/>
          <w:szCs w:val="24"/>
        </w:rPr>
        <w:t>, y puede asimilarse a la noción de potencia subjetiva de Duns Escoto, y entonces tendría un sentido trascendental</w:t>
      </w:r>
      <w:r w:rsidR="00E368E0">
        <w:rPr>
          <w:rStyle w:val="Refdenotaalpie"/>
          <w:rFonts w:ascii="Times New Roman" w:eastAsia="Calibri" w:hAnsi="Times New Roman" w:cs="Times New Roman"/>
          <w:sz w:val="24"/>
          <w:szCs w:val="24"/>
        </w:rPr>
        <w:footnoteReference w:id="5"/>
      </w:r>
      <w:r w:rsidR="00D2130A" w:rsidRPr="00D2130A">
        <w:rPr>
          <w:rFonts w:ascii="Times New Roman" w:eastAsia="Calibri" w:hAnsi="Times New Roman" w:cs="Times New Roman"/>
          <w:sz w:val="24"/>
          <w:szCs w:val="24"/>
        </w:rPr>
        <w:t>.</w:t>
      </w:r>
    </w:p>
    <w:p w14:paraId="3E1CD866"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 xml:space="preserve">Esta </w:t>
      </w:r>
      <w:r w:rsidRPr="00D2130A">
        <w:rPr>
          <w:rFonts w:ascii="Times New Roman" w:eastAsia="Calibri" w:hAnsi="Times New Roman" w:cs="Times New Roman"/>
          <w:bCs/>
          <w:i/>
          <w:iCs/>
          <w:sz w:val="24"/>
          <w:szCs w:val="24"/>
        </w:rPr>
        <w:t xml:space="preserve">materia prima </w:t>
      </w:r>
      <w:r w:rsidRPr="00D2130A">
        <w:rPr>
          <w:rFonts w:ascii="Times New Roman" w:eastAsia="Calibri" w:hAnsi="Times New Roman" w:cs="Times New Roman"/>
          <w:bCs/>
          <w:sz w:val="24"/>
          <w:szCs w:val="24"/>
        </w:rPr>
        <w:t xml:space="preserve"> de</w:t>
      </w:r>
      <w:r w:rsidRPr="00D2130A">
        <w:rPr>
          <w:rFonts w:ascii="Times New Roman" w:eastAsia="Calibri" w:hAnsi="Times New Roman" w:cs="Times New Roman"/>
          <w:sz w:val="24"/>
          <w:szCs w:val="24"/>
        </w:rPr>
        <w:t xml:space="preserve"> la filosofía antigua y medieval, con el s</w:t>
      </w:r>
      <w:r w:rsidR="005F2AC5">
        <w:rPr>
          <w:rFonts w:ascii="Times New Roman" w:eastAsia="Calibri" w:hAnsi="Times New Roman" w:cs="Times New Roman"/>
          <w:sz w:val="24"/>
          <w:szCs w:val="24"/>
        </w:rPr>
        <w:t xml:space="preserve">ignificado </w:t>
      </w:r>
      <w:r w:rsidRPr="00D2130A">
        <w:rPr>
          <w:rFonts w:ascii="Times New Roman" w:eastAsia="Calibri" w:hAnsi="Times New Roman" w:cs="Times New Roman"/>
          <w:sz w:val="24"/>
          <w:szCs w:val="24"/>
        </w:rPr>
        <w:t xml:space="preserve">de “nada” en sentido </w:t>
      </w:r>
      <w:r w:rsidR="00EC40B9">
        <w:rPr>
          <w:rFonts w:ascii="Times New Roman" w:eastAsia="Calibri" w:hAnsi="Times New Roman" w:cs="Times New Roman"/>
          <w:sz w:val="24"/>
          <w:szCs w:val="24"/>
        </w:rPr>
        <w:t>ontológico, como posibilidad</w:t>
      </w:r>
      <w:r w:rsidRPr="00D2130A">
        <w:rPr>
          <w:rFonts w:ascii="Times New Roman" w:eastAsia="Calibri" w:hAnsi="Times New Roman" w:cs="Times New Roman"/>
          <w:sz w:val="24"/>
          <w:szCs w:val="24"/>
        </w:rPr>
        <w:t xml:space="preserve">, da lugar, por una parte, en segundo lugar, 2) a la nada en sentido matemático, a lo que se denomina el cero o el “conjunto </w:t>
      </w:r>
      <w:r w:rsidRPr="00D2130A">
        <w:rPr>
          <w:rFonts w:ascii="Times New Roman" w:eastAsia="Calibri" w:hAnsi="Times New Roman" w:cs="Times New Roman"/>
          <w:sz w:val="24"/>
          <w:szCs w:val="24"/>
        </w:rPr>
        <w:lastRenderedPageBreak/>
        <w:t>vacío”, que Cantor representa con el signo Ø, y, por otra parte, en tercer lugar, 3) a la nada en sentido físico o caos, entendiendo “caos” en sentido físico, matemático y metafísico</w:t>
      </w:r>
      <w:r w:rsidRPr="00D2130A">
        <w:rPr>
          <w:rFonts w:ascii="Times New Roman" w:eastAsia="Calibri" w:hAnsi="Times New Roman" w:cs="Times New Roman"/>
          <w:sz w:val="24"/>
          <w:szCs w:val="24"/>
          <w:vertAlign w:val="superscript"/>
        </w:rPr>
        <w:footnoteReference w:id="6"/>
      </w:r>
      <w:r w:rsidRPr="00D2130A">
        <w:rPr>
          <w:rFonts w:ascii="Times New Roman" w:eastAsia="Calibri" w:hAnsi="Times New Roman" w:cs="Times New Roman"/>
          <w:sz w:val="24"/>
          <w:szCs w:val="24"/>
        </w:rPr>
        <w:t xml:space="preserve">. </w:t>
      </w:r>
    </w:p>
    <w:p w14:paraId="73A694BF" w14:textId="77777777" w:rsidR="00D2130A" w:rsidRPr="00D2130A" w:rsidRDefault="002935B4" w:rsidP="00D2130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00D2130A" w:rsidRPr="00D2130A">
        <w:rPr>
          <w:rFonts w:ascii="Times New Roman" w:eastAsia="Calibri" w:hAnsi="Times New Roman" w:cs="Times New Roman"/>
          <w:sz w:val="24"/>
          <w:szCs w:val="24"/>
        </w:rPr>
        <w:t xml:space="preserve">a noción de </w:t>
      </w:r>
      <w:r w:rsidR="00D2130A" w:rsidRPr="00D2130A">
        <w:rPr>
          <w:rFonts w:ascii="Times New Roman" w:eastAsia="Calibri" w:hAnsi="Times New Roman" w:cs="Times New Roman"/>
          <w:i/>
          <w:iCs/>
          <w:sz w:val="24"/>
          <w:szCs w:val="24"/>
        </w:rPr>
        <w:t>materia prima</w:t>
      </w:r>
      <w:r w:rsidR="00D2130A" w:rsidRPr="00D2130A">
        <w:rPr>
          <w:rFonts w:ascii="Times New Roman" w:eastAsia="Calibri" w:hAnsi="Times New Roman" w:cs="Times New Roman"/>
          <w:sz w:val="24"/>
          <w:szCs w:val="24"/>
        </w:rPr>
        <w:t xml:space="preserve"> antigua se corresponde</w:t>
      </w:r>
      <w:r>
        <w:rPr>
          <w:rFonts w:ascii="Times New Roman" w:eastAsia="Calibri" w:hAnsi="Times New Roman" w:cs="Times New Roman"/>
          <w:sz w:val="24"/>
          <w:szCs w:val="24"/>
        </w:rPr>
        <w:t xml:space="preserve">, pues, con la nada como posibilidad, y con la nada física o caos, </w:t>
      </w:r>
      <w:r w:rsidR="00D2130A" w:rsidRPr="00D2130A">
        <w:rPr>
          <w:rFonts w:ascii="Times New Roman" w:eastAsia="Calibri" w:hAnsi="Times New Roman" w:cs="Times New Roman"/>
          <w:sz w:val="24"/>
          <w:szCs w:val="24"/>
        </w:rPr>
        <w:t xml:space="preserve">que actualmente se denomina mundo </w:t>
      </w:r>
      <w:r>
        <w:rPr>
          <w:rFonts w:ascii="Times New Roman" w:eastAsia="Calibri" w:hAnsi="Times New Roman" w:cs="Times New Roman"/>
          <w:sz w:val="24"/>
          <w:szCs w:val="24"/>
        </w:rPr>
        <w:t>cuántico</w:t>
      </w:r>
      <w:r w:rsidR="00D2130A" w:rsidRPr="00D2130A">
        <w:rPr>
          <w:rFonts w:ascii="Times New Roman" w:eastAsia="Calibri" w:hAnsi="Times New Roman" w:cs="Times New Roman"/>
          <w:sz w:val="24"/>
          <w:szCs w:val="24"/>
        </w:rPr>
        <w:t xml:space="preserve">, y del que se puede hablar de un modo claro y distinto con unas herramientas matemáticas adecuadas. </w:t>
      </w:r>
    </w:p>
    <w:p w14:paraId="58A55F77"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 xml:space="preserve">Ni la </w:t>
      </w:r>
      <w:r w:rsidRPr="00D2130A">
        <w:rPr>
          <w:rFonts w:ascii="Times New Roman" w:eastAsia="Calibri" w:hAnsi="Times New Roman" w:cs="Times New Roman"/>
          <w:i/>
          <w:iCs/>
          <w:sz w:val="24"/>
          <w:szCs w:val="24"/>
        </w:rPr>
        <w:t>materia prima</w:t>
      </w:r>
      <w:r w:rsidRPr="00D2130A">
        <w:rPr>
          <w:rFonts w:ascii="Times New Roman" w:eastAsia="Calibri" w:hAnsi="Times New Roman" w:cs="Times New Roman"/>
          <w:sz w:val="24"/>
          <w:szCs w:val="24"/>
        </w:rPr>
        <w:t xml:space="preserve"> de los filósofos antiguos ni el mundo cuántico de la física y la matemática del siglo XXI se agotan en los conceptos de “nada”, “conjunto vacío” y “caos”, pero pertenecen al mismo territorio ontológico y epistemológico, al mismo orden real y mental, y distinguirlos es el primer paso para comprenderlos.</w:t>
      </w:r>
    </w:p>
    <w:p w14:paraId="5B4C50A4"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 xml:space="preserve">La </w:t>
      </w:r>
      <w:r w:rsidRPr="00D2130A">
        <w:rPr>
          <w:rFonts w:ascii="Times New Roman" w:eastAsia="Calibri" w:hAnsi="Times New Roman" w:cs="Times New Roman"/>
          <w:i/>
          <w:iCs/>
          <w:sz w:val="24"/>
          <w:szCs w:val="24"/>
        </w:rPr>
        <w:t>materia determinada por la cantidad</w:t>
      </w:r>
      <w:r w:rsidRPr="00D2130A">
        <w:rPr>
          <w:rFonts w:ascii="Times New Roman" w:eastAsia="Calibri" w:hAnsi="Times New Roman" w:cs="Times New Roman"/>
          <w:sz w:val="24"/>
          <w:szCs w:val="24"/>
        </w:rPr>
        <w:t xml:space="preserve"> (</w:t>
      </w:r>
      <w:r w:rsidRPr="00D2130A">
        <w:rPr>
          <w:rFonts w:ascii="Times New Roman" w:eastAsia="Calibri" w:hAnsi="Times New Roman" w:cs="Times New Roman"/>
          <w:i/>
          <w:iCs/>
          <w:sz w:val="24"/>
          <w:szCs w:val="24"/>
        </w:rPr>
        <w:t>materia signata quantitate</w:t>
      </w:r>
      <w:r w:rsidRPr="00D2130A">
        <w:rPr>
          <w:rFonts w:ascii="Times New Roman" w:eastAsia="Calibri" w:hAnsi="Times New Roman" w:cs="Times New Roman"/>
          <w:sz w:val="24"/>
          <w:szCs w:val="24"/>
        </w:rPr>
        <w:t xml:space="preserve">) de la filosofía antigua equivale a lo que en la física actual se llama materia bariónica, o sea partículas con masa, </w:t>
      </w:r>
      <w:r w:rsidRPr="00D2130A">
        <w:rPr>
          <w:rFonts w:ascii="Times New Roman" w:eastAsia="Calibri" w:hAnsi="Times New Roman" w:cs="Times New Roman"/>
          <w:i/>
          <w:iCs/>
          <w:sz w:val="24"/>
          <w:szCs w:val="24"/>
        </w:rPr>
        <w:t>quarks</w:t>
      </w:r>
      <w:r w:rsidRPr="00D2130A">
        <w:rPr>
          <w:rFonts w:ascii="Times New Roman" w:eastAsia="Calibri" w:hAnsi="Times New Roman" w:cs="Times New Roman"/>
          <w:sz w:val="24"/>
          <w:szCs w:val="24"/>
        </w:rPr>
        <w:t xml:space="preserve"> y fermiones en general, de la que se componen los átomos que forman la tabla periódica. Esta materia es la que corresponde a lo que en el lenguaje ordinario se llama materia y a lo que Descartes definió como </w:t>
      </w:r>
      <w:r w:rsidRPr="00D2130A">
        <w:rPr>
          <w:rFonts w:ascii="Times New Roman" w:eastAsia="Calibri" w:hAnsi="Times New Roman" w:cs="Times New Roman"/>
          <w:i/>
          <w:iCs/>
          <w:sz w:val="24"/>
          <w:szCs w:val="24"/>
        </w:rPr>
        <w:t>res extensa</w:t>
      </w:r>
      <w:r w:rsidRPr="00D2130A">
        <w:rPr>
          <w:rFonts w:ascii="Times New Roman" w:eastAsia="Calibri" w:hAnsi="Times New Roman" w:cs="Times New Roman"/>
          <w:sz w:val="24"/>
          <w:szCs w:val="24"/>
        </w:rPr>
        <w:t xml:space="preserve">, realidad distendida en el espacio y en el tiempo, por contraposición  a la realidad que no está distendida como es el pensamiento, y que denominó </w:t>
      </w:r>
      <w:r w:rsidRPr="00D2130A">
        <w:rPr>
          <w:rFonts w:ascii="Times New Roman" w:eastAsia="Calibri" w:hAnsi="Times New Roman" w:cs="Times New Roman"/>
          <w:i/>
          <w:iCs/>
          <w:sz w:val="24"/>
          <w:szCs w:val="24"/>
        </w:rPr>
        <w:t>res cogitans</w:t>
      </w:r>
      <w:r w:rsidR="00FC6E38">
        <w:rPr>
          <w:rStyle w:val="Refdenotaalpie"/>
          <w:rFonts w:ascii="Times New Roman" w:eastAsia="Calibri" w:hAnsi="Times New Roman" w:cs="Times New Roman"/>
          <w:i/>
          <w:iCs/>
          <w:sz w:val="24"/>
          <w:szCs w:val="24"/>
        </w:rPr>
        <w:footnoteReference w:id="7"/>
      </w:r>
      <w:r w:rsidRPr="00D2130A">
        <w:rPr>
          <w:rFonts w:ascii="Times New Roman" w:eastAsia="Calibri" w:hAnsi="Times New Roman" w:cs="Times New Roman"/>
          <w:sz w:val="24"/>
          <w:szCs w:val="24"/>
        </w:rPr>
        <w:t>.</w:t>
      </w:r>
    </w:p>
    <w:p w14:paraId="19BE7973"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 xml:space="preserve">Entre </w:t>
      </w:r>
      <w:r w:rsidR="002935B4">
        <w:rPr>
          <w:rFonts w:ascii="Times New Roman" w:eastAsia="Calibri" w:hAnsi="Times New Roman" w:cs="Times New Roman"/>
          <w:sz w:val="24"/>
          <w:szCs w:val="24"/>
        </w:rPr>
        <w:t>los</w:t>
      </w:r>
      <w:r w:rsidRPr="00D2130A">
        <w:rPr>
          <w:rFonts w:ascii="Times New Roman" w:eastAsia="Calibri" w:hAnsi="Times New Roman" w:cs="Times New Roman"/>
          <w:sz w:val="24"/>
          <w:szCs w:val="24"/>
        </w:rPr>
        <w:t xml:space="preserve"> dos niveles </w:t>
      </w:r>
      <w:r w:rsidR="002935B4">
        <w:rPr>
          <w:rFonts w:ascii="Times New Roman" w:eastAsia="Calibri" w:hAnsi="Times New Roman" w:cs="Times New Roman"/>
          <w:sz w:val="24"/>
          <w:szCs w:val="24"/>
        </w:rPr>
        <w:t xml:space="preserve">de la </w:t>
      </w:r>
      <w:r w:rsidR="002935B4" w:rsidRPr="002935B4">
        <w:rPr>
          <w:rFonts w:ascii="Times New Roman" w:eastAsia="Calibri" w:hAnsi="Times New Roman" w:cs="Times New Roman"/>
          <w:i/>
          <w:sz w:val="24"/>
          <w:szCs w:val="24"/>
        </w:rPr>
        <w:t>materia prima</w:t>
      </w:r>
      <w:r w:rsidR="002935B4">
        <w:rPr>
          <w:rFonts w:ascii="Times New Roman" w:eastAsia="Calibri" w:hAnsi="Times New Roman" w:cs="Times New Roman"/>
          <w:sz w:val="24"/>
          <w:szCs w:val="24"/>
        </w:rPr>
        <w:t xml:space="preserve"> y la </w:t>
      </w:r>
      <w:r w:rsidR="002935B4" w:rsidRPr="002935B4">
        <w:rPr>
          <w:rFonts w:ascii="Times New Roman" w:eastAsia="Calibri" w:hAnsi="Times New Roman" w:cs="Times New Roman"/>
          <w:i/>
          <w:sz w:val="24"/>
          <w:szCs w:val="24"/>
        </w:rPr>
        <w:t>materia signata quantitate</w:t>
      </w:r>
      <w:r w:rsidR="002935B4">
        <w:rPr>
          <w:rFonts w:ascii="Times New Roman" w:eastAsia="Calibri" w:hAnsi="Times New Roman" w:cs="Times New Roman"/>
          <w:sz w:val="24"/>
          <w:szCs w:val="24"/>
        </w:rPr>
        <w:t xml:space="preserve"> </w:t>
      </w:r>
      <w:r w:rsidRPr="00D2130A">
        <w:rPr>
          <w:rFonts w:ascii="Times New Roman" w:eastAsia="Calibri" w:hAnsi="Times New Roman" w:cs="Times New Roman"/>
          <w:sz w:val="24"/>
          <w:szCs w:val="24"/>
        </w:rPr>
        <w:t xml:space="preserve">se ubica el </w:t>
      </w:r>
      <w:r w:rsidR="002935B4">
        <w:rPr>
          <w:rFonts w:ascii="Times New Roman" w:eastAsia="Calibri" w:hAnsi="Times New Roman" w:cs="Times New Roman"/>
          <w:sz w:val="24"/>
          <w:szCs w:val="24"/>
        </w:rPr>
        <w:t xml:space="preserve">nivel </w:t>
      </w:r>
      <w:r w:rsidRPr="00D2130A">
        <w:rPr>
          <w:rFonts w:ascii="Times New Roman" w:eastAsia="Calibri" w:hAnsi="Times New Roman" w:cs="Times New Roman"/>
          <w:sz w:val="24"/>
          <w:szCs w:val="24"/>
        </w:rPr>
        <w:t xml:space="preserve">de los cuatro elementos antiguos, que se corresponde con el mundo cuántico, integrado por la tabla de partículas fundamentales como los </w:t>
      </w:r>
      <w:r w:rsidRPr="00D2130A">
        <w:rPr>
          <w:rFonts w:ascii="Times New Roman" w:eastAsia="Calibri" w:hAnsi="Times New Roman" w:cs="Times New Roman"/>
          <w:i/>
          <w:iCs/>
          <w:sz w:val="24"/>
          <w:szCs w:val="24"/>
        </w:rPr>
        <w:t>quarks</w:t>
      </w:r>
      <w:r w:rsidRPr="00D2130A">
        <w:rPr>
          <w:rFonts w:ascii="Times New Roman" w:eastAsia="Calibri" w:hAnsi="Times New Roman" w:cs="Times New Roman"/>
          <w:sz w:val="24"/>
          <w:szCs w:val="24"/>
        </w:rPr>
        <w:t xml:space="preserve">, y fermiones en general o partículas con masa. No son lo completamente indeterminado ni lo completamente determinado por la medida y la figura, y no siempre cumplen la definición de </w:t>
      </w:r>
      <w:r w:rsidRPr="00D2130A">
        <w:rPr>
          <w:rFonts w:ascii="Times New Roman" w:eastAsia="Calibri" w:hAnsi="Times New Roman" w:cs="Times New Roman"/>
          <w:i/>
          <w:iCs/>
          <w:sz w:val="24"/>
          <w:szCs w:val="24"/>
        </w:rPr>
        <w:t>res extensa</w:t>
      </w:r>
      <w:r w:rsidRPr="00D2130A">
        <w:rPr>
          <w:rFonts w:ascii="Times New Roman" w:eastAsia="Calibri" w:hAnsi="Times New Roman" w:cs="Times New Roman"/>
          <w:sz w:val="24"/>
          <w:szCs w:val="24"/>
        </w:rPr>
        <w:t xml:space="preserve"> de Descartes. </w:t>
      </w:r>
    </w:p>
    <w:p w14:paraId="3B45EA66"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 xml:space="preserve">En algunos casos no están distendidos en el espacio, no cumplen la ley de impenetrabilidad de la materia o su equivalente cuántico, el principio de exclusión de Pauli, y pueden acumularse abundantemente en un punto, como ocurre con las partículas sin masa o bosones, entre los que se encuentran los fotones con los que se construye el rayo láser. </w:t>
      </w:r>
    </w:p>
    <w:p w14:paraId="043E18AF"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 xml:space="preserve">En otros casos no están distendidos en el tiempo, como ocurre con las partículas en el entrelazamiento cuántico, aunque estén muy alejadas entre sí espacialmente.   </w:t>
      </w:r>
    </w:p>
    <w:p w14:paraId="5D45ABF1" w14:textId="77777777" w:rsidR="0094223D"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En el dualismo mecanicista cartesiano y newtoniano no hay lugar para la ambigüedad de los cuatro elementos o del mundo cuántico</w:t>
      </w:r>
      <w:r w:rsidR="0094223D">
        <w:rPr>
          <w:rFonts w:ascii="Times New Roman" w:eastAsia="Calibri" w:hAnsi="Times New Roman" w:cs="Times New Roman"/>
          <w:sz w:val="24"/>
          <w:szCs w:val="24"/>
        </w:rPr>
        <w:t>, ni siquiera la luz, cuya naturaleza empieza a indagarse desde el punto de vista de la mecánica y de la óptica</w:t>
      </w:r>
      <w:r w:rsidRPr="00D2130A">
        <w:rPr>
          <w:rFonts w:ascii="Times New Roman" w:eastAsia="Calibri" w:hAnsi="Times New Roman" w:cs="Times New Roman"/>
          <w:sz w:val="24"/>
          <w:szCs w:val="24"/>
        </w:rPr>
        <w:t>.</w:t>
      </w:r>
    </w:p>
    <w:p w14:paraId="54E2297F"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 xml:space="preserve">Hay una frontera entre la materia determinada por la cantidad y la materia prima, que Einstein establece como la velocidad de la luz, C. Ningún elemento </w:t>
      </w:r>
      <w:r w:rsidRPr="00E72405">
        <w:rPr>
          <w:rFonts w:ascii="Times New Roman" w:eastAsia="Calibri" w:hAnsi="Times New Roman" w:cs="Times New Roman"/>
          <w:iCs/>
          <w:sz w:val="24"/>
          <w:szCs w:val="24"/>
        </w:rPr>
        <w:t xml:space="preserve">con </w:t>
      </w:r>
      <w:r w:rsidRPr="00D2130A">
        <w:rPr>
          <w:rFonts w:ascii="Times New Roman" w:eastAsia="Calibri" w:hAnsi="Times New Roman" w:cs="Times New Roman"/>
          <w:i/>
          <w:iCs/>
          <w:sz w:val="24"/>
          <w:szCs w:val="24"/>
        </w:rPr>
        <w:t>peso</w:t>
      </w:r>
      <w:r w:rsidRPr="00D2130A">
        <w:rPr>
          <w:rFonts w:ascii="Times New Roman" w:eastAsia="Calibri" w:hAnsi="Times New Roman" w:cs="Times New Roman"/>
          <w:sz w:val="24"/>
          <w:szCs w:val="24"/>
        </w:rPr>
        <w:t xml:space="preserve">, con </w:t>
      </w:r>
      <w:r w:rsidRPr="00D2130A">
        <w:rPr>
          <w:rFonts w:ascii="Times New Roman" w:eastAsia="Calibri" w:hAnsi="Times New Roman" w:cs="Times New Roman"/>
          <w:i/>
          <w:iCs/>
          <w:sz w:val="24"/>
          <w:szCs w:val="24"/>
        </w:rPr>
        <w:t>masa</w:t>
      </w:r>
      <w:r w:rsidRPr="00D2130A">
        <w:rPr>
          <w:rFonts w:ascii="Times New Roman" w:eastAsia="Calibri" w:hAnsi="Times New Roman" w:cs="Times New Roman"/>
          <w:sz w:val="24"/>
          <w:szCs w:val="24"/>
        </w:rPr>
        <w:t>, puede ir más allá de ella. La energía puede quizá ir más allá (por ejemplo, la energía oscura, responsable, al parecer, de la expansión del universo a una velocidad superior a la de la luz), p</w:t>
      </w:r>
      <w:r w:rsidR="002935B4">
        <w:rPr>
          <w:rFonts w:ascii="Times New Roman" w:eastAsia="Calibri" w:hAnsi="Times New Roman" w:cs="Times New Roman"/>
          <w:sz w:val="24"/>
          <w:szCs w:val="24"/>
        </w:rPr>
        <w:t>e</w:t>
      </w:r>
      <w:r w:rsidRPr="00D2130A">
        <w:rPr>
          <w:rFonts w:ascii="Times New Roman" w:eastAsia="Calibri" w:hAnsi="Times New Roman" w:cs="Times New Roman"/>
          <w:sz w:val="24"/>
          <w:szCs w:val="24"/>
        </w:rPr>
        <w:t>ro eso es otro asunto.</w:t>
      </w:r>
    </w:p>
    <w:p w14:paraId="035ECB07" w14:textId="77777777" w:rsid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 xml:space="preserve">Las mentes muy habituadas a la dicotomía cartesiana, como la del propio Einstein y en bastantes aspectos las de muchos contemporáneos, encuentran chocante los fenómenos cuánticos. No ocurre tanto a las mentes familiarizadas con la alquimia y </w:t>
      </w:r>
      <w:r w:rsidRPr="00D2130A">
        <w:rPr>
          <w:rFonts w:ascii="Times New Roman" w:eastAsia="Calibri" w:hAnsi="Times New Roman" w:cs="Times New Roman"/>
          <w:sz w:val="24"/>
          <w:szCs w:val="24"/>
        </w:rPr>
        <w:lastRenderedPageBreak/>
        <w:t>la magia, y, en general, a las familiarizadas con la idea de que el estado primordial de la materia no es el sólido sino el fluido.</w:t>
      </w:r>
    </w:p>
    <w:p w14:paraId="669F6F82" w14:textId="77777777" w:rsidR="00316D64" w:rsidRDefault="00316D64" w:rsidP="00D2130A">
      <w:pPr>
        <w:spacing w:after="0" w:line="240" w:lineRule="auto"/>
        <w:ind w:firstLine="708"/>
        <w:jc w:val="both"/>
        <w:rPr>
          <w:rFonts w:ascii="Times New Roman" w:eastAsia="Calibri" w:hAnsi="Times New Roman" w:cs="Times New Roman"/>
          <w:sz w:val="24"/>
          <w:szCs w:val="24"/>
        </w:rPr>
      </w:pPr>
    </w:p>
    <w:p w14:paraId="0D85AF43" w14:textId="77777777" w:rsidR="00316D64" w:rsidRPr="00D2130A" w:rsidRDefault="00316D64" w:rsidP="00D2130A">
      <w:pPr>
        <w:spacing w:after="0" w:line="240" w:lineRule="auto"/>
        <w:ind w:firstLine="708"/>
        <w:jc w:val="both"/>
        <w:rPr>
          <w:rFonts w:ascii="Times New Roman" w:eastAsia="Calibri" w:hAnsi="Times New Roman" w:cs="Times New Roman"/>
          <w:sz w:val="24"/>
          <w:szCs w:val="24"/>
        </w:rPr>
      </w:pPr>
    </w:p>
    <w:p w14:paraId="5CA1596E" w14:textId="77777777" w:rsidR="00316D64" w:rsidRDefault="00760FEF" w:rsidP="00316D64">
      <w:pPr>
        <w:spacing w:after="0" w:line="240" w:lineRule="auto"/>
        <w:rPr>
          <w:rFonts w:ascii="Times New Roman" w:hAnsi="Times New Roman" w:cs="Times New Roman"/>
          <w:b/>
          <w:sz w:val="24"/>
          <w:szCs w:val="24"/>
        </w:rPr>
      </w:pPr>
      <w:bookmarkStart w:id="0" w:name="_Hlk124154005"/>
      <w:r>
        <w:rPr>
          <w:rFonts w:ascii="Times New Roman" w:hAnsi="Times New Roman" w:cs="Times New Roman"/>
          <w:b/>
          <w:sz w:val="24"/>
          <w:szCs w:val="24"/>
        </w:rPr>
        <w:t>2</w:t>
      </w:r>
      <w:r w:rsidR="00316D64" w:rsidRPr="009132DE">
        <w:rPr>
          <w:rFonts w:ascii="Times New Roman" w:hAnsi="Times New Roman" w:cs="Times New Roman"/>
          <w:b/>
          <w:sz w:val="24"/>
          <w:szCs w:val="24"/>
        </w:rPr>
        <w:t xml:space="preserve">.- </w:t>
      </w:r>
      <w:r w:rsidR="00316D64">
        <w:rPr>
          <w:rFonts w:ascii="Times New Roman" w:hAnsi="Times New Roman" w:cs="Times New Roman"/>
          <w:b/>
          <w:sz w:val="24"/>
          <w:szCs w:val="24"/>
        </w:rPr>
        <w:t>La tríada pitagórica</w:t>
      </w:r>
      <w:r w:rsidR="006C28F5">
        <w:rPr>
          <w:rFonts w:ascii="Times New Roman" w:hAnsi="Times New Roman" w:cs="Times New Roman"/>
          <w:b/>
          <w:sz w:val="24"/>
          <w:szCs w:val="24"/>
        </w:rPr>
        <w:t xml:space="preserve"> </w:t>
      </w:r>
      <w:r w:rsidR="006C28F5" w:rsidRPr="006C28F5">
        <w:rPr>
          <w:rFonts w:ascii="Times New Roman" w:hAnsi="Times New Roman" w:cs="Times New Roman"/>
          <w:b/>
          <w:sz w:val="24"/>
          <w:szCs w:val="24"/>
        </w:rPr>
        <w:t>y la constitución del átomo</w:t>
      </w:r>
      <w:r w:rsidR="00316D64">
        <w:rPr>
          <w:rFonts w:ascii="Times New Roman" w:hAnsi="Times New Roman" w:cs="Times New Roman"/>
          <w:b/>
          <w:sz w:val="24"/>
          <w:szCs w:val="24"/>
        </w:rPr>
        <w:t>.</w:t>
      </w:r>
    </w:p>
    <w:p w14:paraId="34F0C4BA" w14:textId="77777777" w:rsidR="00316D64" w:rsidRPr="00815007" w:rsidRDefault="00316D64" w:rsidP="00316D64">
      <w:pPr>
        <w:spacing w:after="0" w:line="240" w:lineRule="auto"/>
        <w:rPr>
          <w:rFonts w:ascii="Times New Roman" w:hAnsi="Times New Roman" w:cs="Times New Roman"/>
          <w:sz w:val="24"/>
          <w:szCs w:val="24"/>
        </w:rPr>
      </w:pPr>
    </w:p>
    <w:p w14:paraId="13B7DF67" w14:textId="77777777" w:rsidR="005E07B5" w:rsidRDefault="00316D64" w:rsidP="00E7240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E72405" w:rsidRPr="00E72405">
        <w:rPr>
          <w:rFonts w:ascii="Times New Roman" w:hAnsi="Times New Roman" w:cs="Times New Roman"/>
          <w:sz w:val="24"/>
          <w:szCs w:val="24"/>
        </w:rPr>
        <w:t xml:space="preserve">En la doctrina pitagórica la realidad </w:t>
      </w:r>
      <w:r w:rsidR="0094223D">
        <w:rPr>
          <w:rFonts w:ascii="Times New Roman" w:hAnsi="Times New Roman" w:cs="Times New Roman"/>
          <w:sz w:val="24"/>
          <w:szCs w:val="24"/>
        </w:rPr>
        <w:t xml:space="preserve">no </w:t>
      </w:r>
      <w:r w:rsidR="00E72405" w:rsidRPr="00E72405">
        <w:rPr>
          <w:rFonts w:ascii="Times New Roman" w:hAnsi="Times New Roman" w:cs="Times New Roman"/>
          <w:sz w:val="24"/>
          <w:szCs w:val="24"/>
        </w:rPr>
        <w:t>está compuesta de</w:t>
      </w:r>
      <w:r w:rsidR="0094223D">
        <w:rPr>
          <w:rFonts w:ascii="Times New Roman" w:hAnsi="Times New Roman" w:cs="Times New Roman"/>
          <w:sz w:val="24"/>
          <w:szCs w:val="24"/>
        </w:rPr>
        <w:t xml:space="preserve"> materia, sino de</w:t>
      </w:r>
      <w:r w:rsidR="00E72405" w:rsidRPr="00E72405">
        <w:rPr>
          <w:rFonts w:ascii="Times New Roman" w:hAnsi="Times New Roman" w:cs="Times New Roman"/>
          <w:sz w:val="24"/>
          <w:szCs w:val="24"/>
        </w:rPr>
        <w:t xml:space="preserve"> números</w:t>
      </w:r>
      <w:r w:rsidR="0094223D">
        <w:rPr>
          <w:rFonts w:ascii="Times New Roman" w:hAnsi="Times New Roman" w:cs="Times New Roman"/>
          <w:sz w:val="24"/>
          <w:szCs w:val="24"/>
        </w:rPr>
        <w:t>, de formas</w:t>
      </w:r>
      <w:r w:rsidR="00E72405" w:rsidRPr="00E72405">
        <w:rPr>
          <w:rFonts w:ascii="Times New Roman" w:hAnsi="Times New Roman" w:cs="Times New Roman"/>
          <w:sz w:val="24"/>
          <w:szCs w:val="24"/>
        </w:rPr>
        <w:t xml:space="preserve">. Todos ellos resultan del Uno, se consolidan en la tríada y constituyen una totalidad infinita en la década o </w:t>
      </w:r>
      <w:r w:rsidR="00E72405" w:rsidRPr="005E07B5">
        <w:rPr>
          <w:rFonts w:ascii="Times New Roman" w:hAnsi="Times New Roman" w:cs="Times New Roman"/>
          <w:i/>
          <w:sz w:val="24"/>
          <w:szCs w:val="24"/>
        </w:rPr>
        <w:t>tetraktys</w:t>
      </w:r>
      <w:r w:rsidR="005E07B5">
        <w:rPr>
          <w:rFonts w:ascii="Times New Roman" w:hAnsi="Times New Roman" w:cs="Times New Roman"/>
          <w:sz w:val="24"/>
          <w:szCs w:val="24"/>
        </w:rPr>
        <w:t>, representada geométricamente por un triángulo formado por lados de cuatro puntos cada uno.</w:t>
      </w:r>
      <w:r w:rsidR="00E72405" w:rsidRPr="00E72405">
        <w:rPr>
          <w:rFonts w:ascii="Times New Roman" w:hAnsi="Times New Roman" w:cs="Times New Roman"/>
          <w:sz w:val="24"/>
          <w:szCs w:val="24"/>
        </w:rPr>
        <w:t xml:space="preserve">  </w:t>
      </w:r>
    </w:p>
    <w:p w14:paraId="10021F01" w14:textId="77777777" w:rsidR="005E07B5" w:rsidRDefault="005E07B5" w:rsidP="00E72405">
      <w:pPr>
        <w:spacing w:after="0" w:line="240" w:lineRule="auto"/>
        <w:jc w:val="both"/>
        <w:rPr>
          <w:rFonts w:ascii="Times New Roman" w:hAnsi="Times New Roman" w:cs="Times New Roman"/>
          <w:sz w:val="24"/>
          <w:szCs w:val="24"/>
        </w:rPr>
      </w:pPr>
    </w:p>
    <w:tbl>
      <w:tblPr>
        <w:tblStyle w:val="Tablaconcuadrcula"/>
        <w:tblW w:w="0" w:type="auto"/>
        <w:tblInd w:w="2376" w:type="dxa"/>
        <w:tblLayout w:type="fixed"/>
        <w:tblLook w:val="04A0" w:firstRow="1" w:lastRow="0" w:firstColumn="1" w:lastColumn="0" w:noHBand="0" w:noVBand="1"/>
      </w:tblPr>
      <w:tblGrid>
        <w:gridCol w:w="2268"/>
      </w:tblGrid>
      <w:tr w:rsidR="005E07B5" w14:paraId="1B0B50BC" w14:textId="77777777" w:rsidTr="005E07B5">
        <w:trPr>
          <w:trHeight w:val="282"/>
        </w:trPr>
        <w:tc>
          <w:tcPr>
            <w:tcW w:w="2268" w:type="dxa"/>
          </w:tcPr>
          <w:p w14:paraId="3C6C1FC3" w14:textId="77777777" w:rsidR="005E07B5" w:rsidRPr="005E07B5" w:rsidRDefault="005E07B5" w:rsidP="005E07B5">
            <w:pPr>
              <w:jc w:val="both"/>
              <w:rPr>
                <w:rFonts w:ascii="Times New Roman" w:hAnsi="Times New Roman" w:cs="Times New Roman"/>
                <w:sz w:val="20"/>
                <w:szCs w:val="20"/>
              </w:rPr>
            </w:pPr>
            <w:r>
              <w:rPr>
                <w:rFonts w:ascii="Times New Roman" w:hAnsi="Times New Roman" w:cs="Times New Roman"/>
                <w:sz w:val="20"/>
                <w:szCs w:val="20"/>
              </w:rPr>
              <w:t xml:space="preserve">                   </w:t>
            </w:r>
            <w:r w:rsidRPr="005E07B5">
              <w:rPr>
                <w:rFonts w:ascii="Times New Roman" w:hAnsi="Times New Roman" w:cs="Times New Roman"/>
                <w:noProof/>
                <w:sz w:val="24"/>
                <w:szCs w:val="24"/>
                <w:lang w:eastAsia="es-ES"/>
              </w:rPr>
              <w:drawing>
                <wp:inline distT="0" distB="0" distL="0" distR="0" wp14:anchorId="51A628A1" wp14:editId="6E718120">
                  <wp:extent cx="1276863" cy="1066179"/>
                  <wp:effectExtent l="0" t="0" r="0" b="0"/>
                  <wp:docPr id="11" name="Imagen 11" descr="https://upload.wikimedia.org/wikipedia/commons/thumb/6/66/Tetractys.svg/200px-Tetracty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6/Tetractys.svg/200px-Tetractys.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8363" cy="1075782"/>
                          </a:xfrm>
                          <a:prstGeom prst="rect">
                            <a:avLst/>
                          </a:prstGeom>
                          <a:noFill/>
                          <a:ln>
                            <a:noFill/>
                          </a:ln>
                        </pic:spPr>
                      </pic:pic>
                    </a:graphicData>
                  </a:graphic>
                </wp:inline>
              </w:drawing>
            </w:r>
            <w:r>
              <w:rPr>
                <w:rFonts w:ascii="Times New Roman" w:hAnsi="Times New Roman" w:cs="Times New Roman"/>
                <w:sz w:val="20"/>
                <w:szCs w:val="20"/>
              </w:rPr>
              <w:t xml:space="preserve">   </w:t>
            </w:r>
            <w:r w:rsidRPr="005E07B5">
              <w:rPr>
                <w:rFonts w:ascii="Times New Roman" w:hAnsi="Times New Roman" w:cs="Times New Roman"/>
                <w:sz w:val="20"/>
                <w:szCs w:val="20"/>
              </w:rPr>
              <w:t>https://es.wikipedia.org/wiki/Tetraktys</w:t>
            </w:r>
          </w:p>
        </w:tc>
      </w:tr>
    </w:tbl>
    <w:p w14:paraId="1C250E6C" w14:textId="77777777" w:rsidR="005E07B5" w:rsidRDefault="005E07B5" w:rsidP="00E72405">
      <w:pPr>
        <w:spacing w:after="0" w:line="240" w:lineRule="auto"/>
        <w:jc w:val="both"/>
        <w:rPr>
          <w:rFonts w:ascii="Times New Roman" w:hAnsi="Times New Roman" w:cs="Times New Roman"/>
          <w:sz w:val="24"/>
          <w:szCs w:val="24"/>
        </w:rPr>
      </w:pPr>
    </w:p>
    <w:p w14:paraId="54A6FBB5" w14:textId="77777777" w:rsidR="005E07B5" w:rsidRDefault="005E07B5" w:rsidP="00E72405">
      <w:pPr>
        <w:spacing w:after="0" w:line="240" w:lineRule="auto"/>
        <w:jc w:val="both"/>
        <w:rPr>
          <w:rFonts w:ascii="Times New Roman" w:hAnsi="Times New Roman" w:cs="Times New Roman"/>
          <w:sz w:val="24"/>
          <w:szCs w:val="24"/>
        </w:rPr>
      </w:pPr>
    </w:p>
    <w:p w14:paraId="25132A9E" w14:textId="77777777" w:rsidR="00316D64" w:rsidRDefault="00EB6040" w:rsidP="00DC7E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las interpretaciones de </w:t>
      </w:r>
      <w:r w:rsidR="00316D64" w:rsidRPr="00E72405">
        <w:rPr>
          <w:rFonts w:ascii="Times New Roman" w:hAnsi="Times New Roman" w:cs="Times New Roman"/>
          <w:sz w:val="24"/>
          <w:szCs w:val="24"/>
        </w:rPr>
        <w:t xml:space="preserve">Pitágoras </w:t>
      </w:r>
      <w:r>
        <w:rPr>
          <w:rFonts w:ascii="Times New Roman" w:hAnsi="Times New Roman" w:cs="Times New Roman"/>
          <w:sz w:val="24"/>
          <w:szCs w:val="24"/>
        </w:rPr>
        <w:t>se acepta que</w:t>
      </w:r>
      <w:r w:rsidR="00316D64" w:rsidRPr="00E72405">
        <w:rPr>
          <w:rFonts w:ascii="Times New Roman" w:hAnsi="Times New Roman" w:cs="Times New Roman"/>
          <w:sz w:val="24"/>
          <w:szCs w:val="24"/>
        </w:rPr>
        <w:t xml:space="preserve"> el primer </w:t>
      </w:r>
      <w:r w:rsidR="00316D64" w:rsidRPr="00EB6040">
        <w:rPr>
          <w:rFonts w:ascii="Times New Roman" w:hAnsi="Times New Roman" w:cs="Times New Roman"/>
          <w:i/>
          <w:sz w:val="24"/>
          <w:szCs w:val="24"/>
        </w:rPr>
        <w:t xml:space="preserve">número </w:t>
      </w:r>
      <w:r w:rsidRPr="00EB6040">
        <w:rPr>
          <w:rFonts w:ascii="Times New Roman" w:hAnsi="Times New Roman" w:cs="Times New Roman"/>
          <w:i/>
          <w:sz w:val="24"/>
          <w:szCs w:val="24"/>
        </w:rPr>
        <w:t>completo</w:t>
      </w:r>
      <w:r>
        <w:rPr>
          <w:rFonts w:ascii="Times New Roman" w:hAnsi="Times New Roman" w:cs="Times New Roman"/>
          <w:sz w:val="24"/>
          <w:szCs w:val="24"/>
        </w:rPr>
        <w:t xml:space="preserve"> </w:t>
      </w:r>
      <w:r w:rsidR="00316D64" w:rsidRPr="00E72405">
        <w:rPr>
          <w:rFonts w:ascii="Times New Roman" w:hAnsi="Times New Roman" w:cs="Times New Roman"/>
          <w:sz w:val="24"/>
          <w:szCs w:val="24"/>
        </w:rPr>
        <w:t>es el tres.</w:t>
      </w:r>
      <w:r w:rsidR="00316D64" w:rsidRPr="00E72405">
        <w:rPr>
          <w:rFonts w:ascii="Times New Roman" w:hAnsi="Times New Roman" w:cs="Times New Roman"/>
          <w:sz w:val="24"/>
          <w:szCs w:val="24"/>
        </w:rPr>
        <w:tab/>
        <w:t xml:space="preserve">“Pero el “tres” (γ’), si es triforme, es porque su limitante es la tríada. Y es el primer número completo </w:t>
      </w:r>
      <w:r w:rsidR="00DC7E40">
        <w:rPr>
          <w:rFonts w:ascii="Times New Roman" w:hAnsi="Times New Roman" w:cs="Times New Roman"/>
          <w:sz w:val="24"/>
          <w:szCs w:val="24"/>
        </w:rPr>
        <w:t>-</w:t>
      </w:r>
      <w:r w:rsidR="00316D64" w:rsidRPr="00E72405">
        <w:rPr>
          <w:rFonts w:ascii="Times New Roman" w:hAnsi="Times New Roman" w:cs="Times New Roman"/>
          <w:sz w:val="24"/>
          <w:szCs w:val="24"/>
        </w:rPr>
        <w:t>ya que los dos anteriores funcionan como números y elementos de números</w:t>
      </w:r>
      <w:r w:rsidR="00DC7E40">
        <w:rPr>
          <w:rFonts w:ascii="Times New Roman" w:hAnsi="Times New Roman" w:cs="Times New Roman"/>
          <w:sz w:val="24"/>
          <w:szCs w:val="24"/>
        </w:rPr>
        <w:t>-</w:t>
      </w:r>
      <w:r w:rsidR="00316D64" w:rsidRPr="00E72405">
        <w:rPr>
          <w:rFonts w:ascii="Times New Roman" w:hAnsi="Times New Roman" w:cs="Times New Roman"/>
          <w:sz w:val="24"/>
          <w:szCs w:val="24"/>
        </w:rPr>
        <w:t xml:space="preserve"> o que merece en estricta propiedad el nombre de número”</w:t>
      </w:r>
      <w:r w:rsidR="00316D64" w:rsidRPr="00E72405">
        <w:rPr>
          <w:rStyle w:val="Refdenotaalpie"/>
          <w:rFonts w:ascii="Times New Roman" w:hAnsi="Times New Roman" w:cs="Times New Roman"/>
          <w:sz w:val="24"/>
          <w:szCs w:val="24"/>
        </w:rPr>
        <w:footnoteReference w:id="8"/>
      </w:r>
      <w:r w:rsidR="00316D64" w:rsidRPr="00E72405">
        <w:rPr>
          <w:rFonts w:ascii="Times New Roman" w:hAnsi="Times New Roman" w:cs="Times New Roman"/>
          <w:sz w:val="24"/>
          <w:szCs w:val="24"/>
        </w:rPr>
        <w:t>.</w:t>
      </w:r>
    </w:p>
    <w:p w14:paraId="6B56BD65" w14:textId="77777777" w:rsidR="00316D64" w:rsidRDefault="00536A39" w:rsidP="00536A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uno y el dos son </w:t>
      </w:r>
      <w:r w:rsidRPr="00536A39">
        <w:rPr>
          <w:rFonts w:ascii="Times New Roman" w:hAnsi="Times New Roman" w:cs="Times New Roman"/>
          <w:i/>
          <w:sz w:val="24"/>
          <w:szCs w:val="24"/>
        </w:rPr>
        <w:t>números y elementos de número</w:t>
      </w:r>
      <w:r w:rsidR="00C73CF5">
        <w:rPr>
          <w:rFonts w:ascii="Times New Roman" w:hAnsi="Times New Roman" w:cs="Times New Roman"/>
          <w:i/>
          <w:sz w:val="24"/>
          <w:szCs w:val="24"/>
        </w:rPr>
        <w:t xml:space="preserve">, </w:t>
      </w:r>
      <w:r w:rsidR="00C73CF5" w:rsidRPr="00C73CF5">
        <w:rPr>
          <w:rFonts w:ascii="Times New Roman" w:hAnsi="Times New Roman" w:cs="Times New Roman"/>
          <w:sz w:val="24"/>
          <w:szCs w:val="24"/>
        </w:rPr>
        <w:t xml:space="preserve">y </w:t>
      </w:r>
      <w:r w:rsidR="00C73CF5">
        <w:rPr>
          <w:rFonts w:ascii="Times New Roman" w:hAnsi="Times New Roman" w:cs="Times New Roman"/>
          <w:i/>
          <w:sz w:val="24"/>
          <w:szCs w:val="24"/>
        </w:rPr>
        <w:t xml:space="preserve">no merecen en estricta propiedad el nombre de número, </w:t>
      </w:r>
      <w:r w:rsidRPr="00536A39">
        <w:rPr>
          <w:rFonts w:ascii="Times New Roman" w:hAnsi="Times New Roman" w:cs="Times New Roman"/>
          <w:sz w:val="24"/>
          <w:szCs w:val="24"/>
        </w:rPr>
        <w:t>porque hasta que no aparece el tres</w:t>
      </w:r>
      <w:r>
        <w:rPr>
          <w:rFonts w:ascii="Times New Roman" w:hAnsi="Times New Roman" w:cs="Times New Roman"/>
          <w:sz w:val="24"/>
          <w:szCs w:val="24"/>
        </w:rPr>
        <w:t xml:space="preserve">, y </w:t>
      </w:r>
      <w:r w:rsidR="0094223D">
        <w:rPr>
          <w:rFonts w:ascii="Times New Roman" w:hAnsi="Times New Roman" w:cs="Times New Roman"/>
          <w:sz w:val="24"/>
          <w:szCs w:val="24"/>
        </w:rPr>
        <w:t>en virtud de</w:t>
      </w:r>
      <w:r>
        <w:rPr>
          <w:rFonts w:ascii="Times New Roman" w:hAnsi="Times New Roman" w:cs="Times New Roman"/>
          <w:sz w:val="24"/>
          <w:szCs w:val="24"/>
        </w:rPr>
        <w:t xml:space="preserve"> su </w:t>
      </w:r>
      <w:r w:rsidR="0094223D">
        <w:rPr>
          <w:rFonts w:ascii="Times New Roman" w:hAnsi="Times New Roman" w:cs="Times New Roman"/>
          <w:sz w:val="24"/>
          <w:szCs w:val="24"/>
        </w:rPr>
        <w:t>carácter</w:t>
      </w:r>
      <w:r>
        <w:rPr>
          <w:rFonts w:ascii="Times New Roman" w:hAnsi="Times New Roman" w:cs="Times New Roman"/>
          <w:sz w:val="24"/>
          <w:szCs w:val="24"/>
        </w:rPr>
        <w:t xml:space="preserve"> retroactivo, el 1 y el 2 no </w:t>
      </w:r>
      <w:r w:rsidR="0094223D">
        <w:rPr>
          <w:rFonts w:ascii="Times New Roman" w:hAnsi="Times New Roman" w:cs="Times New Roman"/>
          <w:sz w:val="24"/>
          <w:szCs w:val="24"/>
        </w:rPr>
        <w:t xml:space="preserve">se </w:t>
      </w:r>
      <w:r>
        <w:rPr>
          <w:rFonts w:ascii="Times New Roman" w:hAnsi="Times New Roman" w:cs="Times New Roman"/>
          <w:sz w:val="24"/>
          <w:szCs w:val="24"/>
        </w:rPr>
        <w:t xml:space="preserve">consolidan </w:t>
      </w:r>
      <w:r w:rsidR="0094223D">
        <w:rPr>
          <w:rFonts w:ascii="Times New Roman" w:hAnsi="Times New Roman" w:cs="Times New Roman"/>
          <w:sz w:val="24"/>
          <w:szCs w:val="24"/>
        </w:rPr>
        <w:t>como</w:t>
      </w:r>
      <w:r>
        <w:rPr>
          <w:rFonts w:ascii="Times New Roman" w:hAnsi="Times New Roman" w:cs="Times New Roman"/>
          <w:sz w:val="24"/>
          <w:szCs w:val="24"/>
        </w:rPr>
        <w:t xml:space="preserve"> verdaderos números</w:t>
      </w:r>
      <w:r w:rsidR="00C73CF5">
        <w:rPr>
          <w:rFonts w:ascii="Times New Roman" w:hAnsi="Times New Roman" w:cs="Times New Roman"/>
          <w:sz w:val="24"/>
          <w:szCs w:val="24"/>
        </w:rPr>
        <w:t>. Además</w:t>
      </w:r>
      <w:r>
        <w:rPr>
          <w:rFonts w:ascii="Times New Roman" w:hAnsi="Times New Roman" w:cs="Times New Roman"/>
          <w:sz w:val="24"/>
          <w:szCs w:val="24"/>
        </w:rPr>
        <w:t xml:space="preserve">,  cuando aparece el cuatro es cuando se consolidan definitivamente como tales, como sostiene </w:t>
      </w:r>
      <w:r w:rsidR="00316D64" w:rsidRPr="00E72405">
        <w:rPr>
          <w:rFonts w:ascii="Times New Roman" w:hAnsi="Times New Roman" w:cs="Times New Roman"/>
          <w:sz w:val="24"/>
          <w:szCs w:val="24"/>
        </w:rPr>
        <w:t xml:space="preserve">Jámblico en </w:t>
      </w:r>
      <w:r w:rsidR="00316D64" w:rsidRPr="00536A39">
        <w:rPr>
          <w:rFonts w:ascii="Times New Roman" w:hAnsi="Times New Roman" w:cs="Times New Roman"/>
          <w:i/>
          <w:sz w:val="24"/>
          <w:szCs w:val="24"/>
        </w:rPr>
        <w:t>Teología aritmética</w:t>
      </w:r>
      <w:r>
        <w:rPr>
          <w:rFonts w:ascii="Times New Roman" w:hAnsi="Times New Roman" w:cs="Times New Roman"/>
          <w:sz w:val="24"/>
          <w:szCs w:val="24"/>
        </w:rPr>
        <w:t>,</w:t>
      </w:r>
      <w:r w:rsidR="00316D64" w:rsidRPr="00E72405">
        <w:rPr>
          <w:rFonts w:ascii="Times New Roman" w:hAnsi="Times New Roman" w:cs="Times New Roman"/>
          <w:sz w:val="24"/>
          <w:szCs w:val="24"/>
        </w:rPr>
        <w:t xml:space="preserve"> “porque son las raíces y los principios de las propiedades de los números, el 1, identidad, el 2 diversidad en relación con otro, el 3 de la singularidad del número y de los impares en acto y el 4 de los pares en acto”</w:t>
      </w:r>
      <w:r>
        <w:rPr>
          <w:rFonts w:ascii="Times New Roman" w:hAnsi="Times New Roman" w:cs="Times New Roman"/>
          <w:sz w:val="24"/>
          <w:szCs w:val="24"/>
        </w:rPr>
        <w:t>.</w:t>
      </w:r>
      <w:r w:rsidR="00316D64" w:rsidRPr="00E72405">
        <w:rPr>
          <w:rStyle w:val="Refdenotaalpie"/>
          <w:rFonts w:ascii="Times New Roman" w:hAnsi="Times New Roman" w:cs="Times New Roman"/>
          <w:sz w:val="24"/>
          <w:szCs w:val="24"/>
        </w:rPr>
        <w:footnoteReference w:id="9"/>
      </w:r>
    </w:p>
    <w:p w14:paraId="79ACCF43" w14:textId="77777777" w:rsidR="00316D64" w:rsidRDefault="00536A39" w:rsidP="001D26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 interpretación de la tríada pitagórica </w:t>
      </w:r>
      <w:r w:rsidR="001D2649">
        <w:rPr>
          <w:rFonts w:ascii="Times New Roman" w:hAnsi="Times New Roman" w:cs="Times New Roman"/>
          <w:sz w:val="24"/>
          <w:szCs w:val="24"/>
        </w:rPr>
        <w:t xml:space="preserve">viene confirmada por </w:t>
      </w:r>
      <w:r w:rsidR="00316D64" w:rsidRPr="0080281A">
        <w:rPr>
          <w:rFonts w:ascii="Times New Roman" w:hAnsi="Times New Roman" w:cs="Times New Roman"/>
          <w:sz w:val="24"/>
          <w:szCs w:val="24"/>
        </w:rPr>
        <w:t>Moderato</w:t>
      </w:r>
      <w:r w:rsidR="001D2649">
        <w:rPr>
          <w:rFonts w:ascii="Times New Roman" w:hAnsi="Times New Roman" w:cs="Times New Roman"/>
          <w:sz w:val="24"/>
          <w:szCs w:val="24"/>
        </w:rPr>
        <w:t xml:space="preserve"> de </w:t>
      </w:r>
      <w:r w:rsidR="0094223D">
        <w:rPr>
          <w:rFonts w:ascii="Times New Roman" w:hAnsi="Times New Roman" w:cs="Times New Roman"/>
          <w:sz w:val="24"/>
          <w:szCs w:val="24"/>
        </w:rPr>
        <w:t>Cádiz</w:t>
      </w:r>
      <w:r w:rsidR="001D2649">
        <w:rPr>
          <w:rFonts w:ascii="Times New Roman" w:hAnsi="Times New Roman" w:cs="Times New Roman"/>
          <w:sz w:val="24"/>
          <w:szCs w:val="24"/>
        </w:rPr>
        <w:t xml:space="preserve"> en un testimonio recogido por </w:t>
      </w:r>
      <w:r w:rsidR="00316D64" w:rsidRPr="0080281A">
        <w:rPr>
          <w:rFonts w:ascii="Times New Roman" w:hAnsi="Times New Roman" w:cs="Times New Roman"/>
          <w:sz w:val="24"/>
          <w:szCs w:val="24"/>
        </w:rPr>
        <w:t>Juan Estobeo</w:t>
      </w:r>
      <w:r w:rsidR="001D2649">
        <w:rPr>
          <w:rFonts w:ascii="Times New Roman" w:hAnsi="Times New Roman" w:cs="Times New Roman"/>
          <w:sz w:val="24"/>
          <w:szCs w:val="24"/>
        </w:rPr>
        <w:t>.</w:t>
      </w:r>
      <w:r w:rsidR="00316D64" w:rsidRPr="0080281A">
        <w:rPr>
          <w:rFonts w:ascii="Times New Roman" w:hAnsi="Times New Roman" w:cs="Times New Roman"/>
          <w:sz w:val="24"/>
          <w:szCs w:val="24"/>
        </w:rPr>
        <w:t xml:space="preserve"> </w:t>
      </w:r>
    </w:p>
    <w:p w14:paraId="75983C0A" w14:textId="77777777" w:rsidR="00316D64" w:rsidRPr="0080281A" w:rsidRDefault="00316D64" w:rsidP="00316D64">
      <w:pPr>
        <w:spacing w:after="0" w:line="240" w:lineRule="auto"/>
        <w:rPr>
          <w:rFonts w:ascii="Times New Roman" w:hAnsi="Times New Roman" w:cs="Times New Roman"/>
          <w:sz w:val="24"/>
          <w:szCs w:val="24"/>
        </w:rPr>
      </w:pPr>
    </w:p>
    <w:p w14:paraId="6C4451D4" w14:textId="77777777" w:rsidR="00316D64" w:rsidRPr="0080281A" w:rsidRDefault="00316D64" w:rsidP="00316D64">
      <w:pPr>
        <w:spacing w:after="0" w:line="240" w:lineRule="auto"/>
        <w:ind w:left="708"/>
        <w:jc w:val="both"/>
        <w:rPr>
          <w:rFonts w:ascii="Times New Roman" w:hAnsi="Times New Roman" w:cs="Times New Roman"/>
          <w:sz w:val="24"/>
          <w:szCs w:val="24"/>
        </w:rPr>
      </w:pPr>
      <w:r w:rsidRPr="0080281A">
        <w:rPr>
          <w:rFonts w:ascii="Times New Roman" w:hAnsi="Times New Roman" w:cs="Times New Roman"/>
          <w:sz w:val="24"/>
          <w:szCs w:val="24"/>
        </w:rPr>
        <w:t>«En una palabra, el número es una asociación de mónadas o una progresión (</w:t>
      </w:r>
      <w:r w:rsidRPr="00BC1312">
        <w:rPr>
          <w:rFonts w:ascii="Times New Roman" w:hAnsi="Times New Roman" w:cs="Times New Roman"/>
          <w:i/>
          <w:sz w:val="24"/>
          <w:szCs w:val="24"/>
        </w:rPr>
        <w:t>propodismó</w:t>
      </w:r>
      <w:r w:rsidRPr="0080281A">
        <w:rPr>
          <w:rFonts w:ascii="Times New Roman" w:hAnsi="Times New Roman" w:cs="Times New Roman"/>
          <w:sz w:val="24"/>
          <w:szCs w:val="24"/>
        </w:rPr>
        <w:t>s) múltiple a partir de la mónada y una retroversión (</w:t>
      </w:r>
      <w:r w:rsidRPr="00BC1312">
        <w:rPr>
          <w:rFonts w:ascii="Times New Roman" w:hAnsi="Times New Roman" w:cs="Times New Roman"/>
          <w:i/>
          <w:sz w:val="24"/>
          <w:szCs w:val="24"/>
        </w:rPr>
        <w:t>anapodismós</w:t>
      </w:r>
      <w:r>
        <w:rPr>
          <w:rFonts w:ascii="Times New Roman" w:hAnsi="Times New Roman" w:cs="Times New Roman"/>
          <w:sz w:val="24"/>
          <w:szCs w:val="24"/>
        </w:rPr>
        <w:t>) que con</w:t>
      </w:r>
      <w:r w:rsidRPr="0080281A">
        <w:rPr>
          <w:rFonts w:ascii="Times New Roman" w:hAnsi="Times New Roman" w:cs="Times New Roman"/>
          <w:sz w:val="24"/>
          <w:szCs w:val="24"/>
        </w:rPr>
        <w:t>cluye en la mónada. La mónada es lo que determina a la cantidad (</w:t>
      </w:r>
      <w:r w:rsidRPr="00BC1312">
        <w:rPr>
          <w:rFonts w:ascii="Times New Roman" w:hAnsi="Times New Roman" w:cs="Times New Roman"/>
          <w:i/>
          <w:sz w:val="24"/>
          <w:szCs w:val="24"/>
        </w:rPr>
        <w:t>perainousa posotês</w:t>
      </w:r>
      <w:r w:rsidRPr="0080281A">
        <w:rPr>
          <w:rFonts w:ascii="Times New Roman" w:hAnsi="Times New Roman" w:cs="Times New Roman"/>
          <w:sz w:val="24"/>
          <w:szCs w:val="24"/>
        </w:rPr>
        <w:t>), lo que queda cuando la multiplicidad es disminuid</w:t>
      </w:r>
      <w:r>
        <w:rPr>
          <w:rFonts w:ascii="Times New Roman" w:hAnsi="Times New Roman" w:cs="Times New Roman"/>
          <w:sz w:val="24"/>
          <w:szCs w:val="24"/>
        </w:rPr>
        <w:t>a por la sustracción de cada nú</w:t>
      </w:r>
      <w:r w:rsidRPr="0080281A">
        <w:rPr>
          <w:rFonts w:ascii="Times New Roman" w:hAnsi="Times New Roman" w:cs="Times New Roman"/>
          <w:sz w:val="24"/>
          <w:szCs w:val="24"/>
        </w:rPr>
        <w:t>mero a su vez y que así tiene las caracter</w:t>
      </w:r>
      <w:r>
        <w:rPr>
          <w:rFonts w:ascii="Times New Roman" w:hAnsi="Times New Roman" w:cs="Times New Roman"/>
          <w:sz w:val="24"/>
          <w:szCs w:val="24"/>
        </w:rPr>
        <w:t>ísticas de perma</w:t>
      </w:r>
      <w:r w:rsidRPr="0080281A">
        <w:rPr>
          <w:rFonts w:ascii="Times New Roman" w:hAnsi="Times New Roman" w:cs="Times New Roman"/>
          <w:sz w:val="24"/>
          <w:szCs w:val="24"/>
        </w:rPr>
        <w:t>nencia (</w:t>
      </w:r>
      <w:r w:rsidRPr="00BC1312">
        <w:rPr>
          <w:rFonts w:ascii="Times New Roman" w:hAnsi="Times New Roman" w:cs="Times New Roman"/>
          <w:i/>
          <w:sz w:val="24"/>
          <w:szCs w:val="24"/>
        </w:rPr>
        <w:t>monê</w:t>
      </w:r>
      <w:r w:rsidRPr="0080281A">
        <w:rPr>
          <w:rFonts w:ascii="Times New Roman" w:hAnsi="Times New Roman" w:cs="Times New Roman"/>
          <w:sz w:val="24"/>
          <w:szCs w:val="24"/>
        </w:rPr>
        <w:t>) y de reposo (</w:t>
      </w:r>
      <w:r w:rsidRPr="00BC1312">
        <w:rPr>
          <w:rFonts w:ascii="Times New Roman" w:hAnsi="Times New Roman" w:cs="Times New Roman"/>
          <w:i/>
          <w:sz w:val="24"/>
          <w:szCs w:val="24"/>
        </w:rPr>
        <w:t>stasis</w:t>
      </w:r>
      <w:r w:rsidRPr="0080281A">
        <w:rPr>
          <w:rFonts w:ascii="Times New Roman" w:hAnsi="Times New Roman" w:cs="Times New Roman"/>
          <w:sz w:val="24"/>
          <w:szCs w:val="24"/>
        </w:rPr>
        <w:t>). Porque la cantidad no puede retroceder (</w:t>
      </w:r>
      <w:r w:rsidRPr="00BC1312">
        <w:rPr>
          <w:rFonts w:ascii="Times New Roman" w:hAnsi="Times New Roman" w:cs="Times New Roman"/>
          <w:i/>
          <w:sz w:val="24"/>
          <w:szCs w:val="24"/>
        </w:rPr>
        <w:t>anapodízein</w:t>
      </w:r>
      <w:r w:rsidRPr="0080281A">
        <w:rPr>
          <w:rFonts w:ascii="Times New Roman" w:hAnsi="Times New Roman" w:cs="Times New Roman"/>
          <w:sz w:val="24"/>
          <w:szCs w:val="24"/>
        </w:rPr>
        <w:t>) más allá de la mónada»</w:t>
      </w:r>
      <w:r>
        <w:rPr>
          <w:rStyle w:val="Refdenotaalpie"/>
          <w:rFonts w:ascii="Times New Roman" w:hAnsi="Times New Roman" w:cs="Times New Roman"/>
          <w:sz w:val="24"/>
          <w:szCs w:val="24"/>
        </w:rPr>
        <w:footnoteReference w:id="10"/>
      </w:r>
    </w:p>
    <w:p w14:paraId="14041825" w14:textId="77777777" w:rsidR="00316D64" w:rsidRPr="00951B79" w:rsidRDefault="00316D64" w:rsidP="00316D64">
      <w:pPr>
        <w:spacing w:after="0" w:line="240" w:lineRule="auto"/>
        <w:ind w:left="708"/>
        <w:rPr>
          <w:rFonts w:ascii="Times New Roman" w:hAnsi="Times New Roman" w:cs="Times New Roman"/>
          <w:sz w:val="24"/>
          <w:szCs w:val="24"/>
        </w:rPr>
      </w:pPr>
      <w:r w:rsidRPr="00951B79">
        <w:rPr>
          <w:rFonts w:ascii="Times New Roman" w:hAnsi="Times New Roman" w:cs="Times New Roman"/>
          <w:sz w:val="24"/>
          <w:szCs w:val="24"/>
        </w:rPr>
        <w:t>.</w:t>
      </w:r>
    </w:p>
    <w:p w14:paraId="7C1F0D18" w14:textId="77777777" w:rsidR="00316D64" w:rsidRPr="0094223D" w:rsidRDefault="00C73CF5" w:rsidP="0094223D">
      <w:pPr>
        <w:spacing w:after="0" w:line="240" w:lineRule="auto"/>
        <w:ind w:firstLine="708"/>
        <w:jc w:val="both"/>
        <w:rPr>
          <w:rFonts w:ascii="Times New Roman" w:hAnsi="Times New Roman" w:cs="Times New Roman"/>
          <w:sz w:val="24"/>
          <w:szCs w:val="24"/>
        </w:rPr>
      </w:pPr>
      <w:r w:rsidRPr="0094223D">
        <w:rPr>
          <w:rFonts w:ascii="Times New Roman" w:hAnsi="Times New Roman" w:cs="Times New Roman"/>
          <w:sz w:val="24"/>
          <w:szCs w:val="24"/>
        </w:rPr>
        <w:t xml:space="preserve">En el mismo sentido se pronuncia </w:t>
      </w:r>
      <w:r w:rsidR="00316D64" w:rsidRPr="0094223D">
        <w:rPr>
          <w:rFonts w:ascii="Times New Roman" w:hAnsi="Times New Roman" w:cs="Times New Roman"/>
          <w:sz w:val="24"/>
          <w:szCs w:val="24"/>
        </w:rPr>
        <w:t xml:space="preserve">Aristóteles en el tratado </w:t>
      </w:r>
      <w:r w:rsidR="00316D64" w:rsidRPr="0094223D">
        <w:rPr>
          <w:rFonts w:ascii="Times New Roman" w:hAnsi="Times New Roman" w:cs="Times New Roman"/>
          <w:i/>
          <w:sz w:val="24"/>
          <w:szCs w:val="24"/>
        </w:rPr>
        <w:t>Sobre el cielo</w:t>
      </w:r>
      <w:r w:rsidR="00316D64" w:rsidRPr="0094223D">
        <w:rPr>
          <w:rFonts w:ascii="Times New Roman" w:hAnsi="Times New Roman" w:cs="Times New Roman"/>
          <w:sz w:val="24"/>
          <w:szCs w:val="24"/>
        </w:rPr>
        <w:t xml:space="preserve"> (</w:t>
      </w:r>
      <w:r w:rsidR="00316D64" w:rsidRPr="0094223D">
        <w:rPr>
          <w:rFonts w:ascii="Times New Roman" w:hAnsi="Times New Roman" w:cs="Times New Roman"/>
          <w:i/>
          <w:sz w:val="24"/>
          <w:szCs w:val="24"/>
        </w:rPr>
        <w:t>De caelo</w:t>
      </w:r>
      <w:r w:rsidR="00316D64" w:rsidRPr="0094223D">
        <w:rPr>
          <w:rFonts w:ascii="Times New Roman" w:hAnsi="Times New Roman" w:cs="Times New Roman"/>
          <w:sz w:val="24"/>
          <w:szCs w:val="24"/>
        </w:rPr>
        <w:t xml:space="preserve"> I, 1, 268ª 10-15): «El universo, y todo lo que contiene, está determinado por el </w:t>
      </w:r>
      <w:r w:rsidR="00316D64" w:rsidRPr="0094223D">
        <w:rPr>
          <w:rFonts w:ascii="Times New Roman" w:hAnsi="Times New Roman" w:cs="Times New Roman"/>
          <w:sz w:val="24"/>
          <w:szCs w:val="24"/>
        </w:rPr>
        <w:lastRenderedPageBreak/>
        <w:t>número tres, puesto que el fin, el medio y el principio forman el número de lo que es un todo»</w:t>
      </w:r>
      <w:r w:rsidR="00316D64" w:rsidRPr="0094223D">
        <w:rPr>
          <w:rStyle w:val="Refdenotaalpie"/>
          <w:rFonts w:ascii="Times New Roman" w:hAnsi="Times New Roman" w:cs="Times New Roman"/>
          <w:sz w:val="24"/>
          <w:szCs w:val="24"/>
        </w:rPr>
        <w:footnoteReference w:id="11"/>
      </w:r>
      <w:r w:rsidRPr="0094223D">
        <w:rPr>
          <w:rFonts w:ascii="Times New Roman" w:hAnsi="Times New Roman" w:cs="Times New Roman"/>
          <w:sz w:val="24"/>
          <w:szCs w:val="24"/>
        </w:rPr>
        <w:t>.</w:t>
      </w:r>
    </w:p>
    <w:p w14:paraId="4E4640C3" w14:textId="77777777" w:rsidR="00D2130A" w:rsidRPr="0094223D" w:rsidRDefault="00D2130A" w:rsidP="0094223D">
      <w:pPr>
        <w:spacing w:after="0" w:line="240" w:lineRule="auto"/>
        <w:jc w:val="both"/>
        <w:rPr>
          <w:rFonts w:ascii="Times New Roman" w:eastAsia="Calibri" w:hAnsi="Times New Roman" w:cs="Times New Roman"/>
          <w:b/>
          <w:bCs/>
          <w:sz w:val="24"/>
          <w:szCs w:val="24"/>
        </w:rPr>
      </w:pPr>
    </w:p>
    <w:p w14:paraId="782F5A2B" w14:textId="77777777" w:rsidR="00C73CF5" w:rsidRDefault="00C73CF5" w:rsidP="00C73CF5">
      <w:pPr>
        <w:spacing w:after="0" w:line="240" w:lineRule="auto"/>
        <w:jc w:val="both"/>
        <w:rPr>
          <w:rFonts w:ascii="Times New Roman" w:hAnsi="Times New Roman" w:cs="Times New Roman"/>
          <w:sz w:val="24"/>
          <w:szCs w:val="24"/>
        </w:rPr>
      </w:pPr>
      <w:r w:rsidRPr="0094223D">
        <w:rPr>
          <w:rFonts w:ascii="Times New Roman" w:eastAsia="Calibri" w:hAnsi="Times New Roman" w:cs="Times New Roman"/>
          <w:b/>
          <w:bCs/>
          <w:sz w:val="24"/>
          <w:szCs w:val="24"/>
        </w:rPr>
        <w:tab/>
      </w:r>
      <w:r w:rsidR="0094223D" w:rsidRPr="0094223D">
        <w:rPr>
          <w:rFonts w:ascii="Times New Roman" w:eastAsia="Calibri" w:hAnsi="Times New Roman" w:cs="Times New Roman"/>
          <w:bCs/>
          <w:sz w:val="24"/>
          <w:szCs w:val="24"/>
        </w:rPr>
        <w:t>En la matemática moderna, a</w:t>
      </w:r>
      <w:r w:rsidRPr="001825A7">
        <w:rPr>
          <w:rFonts w:ascii="Times New Roman" w:hAnsi="Times New Roman" w:cs="Times New Roman"/>
          <w:sz w:val="24"/>
          <w:szCs w:val="24"/>
        </w:rPr>
        <w:t xml:space="preserve"> </w:t>
      </w:r>
      <w:r>
        <w:rPr>
          <w:rFonts w:ascii="Times New Roman" w:hAnsi="Times New Roman" w:cs="Times New Roman"/>
          <w:sz w:val="24"/>
          <w:szCs w:val="24"/>
        </w:rPr>
        <w:t>partir de Cantor y la teoría de conjuntos,</w:t>
      </w:r>
      <w:r w:rsidR="00E72405" w:rsidRPr="00815007">
        <w:rPr>
          <w:rFonts w:ascii="Times New Roman" w:hAnsi="Times New Roman" w:cs="Times New Roman"/>
          <w:sz w:val="24"/>
          <w:szCs w:val="24"/>
        </w:rPr>
        <w:t xml:space="preserve"> </w:t>
      </w:r>
      <w:r w:rsidR="001825A7">
        <w:rPr>
          <w:rFonts w:ascii="Times New Roman" w:hAnsi="Times New Roman" w:cs="Times New Roman"/>
          <w:sz w:val="24"/>
          <w:szCs w:val="24"/>
        </w:rPr>
        <w:t>y especialmente desde los años 60 del siglo XX</w:t>
      </w:r>
      <w:r w:rsidR="001825A7" w:rsidRPr="001825A7">
        <w:rPr>
          <w:rFonts w:ascii="Times New Roman" w:hAnsi="Times New Roman" w:cs="Times New Roman"/>
          <w:sz w:val="24"/>
          <w:szCs w:val="24"/>
        </w:rPr>
        <w:t xml:space="preserve">, </w:t>
      </w:r>
      <w:r w:rsidR="00E72405" w:rsidRPr="00815007">
        <w:rPr>
          <w:rFonts w:ascii="Times New Roman" w:hAnsi="Times New Roman" w:cs="Times New Roman"/>
          <w:sz w:val="24"/>
          <w:szCs w:val="24"/>
        </w:rPr>
        <w:t xml:space="preserve">se </w:t>
      </w:r>
      <w:r w:rsidR="00922B96">
        <w:rPr>
          <w:rFonts w:ascii="Times New Roman" w:hAnsi="Times New Roman" w:cs="Times New Roman"/>
          <w:sz w:val="24"/>
          <w:szCs w:val="24"/>
        </w:rPr>
        <w:t>aborda la definición del número, y se plantea</w:t>
      </w:r>
      <w:r w:rsidR="00E72405" w:rsidRPr="00815007">
        <w:rPr>
          <w:rFonts w:ascii="Times New Roman" w:hAnsi="Times New Roman" w:cs="Times New Roman"/>
          <w:sz w:val="24"/>
          <w:szCs w:val="24"/>
        </w:rPr>
        <w:t xml:space="preserve"> el problema de si los números s</w:t>
      </w:r>
      <w:r>
        <w:rPr>
          <w:rFonts w:ascii="Times New Roman" w:hAnsi="Times New Roman" w:cs="Times New Roman"/>
          <w:sz w:val="24"/>
          <w:szCs w:val="24"/>
        </w:rPr>
        <w:t xml:space="preserve">on los elementos que pueden </w:t>
      </w:r>
      <w:r w:rsidR="00E72405" w:rsidRPr="00815007">
        <w:rPr>
          <w:rFonts w:ascii="Times New Roman" w:hAnsi="Times New Roman" w:cs="Times New Roman"/>
          <w:sz w:val="24"/>
          <w:szCs w:val="24"/>
        </w:rPr>
        <w:t xml:space="preserve">formar conjuntos, o </w:t>
      </w:r>
      <w:r>
        <w:rPr>
          <w:rFonts w:ascii="Times New Roman" w:hAnsi="Times New Roman" w:cs="Times New Roman"/>
          <w:sz w:val="24"/>
          <w:szCs w:val="24"/>
        </w:rPr>
        <w:t xml:space="preserve">si </w:t>
      </w:r>
      <w:r w:rsidR="00E72405" w:rsidRPr="00815007">
        <w:rPr>
          <w:rFonts w:ascii="Times New Roman" w:hAnsi="Times New Roman" w:cs="Times New Roman"/>
          <w:sz w:val="24"/>
          <w:szCs w:val="24"/>
        </w:rPr>
        <w:t>la posibilidad de formar conju</w:t>
      </w:r>
      <w:r w:rsidR="002E314D">
        <w:rPr>
          <w:rFonts w:ascii="Times New Roman" w:hAnsi="Times New Roman" w:cs="Times New Roman"/>
          <w:sz w:val="24"/>
          <w:szCs w:val="24"/>
        </w:rPr>
        <w:t xml:space="preserve">ntos </w:t>
      </w:r>
      <w:r>
        <w:rPr>
          <w:rFonts w:ascii="Times New Roman" w:hAnsi="Times New Roman" w:cs="Times New Roman"/>
          <w:sz w:val="24"/>
          <w:szCs w:val="24"/>
        </w:rPr>
        <w:t>resulta ella misma de los números</w:t>
      </w:r>
      <w:r w:rsidR="00922B96">
        <w:rPr>
          <w:rFonts w:ascii="Times New Roman" w:hAnsi="Times New Roman" w:cs="Times New Roman"/>
          <w:sz w:val="24"/>
          <w:szCs w:val="24"/>
        </w:rPr>
        <w:t xml:space="preserve">. Este problema tiene </w:t>
      </w:r>
      <w:r>
        <w:rPr>
          <w:rFonts w:ascii="Times New Roman" w:hAnsi="Times New Roman" w:cs="Times New Roman"/>
          <w:sz w:val="24"/>
          <w:szCs w:val="24"/>
        </w:rPr>
        <w:t xml:space="preserve">una de sus formulaciones </w:t>
      </w:r>
      <w:r w:rsidR="00922B96">
        <w:rPr>
          <w:rFonts w:ascii="Times New Roman" w:hAnsi="Times New Roman" w:cs="Times New Roman"/>
          <w:sz w:val="24"/>
          <w:szCs w:val="24"/>
        </w:rPr>
        <w:t xml:space="preserve">más conocidas </w:t>
      </w:r>
      <w:r>
        <w:rPr>
          <w:rFonts w:ascii="Times New Roman" w:hAnsi="Times New Roman" w:cs="Times New Roman"/>
          <w:sz w:val="24"/>
          <w:szCs w:val="24"/>
        </w:rPr>
        <w:t>en el “Problema de la identificación de Benacerrat”</w:t>
      </w:r>
      <w:r w:rsidRPr="00C73CF5">
        <w:rPr>
          <w:rStyle w:val="Refdenotaalpie"/>
          <w:rFonts w:ascii="Times New Roman" w:hAnsi="Times New Roman" w:cs="Times New Roman"/>
          <w:sz w:val="24"/>
          <w:szCs w:val="24"/>
        </w:rPr>
        <w:t xml:space="preserve"> </w:t>
      </w:r>
      <w:r>
        <w:rPr>
          <w:rStyle w:val="Refdenotaalpie"/>
          <w:rFonts w:ascii="Times New Roman" w:hAnsi="Times New Roman" w:cs="Times New Roman"/>
          <w:sz w:val="24"/>
          <w:szCs w:val="24"/>
        </w:rPr>
        <w:footnoteReference w:id="12"/>
      </w:r>
      <w:r>
        <w:rPr>
          <w:rFonts w:ascii="Times New Roman" w:hAnsi="Times New Roman" w:cs="Times New Roman"/>
          <w:sz w:val="24"/>
          <w:szCs w:val="24"/>
        </w:rPr>
        <w:t xml:space="preserve">. </w:t>
      </w:r>
    </w:p>
    <w:p w14:paraId="4BA321F3" w14:textId="77777777" w:rsidR="00E72405" w:rsidRDefault="00FC1244" w:rsidP="00C73C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w:t>
      </w:r>
      <w:r w:rsidR="00E72405" w:rsidRPr="00815007">
        <w:rPr>
          <w:rFonts w:ascii="Times New Roman" w:hAnsi="Times New Roman" w:cs="Times New Roman"/>
          <w:sz w:val="24"/>
          <w:szCs w:val="24"/>
        </w:rPr>
        <w:t>ay muchas maner</w:t>
      </w:r>
      <w:r w:rsidR="002E314D">
        <w:rPr>
          <w:rFonts w:ascii="Times New Roman" w:hAnsi="Times New Roman" w:cs="Times New Roman"/>
          <w:sz w:val="24"/>
          <w:szCs w:val="24"/>
        </w:rPr>
        <w:t>as de agrupar los números mediante</w:t>
      </w:r>
      <w:r w:rsidR="00E72405" w:rsidRPr="00815007">
        <w:rPr>
          <w:rFonts w:ascii="Times New Roman" w:hAnsi="Times New Roman" w:cs="Times New Roman"/>
          <w:sz w:val="24"/>
          <w:szCs w:val="24"/>
        </w:rPr>
        <w:t xml:space="preserve"> un</w:t>
      </w:r>
      <w:r w:rsidR="00DC5E29">
        <w:rPr>
          <w:rFonts w:ascii="Times New Roman" w:hAnsi="Times New Roman" w:cs="Times New Roman"/>
          <w:sz w:val="24"/>
          <w:szCs w:val="24"/>
        </w:rPr>
        <w:t>a propiedad, formando conjuntos, y mediante un</w:t>
      </w:r>
      <w:r w:rsidR="00E72405" w:rsidRPr="00815007">
        <w:rPr>
          <w:rFonts w:ascii="Times New Roman" w:hAnsi="Times New Roman" w:cs="Times New Roman"/>
          <w:sz w:val="24"/>
          <w:szCs w:val="24"/>
        </w:rPr>
        <w:t xml:space="preserve"> operador</w:t>
      </w:r>
      <w:r w:rsidR="00C73CF5">
        <w:rPr>
          <w:rFonts w:ascii="Times New Roman" w:hAnsi="Times New Roman" w:cs="Times New Roman"/>
          <w:sz w:val="24"/>
          <w:szCs w:val="24"/>
        </w:rPr>
        <w:t xml:space="preserve">, </w:t>
      </w:r>
      <w:r w:rsidR="00DC5E29">
        <w:rPr>
          <w:rFonts w:ascii="Times New Roman" w:hAnsi="Times New Roman" w:cs="Times New Roman"/>
          <w:sz w:val="24"/>
          <w:szCs w:val="24"/>
        </w:rPr>
        <w:t xml:space="preserve">formando grupos, </w:t>
      </w:r>
      <w:r w:rsidR="00C73CF5">
        <w:rPr>
          <w:rFonts w:ascii="Times New Roman" w:hAnsi="Times New Roman" w:cs="Times New Roman"/>
          <w:sz w:val="24"/>
          <w:szCs w:val="24"/>
        </w:rPr>
        <w:t>siguiendo la axiomática de Peano</w:t>
      </w:r>
      <w:r>
        <w:rPr>
          <w:rFonts w:ascii="Times New Roman" w:hAnsi="Times New Roman" w:cs="Times New Roman"/>
          <w:sz w:val="24"/>
          <w:szCs w:val="24"/>
        </w:rPr>
        <w:t>,</w:t>
      </w:r>
      <w:r w:rsidR="00C73CF5">
        <w:rPr>
          <w:rFonts w:ascii="Times New Roman" w:hAnsi="Times New Roman" w:cs="Times New Roman"/>
          <w:sz w:val="24"/>
          <w:szCs w:val="24"/>
        </w:rPr>
        <w:t xml:space="preserve"> que es </w:t>
      </w:r>
      <w:r w:rsidR="001825A7">
        <w:rPr>
          <w:rFonts w:ascii="Times New Roman" w:hAnsi="Times New Roman" w:cs="Times New Roman"/>
          <w:sz w:val="24"/>
          <w:szCs w:val="24"/>
        </w:rPr>
        <w:t xml:space="preserve">quizá </w:t>
      </w:r>
      <w:r w:rsidR="00C73CF5">
        <w:rPr>
          <w:rFonts w:ascii="Times New Roman" w:hAnsi="Times New Roman" w:cs="Times New Roman"/>
          <w:sz w:val="24"/>
          <w:szCs w:val="24"/>
        </w:rPr>
        <w:t>la mejor de las disponibles</w:t>
      </w:r>
      <w:r>
        <w:rPr>
          <w:rFonts w:ascii="Times New Roman" w:hAnsi="Times New Roman" w:cs="Times New Roman"/>
          <w:sz w:val="24"/>
          <w:szCs w:val="24"/>
        </w:rPr>
        <w:t>. Hay</w:t>
      </w:r>
      <w:r w:rsidR="0094223D">
        <w:rPr>
          <w:rFonts w:ascii="Times New Roman" w:hAnsi="Times New Roman" w:cs="Times New Roman"/>
          <w:sz w:val="24"/>
          <w:szCs w:val="24"/>
        </w:rPr>
        <w:t xml:space="preserve"> muchas </w:t>
      </w:r>
      <w:r w:rsidR="00C73CF5">
        <w:rPr>
          <w:rFonts w:ascii="Times New Roman" w:hAnsi="Times New Roman" w:cs="Times New Roman"/>
          <w:sz w:val="24"/>
          <w:szCs w:val="24"/>
        </w:rPr>
        <w:t>maneras</w:t>
      </w:r>
      <w:r>
        <w:rPr>
          <w:rFonts w:ascii="Times New Roman" w:hAnsi="Times New Roman" w:cs="Times New Roman"/>
          <w:sz w:val="24"/>
          <w:szCs w:val="24"/>
        </w:rPr>
        <w:t>,</w:t>
      </w:r>
      <w:r w:rsidR="0094223D">
        <w:rPr>
          <w:rFonts w:ascii="Times New Roman" w:hAnsi="Times New Roman" w:cs="Times New Roman"/>
          <w:sz w:val="24"/>
          <w:szCs w:val="24"/>
        </w:rPr>
        <w:t xml:space="preserve"> pero</w:t>
      </w:r>
      <w:r>
        <w:rPr>
          <w:rFonts w:ascii="Times New Roman" w:hAnsi="Times New Roman" w:cs="Times New Roman"/>
          <w:sz w:val="24"/>
          <w:szCs w:val="24"/>
        </w:rPr>
        <w:t xml:space="preserve"> no hay forma </w:t>
      </w:r>
      <w:r w:rsidR="00C73CF5">
        <w:rPr>
          <w:rFonts w:ascii="Times New Roman" w:hAnsi="Times New Roman" w:cs="Times New Roman"/>
          <w:sz w:val="24"/>
          <w:szCs w:val="24"/>
        </w:rPr>
        <w:t xml:space="preserve">de establecer cuál </w:t>
      </w:r>
      <w:r>
        <w:rPr>
          <w:rFonts w:ascii="Times New Roman" w:hAnsi="Times New Roman" w:cs="Times New Roman"/>
          <w:sz w:val="24"/>
          <w:szCs w:val="24"/>
        </w:rPr>
        <w:t xml:space="preserve">de ellas </w:t>
      </w:r>
      <w:r w:rsidR="00C73CF5">
        <w:rPr>
          <w:rFonts w:ascii="Times New Roman" w:hAnsi="Times New Roman" w:cs="Times New Roman"/>
          <w:sz w:val="24"/>
          <w:szCs w:val="24"/>
        </w:rPr>
        <w:t>es la adecuada</w:t>
      </w:r>
      <w:r w:rsidR="0094223D">
        <w:rPr>
          <w:rFonts w:ascii="Times New Roman" w:hAnsi="Times New Roman" w:cs="Times New Roman"/>
          <w:sz w:val="24"/>
          <w:szCs w:val="24"/>
        </w:rPr>
        <w:t>,</w:t>
      </w:r>
      <w:r w:rsidR="00F87A5E">
        <w:rPr>
          <w:rFonts w:ascii="Times New Roman" w:hAnsi="Times New Roman" w:cs="Times New Roman"/>
          <w:sz w:val="24"/>
          <w:szCs w:val="24"/>
        </w:rPr>
        <w:t xml:space="preserve"> y la</w:t>
      </w:r>
      <w:r w:rsidR="00A32216">
        <w:rPr>
          <w:rFonts w:ascii="Times New Roman" w:hAnsi="Times New Roman" w:cs="Times New Roman"/>
          <w:sz w:val="24"/>
          <w:szCs w:val="24"/>
        </w:rPr>
        <w:t>s</w:t>
      </w:r>
      <w:r w:rsidR="00F87A5E">
        <w:rPr>
          <w:rFonts w:ascii="Times New Roman" w:hAnsi="Times New Roman" w:cs="Times New Roman"/>
          <w:sz w:val="24"/>
          <w:szCs w:val="24"/>
        </w:rPr>
        <w:t xml:space="preserve"> posibilidades ensayadas y propuestas desembocan en un platonismo matemático</w:t>
      </w:r>
      <w:r w:rsidR="0094223D">
        <w:rPr>
          <w:rFonts w:ascii="Times New Roman" w:hAnsi="Times New Roman" w:cs="Times New Roman"/>
          <w:sz w:val="24"/>
          <w:szCs w:val="24"/>
        </w:rPr>
        <w:t xml:space="preserve"> que no a todos resulta satisfactorio</w:t>
      </w:r>
      <w:r w:rsidR="00F87A5E">
        <w:rPr>
          <w:rStyle w:val="Refdenotaalpie"/>
          <w:rFonts w:ascii="Times New Roman" w:hAnsi="Times New Roman" w:cs="Times New Roman"/>
          <w:sz w:val="24"/>
          <w:szCs w:val="24"/>
        </w:rPr>
        <w:footnoteReference w:id="13"/>
      </w:r>
      <w:r w:rsidR="00E72405" w:rsidRPr="00815007">
        <w:rPr>
          <w:rFonts w:ascii="Times New Roman" w:hAnsi="Times New Roman" w:cs="Times New Roman"/>
          <w:sz w:val="24"/>
          <w:szCs w:val="24"/>
        </w:rPr>
        <w:t>.</w:t>
      </w:r>
    </w:p>
    <w:p w14:paraId="4C5A4AB5" w14:textId="77777777" w:rsidR="0034688B" w:rsidRDefault="0034688B" w:rsidP="00C73C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puede hacer un intento diferente volviendo a una interpretación de la tríada pitagórica en relación con las tríadas que forman las partículas subatómicas de la tabla de partículas fundamentales, </w:t>
      </w:r>
      <w:r w:rsidR="00FC1244">
        <w:rPr>
          <w:rFonts w:ascii="Times New Roman" w:hAnsi="Times New Roman" w:cs="Times New Roman"/>
          <w:sz w:val="24"/>
          <w:szCs w:val="24"/>
        </w:rPr>
        <w:t xml:space="preserve">para </w:t>
      </w:r>
      <w:r>
        <w:rPr>
          <w:rFonts w:ascii="Times New Roman" w:hAnsi="Times New Roman" w:cs="Times New Roman"/>
          <w:sz w:val="24"/>
          <w:szCs w:val="24"/>
        </w:rPr>
        <w:t>da</w:t>
      </w:r>
      <w:r w:rsidR="00FC1244">
        <w:rPr>
          <w:rFonts w:ascii="Times New Roman" w:hAnsi="Times New Roman" w:cs="Times New Roman"/>
          <w:sz w:val="24"/>
          <w:szCs w:val="24"/>
        </w:rPr>
        <w:t>r</w:t>
      </w:r>
      <w:r>
        <w:rPr>
          <w:rFonts w:ascii="Times New Roman" w:hAnsi="Times New Roman" w:cs="Times New Roman"/>
          <w:sz w:val="24"/>
          <w:szCs w:val="24"/>
        </w:rPr>
        <w:t xml:space="preserve"> lugar a los átomos de la tabla del sistema per</w:t>
      </w:r>
      <w:r w:rsidR="005A7A37">
        <w:rPr>
          <w:rFonts w:ascii="Times New Roman" w:hAnsi="Times New Roman" w:cs="Times New Roman"/>
          <w:sz w:val="24"/>
          <w:szCs w:val="24"/>
        </w:rPr>
        <w:t>i</w:t>
      </w:r>
      <w:r>
        <w:rPr>
          <w:rFonts w:ascii="Times New Roman" w:hAnsi="Times New Roman" w:cs="Times New Roman"/>
          <w:sz w:val="24"/>
          <w:szCs w:val="24"/>
        </w:rPr>
        <w:t>ódico</w:t>
      </w:r>
      <w:r w:rsidR="005A7A37">
        <w:rPr>
          <w:rFonts w:ascii="Times New Roman" w:hAnsi="Times New Roman" w:cs="Times New Roman"/>
          <w:sz w:val="24"/>
          <w:szCs w:val="24"/>
        </w:rPr>
        <w:t xml:space="preserve"> de los elementos.</w:t>
      </w:r>
    </w:p>
    <w:p w14:paraId="3EF0DD04" w14:textId="77777777" w:rsidR="005A7A37" w:rsidRDefault="005A7A37" w:rsidP="00C73C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pitagorismo no se cuenta con el cero, pero en </w:t>
      </w:r>
      <w:r w:rsidR="00FC1244">
        <w:rPr>
          <w:rFonts w:ascii="Times New Roman" w:hAnsi="Times New Roman" w:cs="Times New Roman"/>
          <w:sz w:val="24"/>
          <w:szCs w:val="24"/>
        </w:rPr>
        <w:t xml:space="preserve">el </w:t>
      </w:r>
      <w:r>
        <w:rPr>
          <w:rFonts w:ascii="Times New Roman" w:hAnsi="Times New Roman" w:cs="Times New Roman"/>
          <w:sz w:val="24"/>
          <w:szCs w:val="24"/>
        </w:rPr>
        <w:t xml:space="preserve">neoplatonismo sí, </w:t>
      </w:r>
      <w:r w:rsidR="00FC1244">
        <w:rPr>
          <w:rFonts w:ascii="Times New Roman" w:hAnsi="Times New Roman" w:cs="Times New Roman"/>
          <w:sz w:val="24"/>
          <w:szCs w:val="24"/>
        </w:rPr>
        <w:t xml:space="preserve">o al menos </w:t>
      </w:r>
      <w:r>
        <w:rPr>
          <w:rFonts w:ascii="Times New Roman" w:hAnsi="Times New Roman" w:cs="Times New Roman"/>
          <w:sz w:val="24"/>
          <w:szCs w:val="24"/>
        </w:rPr>
        <w:t xml:space="preserve">puede interpretarse como </w:t>
      </w:r>
      <w:r w:rsidR="00FC1244">
        <w:rPr>
          <w:rFonts w:ascii="Times New Roman" w:hAnsi="Times New Roman" w:cs="Times New Roman"/>
          <w:sz w:val="24"/>
          <w:szCs w:val="24"/>
        </w:rPr>
        <w:t xml:space="preserve">cero </w:t>
      </w:r>
      <w:r>
        <w:rPr>
          <w:rFonts w:ascii="Times New Roman" w:hAnsi="Times New Roman" w:cs="Times New Roman"/>
          <w:sz w:val="24"/>
          <w:szCs w:val="24"/>
        </w:rPr>
        <w:t xml:space="preserve">la potencia infinita, el campo de Higgs o el vacío cuántico, y representarse mediante la clase vacía, según se ha dicho. </w:t>
      </w:r>
    </w:p>
    <w:p w14:paraId="395BC56F" w14:textId="77777777" w:rsidR="00FC1244" w:rsidRDefault="005A7A37" w:rsidP="00C73C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Esa clase vacía se puede interpretar también como un caos de fuerzas, en el sentido de que no hay ninguna determinación estable</w:t>
      </w:r>
      <w:r w:rsidR="00FC1244">
        <w:rPr>
          <w:rFonts w:ascii="Times New Roman" w:hAnsi="Times New Roman" w:cs="Times New Roman"/>
          <w:sz w:val="24"/>
          <w:szCs w:val="24"/>
        </w:rPr>
        <w:t xml:space="preserve"> de ninguna de ellas</w:t>
      </w:r>
      <w:r>
        <w:rPr>
          <w:rFonts w:ascii="Times New Roman" w:hAnsi="Times New Roman" w:cs="Times New Roman"/>
          <w:sz w:val="24"/>
          <w:szCs w:val="24"/>
        </w:rPr>
        <w:t xml:space="preserve">, </w:t>
      </w:r>
      <w:r w:rsidR="00FC1244">
        <w:rPr>
          <w:rFonts w:ascii="Times New Roman" w:hAnsi="Times New Roman" w:cs="Times New Roman"/>
          <w:sz w:val="24"/>
          <w:szCs w:val="24"/>
        </w:rPr>
        <w:t>dado</w:t>
      </w:r>
      <w:r w:rsidR="00DC5E29">
        <w:rPr>
          <w:rFonts w:ascii="Times New Roman" w:hAnsi="Times New Roman" w:cs="Times New Roman"/>
          <w:sz w:val="24"/>
          <w:szCs w:val="24"/>
        </w:rPr>
        <w:t xml:space="preserve"> que</w:t>
      </w:r>
      <w:r w:rsidR="00FC1244">
        <w:rPr>
          <w:rFonts w:ascii="Times New Roman" w:hAnsi="Times New Roman" w:cs="Times New Roman"/>
          <w:sz w:val="24"/>
          <w:szCs w:val="24"/>
        </w:rPr>
        <w:t xml:space="preserve"> </w:t>
      </w:r>
      <w:r>
        <w:rPr>
          <w:rFonts w:ascii="Times New Roman" w:hAnsi="Times New Roman" w:cs="Times New Roman"/>
          <w:sz w:val="24"/>
          <w:szCs w:val="24"/>
        </w:rPr>
        <w:t xml:space="preserve">los </w:t>
      </w:r>
      <w:r w:rsidR="00AB652F">
        <w:rPr>
          <w:rFonts w:ascii="Times New Roman" w:hAnsi="Times New Roman" w:cs="Times New Roman"/>
          <w:sz w:val="24"/>
          <w:szCs w:val="24"/>
        </w:rPr>
        <w:t>C</w:t>
      </w:r>
      <w:r>
        <w:rPr>
          <w:rFonts w:ascii="Times New Roman" w:hAnsi="Times New Roman" w:cs="Times New Roman"/>
          <w:sz w:val="24"/>
          <w:szCs w:val="24"/>
        </w:rPr>
        <w:t xml:space="preserve">uarks y las demás partículas </w:t>
      </w:r>
      <w:r w:rsidR="00FC1244">
        <w:rPr>
          <w:rFonts w:ascii="Times New Roman" w:hAnsi="Times New Roman" w:cs="Times New Roman"/>
          <w:sz w:val="24"/>
          <w:szCs w:val="24"/>
        </w:rPr>
        <w:t xml:space="preserve">están en situación de indeterminación, y </w:t>
      </w:r>
      <w:r w:rsidR="00DC5E29">
        <w:rPr>
          <w:rFonts w:ascii="Times New Roman" w:hAnsi="Times New Roman" w:cs="Times New Roman"/>
          <w:sz w:val="24"/>
          <w:szCs w:val="24"/>
        </w:rPr>
        <w:t xml:space="preserve">dado que </w:t>
      </w:r>
      <w:r w:rsidR="00FC1244">
        <w:rPr>
          <w:rFonts w:ascii="Times New Roman" w:hAnsi="Times New Roman" w:cs="Times New Roman"/>
          <w:sz w:val="24"/>
          <w:szCs w:val="24"/>
        </w:rPr>
        <w:t xml:space="preserve">cuando </w:t>
      </w:r>
      <w:r>
        <w:rPr>
          <w:rFonts w:ascii="Times New Roman" w:hAnsi="Times New Roman" w:cs="Times New Roman"/>
          <w:sz w:val="24"/>
          <w:szCs w:val="24"/>
        </w:rPr>
        <w:t xml:space="preserve">se </w:t>
      </w:r>
      <w:r w:rsidR="00FC1244">
        <w:rPr>
          <w:rFonts w:ascii="Times New Roman" w:hAnsi="Times New Roman" w:cs="Times New Roman"/>
          <w:sz w:val="24"/>
          <w:szCs w:val="24"/>
        </w:rPr>
        <w:t>determinan</w:t>
      </w:r>
      <w:r>
        <w:rPr>
          <w:rFonts w:ascii="Times New Roman" w:hAnsi="Times New Roman" w:cs="Times New Roman"/>
          <w:sz w:val="24"/>
          <w:szCs w:val="24"/>
        </w:rPr>
        <w:t xml:space="preserve"> no son estables, sino que aparecen y desaparecen, y por eso no se pueden contar</w:t>
      </w:r>
      <w:r w:rsidR="00E658E3">
        <w:rPr>
          <w:rStyle w:val="Refdenotaalpie"/>
          <w:rFonts w:ascii="Times New Roman" w:hAnsi="Times New Roman" w:cs="Times New Roman"/>
          <w:sz w:val="24"/>
          <w:szCs w:val="24"/>
        </w:rPr>
        <w:footnoteReference w:id="14"/>
      </w:r>
      <w:r>
        <w:rPr>
          <w:rFonts w:ascii="Times New Roman" w:hAnsi="Times New Roman" w:cs="Times New Roman"/>
          <w:sz w:val="24"/>
          <w:szCs w:val="24"/>
        </w:rPr>
        <w:t xml:space="preserve">. </w:t>
      </w:r>
    </w:p>
    <w:p w14:paraId="10B20B25" w14:textId="77777777" w:rsidR="005A7A37" w:rsidRDefault="00FC1244" w:rsidP="00C73C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Los números aparecen cuando se puede</w:t>
      </w:r>
      <w:r w:rsidR="00E658E3">
        <w:rPr>
          <w:rFonts w:ascii="Times New Roman" w:hAnsi="Times New Roman" w:cs="Times New Roman"/>
          <w:sz w:val="24"/>
          <w:szCs w:val="24"/>
        </w:rPr>
        <w:t xml:space="preserve"> medir o</w:t>
      </w:r>
      <w:r>
        <w:rPr>
          <w:rFonts w:ascii="Times New Roman" w:hAnsi="Times New Roman" w:cs="Times New Roman"/>
          <w:sz w:val="24"/>
          <w:szCs w:val="24"/>
        </w:rPr>
        <w:t xml:space="preserve"> contar, cuando se puede articular el número numerante con la entidad numerada, como cualquier otro lenguaje, que surge cuando pueden articularse significante y significado</w:t>
      </w:r>
      <w:r w:rsidR="00131E9C">
        <w:rPr>
          <w:rStyle w:val="Refdenotaalpie"/>
          <w:rFonts w:ascii="Times New Roman" w:hAnsi="Times New Roman" w:cs="Times New Roman"/>
          <w:sz w:val="24"/>
          <w:szCs w:val="24"/>
        </w:rPr>
        <w:footnoteReference w:id="15"/>
      </w:r>
      <w:r>
        <w:rPr>
          <w:rFonts w:ascii="Times New Roman" w:hAnsi="Times New Roman" w:cs="Times New Roman"/>
          <w:sz w:val="24"/>
          <w:szCs w:val="24"/>
        </w:rPr>
        <w:t>.</w:t>
      </w:r>
      <w:r w:rsidR="00A32216">
        <w:rPr>
          <w:rFonts w:ascii="Times New Roman" w:hAnsi="Times New Roman" w:cs="Times New Roman"/>
          <w:sz w:val="24"/>
          <w:szCs w:val="24"/>
        </w:rPr>
        <w:t xml:space="preserve"> Pero así como el lenguaje humano surge cuando los humanos cuentan sus vidas</w:t>
      </w:r>
      <w:r w:rsidR="00E658E3">
        <w:rPr>
          <w:rFonts w:ascii="Times New Roman" w:hAnsi="Times New Roman" w:cs="Times New Roman"/>
          <w:sz w:val="24"/>
          <w:szCs w:val="24"/>
        </w:rPr>
        <w:t>, las miden con el lenguaje</w:t>
      </w:r>
      <w:r w:rsidR="00A32216">
        <w:rPr>
          <w:rFonts w:ascii="Times New Roman" w:hAnsi="Times New Roman" w:cs="Times New Roman"/>
          <w:sz w:val="24"/>
          <w:szCs w:val="24"/>
        </w:rPr>
        <w:t xml:space="preserve">, el lenguaje matemático de la naturaleza surge también cuando las entidades naturales cuentan </w:t>
      </w:r>
      <w:r w:rsidR="00E658E3">
        <w:rPr>
          <w:rFonts w:ascii="Times New Roman" w:hAnsi="Times New Roman" w:cs="Times New Roman"/>
          <w:sz w:val="24"/>
          <w:szCs w:val="24"/>
        </w:rPr>
        <w:t xml:space="preserve">o miden </w:t>
      </w:r>
      <w:r w:rsidR="00A32216">
        <w:rPr>
          <w:rFonts w:ascii="Times New Roman" w:hAnsi="Times New Roman" w:cs="Times New Roman"/>
          <w:sz w:val="24"/>
          <w:szCs w:val="24"/>
        </w:rPr>
        <w:t>la suya, mucho antes de que lo hagan los hombres. La</w:t>
      </w:r>
      <w:r w:rsidR="00C1435C">
        <w:rPr>
          <w:rFonts w:ascii="Times New Roman" w:hAnsi="Times New Roman" w:cs="Times New Roman"/>
          <w:sz w:val="24"/>
          <w:szCs w:val="24"/>
        </w:rPr>
        <w:t>s</w:t>
      </w:r>
      <w:r w:rsidR="00A32216">
        <w:rPr>
          <w:rFonts w:ascii="Times New Roman" w:hAnsi="Times New Roman" w:cs="Times New Roman"/>
          <w:sz w:val="24"/>
          <w:szCs w:val="24"/>
        </w:rPr>
        <w:t xml:space="preserve"> vida</w:t>
      </w:r>
      <w:r w:rsidR="00C1435C">
        <w:rPr>
          <w:rFonts w:ascii="Times New Roman" w:hAnsi="Times New Roman" w:cs="Times New Roman"/>
          <w:sz w:val="24"/>
          <w:szCs w:val="24"/>
        </w:rPr>
        <w:t>s</w:t>
      </w:r>
      <w:r w:rsidR="00A32216">
        <w:rPr>
          <w:rFonts w:ascii="Times New Roman" w:hAnsi="Times New Roman" w:cs="Times New Roman"/>
          <w:sz w:val="24"/>
          <w:szCs w:val="24"/>
        </w:rPr>
        <w:t xml:space="preserve"> de las entidades naturales n</w:t>
      </w:r>
      <w:r w:rsidR="005A7A37">
        <w:rPr>
          <w:rFonts w:ascii="Times New Roman" w:hAnsi="Times New Roman" w:cs="Times New Roman"/>
          <w:sz w:val="24"/>
          <w:szCs w:val="24"/>
        </w:rPr>
        <w:t>o pueden ser contadas</w:t>
      </w:r>
      <w:r w:rsidR="00E658E3">
        <w:rPr>
          <w:rFonts w:ascii="Times New Roman" w:hAnsi="Times New Roman" w:cs="Times New Roman"/>
          <w:sz w:val="24"/>
          <w:szCs w:val="24"/>
        </w:rPr>
        <w:t xml:space="preserve"> o medidas </w:t>
      </w:r>
      <w:r w:rsidR="005A7A37">
        <w:rPr>
          <w:rFonts w:ascii="Times New Roman" w:hAnsi="Times New Roman" w:cs="Times New Roman"/>
          <w:sz w:val="24"/>
          <w:szCs w:val="24"/>
        </w:rPr>
        <w:t>por nadie hasta que ellas no se cuentan a sí mismas, lo que hacen</w:t>
      </w:r>
      <w:r w:rsidR="00C1435C">
        <w:rPr>
          <w:rFonts w:ascii="Times New Roman" w:hAnsi="Times New Roman" w:cs="Times New Roman"/>
          <w:sz w:val="24"/>
          <w:szCs w:val="24"/>
        </w:rPr>
        <w:t xml:space="preserve"> pasando del caos al cosmos, pasando de la indeterminación a la determinación, del estatuto de partículas inestables al de partículas estables, es decir, pasando a </w:t>
      </w:r>
      <w:r w:rsidR="005A7A37">
        <w:rPr>
          <w:rFonts w:ascii="Times New Roman" w:hAnsi="Times New Roman" w:cs="Times New Roman"/>
          <w:sz w:val="24"/>
          <w:szCs w:val="24"/>
        </w:rPr>
        <w:t>constitu</w:t>
      </w:r>
      <w:r w:rsidR="00C1435C">
        <w:rPr>
          <w:rFonts w:ascii="Times New Roman" w:hAnsi="Times New Roman" w:cs="Times New Roman"/>
          <w:sz w:val="24"/>
          <w:szCs w:val="24"/>
        </w:rPr>
        <w:t>ir</w:t>
      </w:r>
      <w:r w:rsidR="005A7A37">
        <w:rPr>
          <w:rFonts w:ascii="Times New Roman" w:hAnsi="Times New Roman" w:cs="Times New Roman"/>
          <w:sz w:val="24"/>
          <w:szCs w:val="24"/>
        </w:rPr>
        <w:t xml:space="preserve"> </w:t>
      </w:r>
      <w:r w:rsidR="00C1435C">
        <w:rPr>
          <w:rFonts w:ascii="Times New Roman" w:hAnsi="Times New Roman" w:cs="Times New Roman"/>
          <w:sz w:val="24"/>
          <w:szCs w:val="24"/>
        </w:rPr>
        <w:t xml:space="preserve">las primeras </w:t>
      </w:r>
      <w:r w:rsidR="005A7A37">
        <w:rPr>
          <w:rFonts w:ascii="Times New Roman" w:hAnsi="Times New Roman" w:cs="Times New Roman"/>
          <w:sz w:val="24"/>
          <w:szCs w:val="24"/>
        </w:rPr>
        <w:t>unidad</w:t>
      </w:r>
      <w:r w:rsidR="00C1435C">
        <w:rPr>
          <w:rFonts w:ascii="Times New Roman" w:hAnsi="Times New Roman" w:cs="Times New Roman"/>
          <w:sz w:val="24"/>
          <w:szCs w:val="24"/>
        </w:rPr>
        <w:t>es</w:t>
      </w:r>
      <w:r w:rsidR="005A7A37">
        <w:rPr>
          <w:rFonts w:ascii="Times New Roman" w:hAnsi="Times New Roman" w:cs="Times New Roman"/>
          <w:sz w:val="24"/>
          <w:szCs w:val="24"/>
        </w:rPr>
        <w:t xml:space="preserve">  estable</w:t>
      </w:r>
      <w:r w:rsidR="00C1435C">
        <w:rPr>
          <w:rFonts w:ascii="Times New Roman" w:hAnsi="Times New Roman" w:cs="Times New Roman"/>
          <w:sz w:val="24"/>
          <w:szCs w:val="24"/>
        </w:rPr>
        <w:t>s</w:t>
      </w:r>
      <w:r w:rsidR="00DC5E29">
        <w:rPr>
          <w:rFonts w:ascii="Times New Roman" w:hAnsi="Times New Roman" w:cs="Times New Roman"/>
          <w:sz w:val="24"/>
          <w:szCs w:val="24"/>
        </w:rPr>
        <w:t>, que son los</w:t>
      </w:r>
      <w:r w:rsidR="005A7A37">
        <w:rPr>
          <w:rFonts w:ascii="Times New Roman" w:hAnsi="Times New Roman" w:cs="Times New Roman"/>
          <w:sz w:val="24"/>
          <w:szCs w:val="24"/>
        </w:rPr>
        <w:t xml:space="preserve"> prot</w:t>
      </w:r>
      <w:r w:rsidR="00C1435C">
        <w:rPr>
          <w:rFonts w:ascii="Times New Roman" w:hAnsi="Times New Roman" w:cs="Times New Roman"/>
          <w:sz w:val="24"/>
          <w:szCs w:val="24"/>
        </w:rPr>
        <w:t xml:space="preserve">ones, </w:t>
      </w:r>
      <w:r w:rsidR="005A7A37">
        <w:rPr>
          <w:rFonts w:ascii="Times New Roman" w:hAnsi="Times New Roman" w:cs="Times New Roman"/>
          <w:sz w:val="24"/>
          <w:szCs w:val="24"/>
        </w:rPr>
        <w:t>neutr</w:t>
      </w:r>
      <w:r w:rsidR="00C1435C">
        <w:rPr>
          <w:rFonts w:ascii="Times New Roman" w:hAnsi="Times New Roman" w:cs="Times New Roman"/>
          <w:sz w:val="24"/>
          <w:szCs w:val="24"/>
        </w:rPr>
        <w:t>o</w:t>
      </w:r>
      <w:r w:rsidR="005A7A37">
        <w:rPr>
          <w:rFonts w:ascii="Times New Roman" w:hAnsi="Times New Roman" w:cs="Times New Roman"/>
          <w:sz w:val="24"/>
          <w:szCs w:val="24"/>
        </w:rPr>
        <w:t>n</w:t>
      </w:r>
      <w:r w:rsidR="00C1435C">
        <w:rPr>
          <w:rFonts w:ascii="Times New Roman" w:hAnsi="Times New Roman" w:cs="Times New Roman"/>
          <w:sz w:val="24"/>
          <w:szCs w:val="24"/>
        </w:rPr>
        <w:t>es y electrones</w:t>
      </w:r>
      <w:r w:rsidR="005A7A37">
        <w:rPr>
          <w:rFonts w:ascii="Times New Roman" w:hAnsi="Times New Roman" w:cs="Times New Roman"/>
          <w:sz w:val="24"/>
          <w:szCs w:val="24"/>
        </w:rPr>
        <w:t xml:space="preserve">. </w:t>
      </w:r>
    </w:p>
    <w:p w14:paraId="1962396D" w14:textId="77777777" w:rsidR="00E658E3" w:rsidRDefault="005A7A37" w:rsidP="00C73C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La primera determinaci</w:t>
      </w:r>
      <w:r w:rsidR="00C1435C">
        <w:rPr>
          <w:rFonts w:ascii="Times New Roman" w:hAnsi="Times New Roman" w:cs="Times New Roman"/>
          <w:sz w:val="24"/>
          <w:szCs w:val="24"/>
        </w:rPr>
        <w:t xml:space="preserve">ón estable de las partículas </w:t>
      </w:r>
      <w:r w:rsidR="00E658E3">
        <w:rPr>
          <w:rFonts w:ascii="Times New Roman" w:hAnsi="Times New Roman" w:cs="Times New Roman"/>
          <w:sz w:val="24"/>
          <w:szCs w:val="24"/>
        </w:rPr>
        <w:t>es</w:t>
      </w:r>
      <w:r>
        <w:rPr>
          <w:rFonts w:ascii="Times New Roman" w:hAnsi="Times New Roman" w:cs="Times New Roman"/>
          <w:sz w:val="24"/>
          <w:szCs w:val="24"/>
        </w:rPr>
        <w:t xml:space="preserve"> </w:t>
      </w:r>
      <w:r w:rsidR="00EE5C31">
        <w:rPr>
          <w:rFonts w:ascii="Times New Roman" w:hAnsi="Times New Roman" w:cs="Times New Roman"/>
          <w:sz w:val="24"/>
          <w:szCs w:val="24"/>
        </w:rPr>
        <w:t xml:space="preserve">la que está formada por tres </w:t>
      </w:r>
      <w:r w:rsidR="00AB652F">
        <w:rPr>
          <w:rFonts w:ascii="Times New Roman" w:hAnsi="Times New Roman" w:cs="Times New Roman"/>
          <w:sz w:val="24"/>
          <w:szCs w:val="24"/>
        </w:rPr>
        <w:t xml:space="preserve">de los seis tipos de </w:t>
      </w:r>
      <w:r w:rsidR="00EE5C31">
        <w:rPr>
          <w:rFonts w:ascii="Times New Roman" w:hAnsi="Times New Roman" w:cs="Times New Roman"/>
          <w:sz w:val="24"/>
          <w:szCs w:val="24"/>
        </w:rPr>
        <w:t xml:space="preserve">Cuarks </w:t>
      </w:r>
      <w:r w:rsidR="00AB652F">
        <w:rPr>
          <w:rFonts w:ascii="Times New Roman" w:hAnsi="Times New Roman" w:cs="Times New Roman"/>
          <w:sz w:val="24"/>
          <w:szCs w:val="24"/>
        </w:rPr>
        <w:t xml:space="preserve">registrados </w:t>
      </w:r>
      <w:r w:rsidR="00EE5C31">
        <w:rPr>
          <w:rFonts w:ascii="Times New Roman" w:hAnsi="Times New Roman" w:cs="Times New Roman"/>
          <w:sz w:val="24"/>
          <w:szCs w:val="24"/>
        </w:rPr>
        <w:t>(</w:t>
      </w:r>
      <w:r w:rsidR="00931706">
        <w:rPr>
          <w:rFonts w:ascii="Times New Roman" w:hAnsi="Times New Roman" w:cs="Times New Roman"/>
          <w:sz w:val="24"/>
          <w:szCs w:val="24"/>
        </w:rPr>
        <w:t xml:space="preserve">dos </w:t>
      </w:r>
      <w:r w:rsidR="00931706" w:rsidRPr="00931706">
        <w:rPr>
          <w:rFonts w:ascii="Times New Roman" w:hAnsi="Times New Roman" w:cs="Times New Roman"/>
          <w:i/>
          <w:sz w:val="24"/>
          <w:szCs w:val="24"/>
        </w:rPr>
        <w:t>up</w:t>
      </w:r>
      <w:r w:rsidR="00931706">
        <w:rPr>
          <w:rFonts w:ascii="Times New Roman" w:hAnsi="Times New Roman" w:cs="Times New Roman"/>
          <w:sz w:val="24"/>
          <w:szCs w:val="24"/>
        </w:rPr>
        <w:t xml:space="preserve"> y uno </w:t>
      </w:r>
      <w:r w:rsidR="00931706" w:rsidRPr="00931706">
        <w:rPr>
          <w:rFonts w:ascii="Times New Roman" w:hAnsi="Times New Roman" w:cs="Times New Roman"/>
          <w:i/>
          <w:sz w:val="24"/>
          <w:szCs w:val="24"/>
        </w:rPr>
        <w:t>down</w:t>
      </w:r>
      <w:r w:rsidR="00931706">
        <w:rPr>
          <w:rFonts w:ascii="Times New Roman" w:hAnsi="Times New Roman" w:cs="Times New Roman"/>
          <w:sz w:val="24"/>
          <w:szCs w:val="24"/>
        </w:rPr>
        <w:t>, 2Qu+1Qd</w:t>
      </w:r>
      <w:r w:rsidR="00EE5C31">
        <w:rPr>
          <w:rFonts w:ascii="Times New Roman" w:hAnsi="Times New Roman" w:cs="Times New Roman"/>
          <w:sz w:val="24"/>
          <w:szCs w:val="24"/>
        </w:rPr>
        <w:t xml:space="preserve">), </w:t>
      </w:r>
      <w:r w:rsidR="00E658E3">
        <w:rPr>
          <w:rFonts w:ascii="Times New Roman" w:hAnsi="Times New Roman" w:cs="Times New Roman"/>
          <w:sz w:val="24"/>
          <w:szCs w:val="24"/>
        </w:rPr>
        <w:t xml:space="preserve">y constituye </w:t>
      </w:r>
      <w:r w:rsidR="00EE5C31">
        <w:rPr>
          <w:rFonts w:ascii="Times New Roman" w:hAnsi="Times New Roman" w:cs="Times New Roman"/>
          <w:sz w:val="24"/>
          <w:szCs w:val="24"/>
        </w:rPr>
        <w:lastRenderedPageBreak/>
        <w:t>e</w:t>
      </w:r>
      <w:r>
        <w:rPr>
          <w:rFonts w:ascii="Times New Roman" w:hAnsi="Times New Roman" w:cs="Times New Roman"/>
          <w:sz w:val="24"/>
          <w:szCs w:val="24"/>
        </w:rPr>
        <w:t>l protón</w:t>
      </w:r>
      <w:r w:rsidR="00E658E3">
        <w:rPr>
          <w:rFonts w:ascii="Times New Roman" w:hAnsi="Times New Roman" w:cs="Times New Roman"/>
          <w:sz w:val="24"/>
          <w:szCs w:val="24"/>
        </w:rPr>
        <w:t>. La segunda es</w:t>
      </w:r>
      <w:r>
        <w:rPr>
          <w:rFonts w:ascii="Times New Roman" w:hAnsi="Times New Roman" w:cs="Times New Roman"/>
          <w:sz w:val="24"/>
          <w:szCs w:val="24"/>
        </w:rPr>
        <w:t xml:space="preserve"> </w:t>
      </w:r>
      <w:r w:rsidR="00EE5C31">
        <w:rPr>
          <w:rFonts w:ascii="Times New Roman" w:hAnsi="Times New Roman" w:cs="Times New Roman"/>
          <w:sz w:val="24"/>
          <w:szCs w:val="24"/>
        </w:rPr>
        <w:t>la que está formada por otra diferente combinación de Cuarks (</w:t>
      </w:r>
      <w:r w:rsidR="00931706">
        <w:rPr>
          <w:rFonts w:ascii="Times New Roman" w:hAnsi="Times New Roman" w:cs="Times New Roman"/>
          <w:sz w:val="24"/>
          <w:szCs w:val="24"/>
        </w:rPr>
        <w:t xml:space="preserve">dos </w:t>
      </w:r>
      <w:r w:rsidR="00931706" w:rsidRPr="00931706">
        <w:rPr>
          <w:rFonts w:ascii="Times New Roman" w:hAnsi="Times New Roman" w:cs="Times New Roman"/>
          <w:i/>
          <w:sz w:val="24"/>
          <w:szCs w:val="24"/>
        </w:rPr>
        <w:t>down</w:t>
      </w:r>
      <w:r w:rsidR="00931706">
        <w:rPr>
          <w:rFonts w:ascii="Times New Roman" w:hAnsi="Times New Roman" w:cs="Times New Roman"/>
          <w:sz w:val="24"/>
          <w:szCs w:val="24"/>
        </w:rPr>
        <w:t xml:space="preserve"> y uno </w:t>
      </w:r>
      <w:r w:rsidR="00931706" w:rsidRPr="00931706">
        <w:rPr>
          <w:rFonts w:ascii="Times New Roman" w:hAnsi="Times New Roman" w:cs="Times New Roman"/>
          <w:i/>
          <w:sz w:val="24"/>
          <w:szCs w:val="24"/>
        </w:rPr>
        <w:t>up</w:t>
      </w:r>
      <w:r w:rsidR="00931706">
        <w:rPr>
          <w:rFonts w:ascii="Times New Roman" w:hAnsi="Times New Roman" w:cs="Times New Roman"/>
          <w:sz w:val="24"/>
          <w:szCs w:val="24"/>
        </w:rPr>
        <w:t>, 2 Qd+1Qu</w:t>
      </w:r>
      <w:r w:rsidR="00EE5C31">
        <w:rPr>
          <w:rFonts w:ascii="Times New Roman" w:hAnsi="Times New Roman" w:cs="Times New Roman"/>
          <w:sz w:val="24"/>
          <w:szCs w:val="24"/>
        </w:rPr>
        <w:t>)</w:t>
      </w:r>
      <w:r w:rsidR="00931706">
        <w:rPr>
          <w:rFonts w:ascii="Times New Roman" w:hAnsi="Times New Roman" w:cs="Times New Roman"/>
          <w:sz w:val="24"/>
          <w:szCs w:val="24"/>
        </w:rPr>
        <w:t xml:space="preserve">, </w:t>
      </w:r>
      <w:r w:rsidR="00E658E3">
        <w:rPr>
          <w:rFonts w:ascii="Times New Roman" w:hAnsi="Times New Roman" w:cs="Times New Roman"/>
          <w:sz w:val="24"/>
          <w:szCs w:val="24"/>
        </w:rPr>
        <w:t xml:space="preserve">y forma </w:t>
      </w:r>
      <w:r>
        <w:rPr>
          <w:rFonts w:ascii="Times New Roman" w:hAnsi="Times New Roman" w:cs="Times New Roman"/>
          <w:sz w:val="24"/>
          <w:szCs w:val="24"/>
        </w:rPr>
        <w:t>el neutrón</w:t>
      </w:r>
      <w:r w:rsidR="00E658E3">
        <w:rPr>
          <w:rFonts w:ascii="Times New Roman" w:hAnsi="Times New Roman" w:cs="Times New Roman"/>
          <w:sz w:val="24"/>
          <w:szCs w:val="24"/>
        </w:rPr>
        <w:t xml:space="preserve">. La tercera es la que está formada por los tres electrones de los isótopos </w:t>
      </w:r>
      <w:r w:rsidR="00B108B5">
        <w:rPr>
          <w:rFonts w:ascii="Times New Roman" w:hAnsi="Times New Roman" w:cs="Times New Roman"/>
          <w:sz w:val="24"/>
          <w:szCs w:val="24"/>
        </w:rPr>
        <w:t xml:space="preserve">naturales </w:t>
      </w:r>
      <w:r w:rsidR="00E658E3">
        <w:rPr>
          <w:rFonts w:ascii="Times New Roman" w:hAnsi="Times New Roman" w:cs="Times New Roman"/>
          <w:sz w:val="24"/>
          <w:szCs w:val="24"/>
        </w:rPr>
        <w:t>del Hidrógeno (</w:t>
      </w:r>
      <w:r w:rsidR="00A20BF3">
        <w:rPr>
          <w:rFonts w:ascii="Times New Roman" w:hAnsi="Times New Roman" w:cs="Times New Roman"/>
          <w:sz w:val="24"/>
          <w:szCs w:val="24"/>
        </w:rPr>
        <w:t xml:space="preserve">H-1 </w:t>
      </w:r>
      <w:r w:rsidR="00E658E3">
        <w:rPr>
          <w:rFonts w:ascii="Times New Roman" w:hAnsi="Times New Roman" w:cs="Times New Roman"/>
          <w:sz w:val="24"/>
          <w:szCs w:val="24"/>
        </w:rPr>
        <w:t xml:space="preserve">protio, </w:t>
      </w:r>
      <w:r w:rsidR="00A20BF3">
        <w:rPr>
          <w:rFonts w:ascii="Times New Roman" w:hAnsi="Times New Roman" w:cs="Times New Roman"/>
          <w:sz w:val="24"/>
          <w:szCs w:val="24"/>
        </w:rPr>
        <w:t xml:space="preserve">H-2 </w:t>
      </w:r>
      <w:r w:rsidR="00E658E3">
        <w:rPr>
          <w:rFonts w:ascii="Times New Roman" w:hAnsi="Times New Roman" w:cs="Times New Roman"/>
          <w:sz w:val="24"/>
          <w:szCs w:val="24"/>
        </w:rPr>
        <w:t xml:space="preserve">deuterio y </w:t>
      </w:r>
      <w:r w:rsidR="00A20BF3">
        <w:rPr>
          <w:rFonts w:ascii="Times New Roman" w:hAnsi="Times New Roman" w:cs="Times New Roman"/>
          <w:sz w:val="24"/>
          <w:szCs w:val="24"/>
        </w:rPr>
        <w:t>H-3</w:t>
      </w:r>
      <w:r w:rsidR="00E658E3">
        <w:rPr>
          <w:rFonts w:ascii="Times New Roman" w:hAnsi="Times New Roman" w:cs="Times New Roman"/>
          <w:sz w:val="24"/>
          <w:szCs w:val="24"/>
        </w:rPr>
        <w:t>tritio</w:t>
      </w:r>
      <w:r w:rsidR="00A20BF3">
        <w:rPr>
          <w:rFonts w:ascii="Times New Roman" w:hAnsi="Times New Roman" w:cs="Times New Roman"/>
          <w:sz w:val="24"/>
          <w:szCs w:val="24"/>
        </w:rPr>
        <w:t>, también designados como H, D y T</w:t>
      </w:r>
      <w:r w:rsidR="00E658E3">
        <w:rPr>
          <w:rFonts w:ascii="Times New Roman" w:hAnsi="Times New Roman" w:cs="Times New Roman"/>
          <w:sz w:val="24"/>
          <w:szCs w:val="24"/>
        </w:rPr>
        <w:t>)</w:t>
      </w:r>
      <w:r w:rsidR="00A20BF3">
        <w:rPr>
          <w:rStyle w:val="Refdenotaalpie"/>
          <w:rFonts w:ascii="Times New Roman" w:hAnsi="Times New Roman" w:cs="Times New Roman"/>
          <w:sz w:val="24"/>
          <w:szCs w:val="24"/>
        </w:rPr>
        <w:footnoteReference w:id="16"/>
      </w:r>
      <w:r w:rsidR="00931706">
        <w:rPr>
          <w:rFonts w:ascii="Times New Roman" w:hAnsi="Times New Roman" w:cs="Times New Roman"/>
          <w:sz w:val="24"/>
          <w:szCs w:val="24"/>
        </w:rPr>
        <w:t xml:space="preserve">. </w:t>
      </w:r>
    </w:p>
    <w:p w14:paraId="6841B9CD" w14:textId="77777777" w:rsidR="00931706" w:rsidRDefault="00A20BF3" w:rsidP="00C73C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931706">
        <w:rPr>
          <w:rFonts w:ascii="Times New Roman" w:hAnsi="Times New Roman" w:cs="Times New Roman"/>
          <w:sz w:val="24"/>
          <w:szCs w:val="24"/>
        </w:rPr>
        <w:t>a tríada d</w:t>
      </w:r>
      <w:r w:rsidR="005A7A37">
        <w:rPr>
          <w:rFonts w:ascii="Times New Roman" w:hAnsi="Times New Roman" w:cs="Times New Roman"/>
          <w:sz w:val="24"/>
          <w:szCs w:val="24"/>
        </w:rPr>
        <w:t xml:space="preserve">el protón </w:t>
      </w:r>
      <w:r w:rsidR="00C1435C">
        <w:rPr>
          <w:rFonts w:ascii="Times New Roman" w:hAnsi="Times New Roman" w:cs="Times New Roman"/>
          <w:sz w:val="24"/>
          <w:szCs w:val="24"/>
        </w:rPr>
        <w:t xml:space="preserve">no es </w:t>
      </w:r>
      <w:r w:rsidR="00931706">
        <w:rPr>
          <w:rFonts w:ascii="Times New Roman" w:hAnsi="Times New Roman" w:cs="Times New Roman"/>
          <w:sz w:val="24"/>
          <w:szCs w:val="24"/>
        </w:rPr>
        <w:t xml:space="preserve">un protón </w:t>
      </w:r>
      <w:r w:rsidR="00C1435C" w:rsidRPr="00C1435C">
        <w:rPr>
          <w:rFonts w:ascii="Times New Roman" w:hAnsi="Times New Roman" w:cs="Times New Roman"/>
          <w:i/>
          <w:sz w:val="24"/>
          <w:szCs w:val="24"/>
        </w:rPr>
        <w:t>uno</w:t>
      </w:r>
      <w:r w:rsidR="00C1435C">
        <w:rPr>
          <w:rFonts w:ascii="Times New Roman" w:hAnsi="Times New Roman" w:cs="Times New Roman"/>
          <w:sz w:val="24"/>
          <w:szCs w:val="24"/>
        </w:rPr>
        <w:t xml:space="preserve"> ni </w:t>
      </w:r>
      <w:r w:rsidR="00931706">
        <w:rPr>
          <w:rFonts w:ascii="Times New Roman" w:hAnsi="Times New Roman" w:cs="Times New Roman"/>
          <w:sz w:val="24"/>
          <w:szCs w:val="24"/>
        </w:rPr>
        <w:t>la tríada d</w:t>
      </w:r>
      <w:r w:rsidR="00C1435C">
        <w:rPr>
          <w:rFonts w:ascii="Times New Roman" w:hAnsi="Times New Roman" w:cs="Times New Roman"/>
          <w:sz w:val="24"/>
          <w:szCs w:val="24"/>
        </w:rPr>
        <w:t xml:space="preserve">el </w:t>
      </w:r>
      <w:r w:rsidR="005A7A37">
        <w:rPr>
          <w:rFonts w:ascii="Times New Roman" w:hAnsi="Times New Roman" w:cs="Times New Roman"/>
          <w:sz w:val="24"/>
          <w:szCs w:val="24"/>
        </w:rPr>
        <w:t xml:space="preserve">neutrón </w:t>
      </w:r>
      <w:r w:rsidR="00C1435C">
        <w:rPr>
          <w:rFonts w:ascii="Times New Roman" w:hAnsi="Times New Roman" w:cs="Times New Roman"/>
          <w:sz w:val="24"/>
          <w:szCs w:val="24"/>
        </w:rPr>
        <w:t>es</w:t>
      </w:r>
      <w:r w:rsidR="00931706">
        <w:rPr>
          <w:rFonts w:ascii="Times New Roman" w:hAnsi="Times New Roman" w:cs="Times New Roman"/>
          <w:sz w:val="24"/>
          <w:szCs w:val="24"/>
        </w:rPr>
        <w:t xml:space="preserve"> un neutrón</w:t>
      </w:r>
      <w:r w:rsidR="005A7A37">
        <w:rPr>
          <w:rFonts w:ascii="Times New Roman" w:hAnsi="Times New Roman" w:cs="Times New Roman"/>
          <w:sz w:val="24"/>
          <w:szCs w:val="24"/>
        </w:rPr>
        <w:t xml:space="preserve"> </w:t>
      </w:r>
      <w:r w:rsidR="005A7A37" w:rsidRPr="005A7A37">
        <w:rPr>
          <w:rFonts w:ascii="Times New Roman" w:hAnsi="Times New Roman" w:cs="Times New Roman"/>
          <w:i/>
          <w:sz w:val="24"/>
          <w:szCs w:val="24"/>
        </w:rPr>
        <w:t>dos</w:t>
      </w:r>
      <w:r w:rsidR="005A7A37">
        <w:rPr>
          <w:rFonts w:ascii="Times New Roman" w:hAnsi="Times New Roman" w:cs="Times New Roman"/>
          <w:sz w:val="24"/>
          <w:szCs w:val="24"/>
        </w:rPr>
        <w:t xml:space="preserve"> hasta que aparece el electrón</w:t>
      </w:r>
      <w:r w:rsidR="00C1435C">
        <w:rPr>
          <w:rFonts w:ascii="Times New Roman" w:hAnsi="Times New Roman" w:cs="Times New Roman"/>
          <w:sz w:val="24"/>
          <w:szCs w:val="24"/>
        </w:rPr>
        <w:t xml:space="preserve"> </w:t>
      </w:r>
      <w:r>
        <w:rPr>
          <w:rFonts w:ascii="Times New Roman" w:hAnsi="Times New Roman" w:cs="Times New Roman"/>
          <w:sz w:val="24"/>
          <w:szCs w:val="24"/>
        </w:rPr>
        <w:t xml:space="preserve">H-1 </w:t>
      </w:r>
      <w:r w:rsidR="00C1435C">
        <w:rPr>
          <w:rFonts w:ascii="Times New Roman" w:hAnsi="Times New Roman" w:cs="Times New Roman"/>
          <w:sz w:val="24"/>
          <w:szCs w:val="24"/>
        </w:rPr>
        <w:t>como elemento estable</w:t>
      </w:r>
      <w:r>
        <w:rPr>
          <w:rFonts w:ascii="Times New Roman" w:hAnsi="Times New Roman" w:cs="Times New Roman"/>
          <w:sz w:val="24"/>
          <w:szCs w:val="24"/>
        </w:rPr>
        <w:t xml:space="preserve"> y como</w:t>
      </w:r>
      <w:r w:rsidR="00C1435C">
        <w:rPr>
          <w:rFonts w:ascii="Times New Roman" w:hAnsi="Times New Roman" w:cs="Times New Roman"/>
          <w:sz w:val="24"/>
          <w:szCs w:val="24"/>
        </w:rPr>
        <w:t xml:space="preserve"> número </w:t>
      </w:r>
      <w:r w:rsidR="00C1435C" w:rsidRPr="00C1435C">
        <w:rPr>
          <w:rFonts w:ascii="Times New Roman" w:hAnsi="Times New Roman" w:cs="Times New Roman"/>
          <w:i/>
          <w:sz w:val="24"/>
          <w:szCs w:val="24"/>
        </w:rPr>
        <w:t>tres</w:t>
      </w:r>
      <w:r w:rsidR="00931706">
        <w:rPr>
          <w:rFonts w:ascii="Times New Roman" w:hAnsi="Times New Roman" w:cs="Times New Roman"/>
          <w:i/>
          <w:sz w:val="24"/>
          <w:szCs w:val="24"/>
        </w:rPr>
        <w:t xml:space="preserve">, </w:t>
      </w:r>
      <w:r w:rsidR="00931706" w:rsidRPr="00931706">
        <w:rPr>
          <w:rFonts w:ascii="Times New Roman" w:hAnsi="Times New Roman" w:cs="Times New Roman"/>
          <w:sz w:val="24"/>
          <w:szCs w:val="24"/>
        </w:rPr>
        <w:t>con una carga eléctrica negativa igual a la carga positiva del protón</w:t>
      </w:r>
      <w:r w:rsidR="00C1435C">
        <w:rPr>
          <w:rFonts w:ascii="Times New Roman" w:hAnsi="Times New Roman" w:cs="Times New Roman"/>
          <w:sz w:val="24"/>
          <w:szCs w:val="24"/>
        </w:rPr>
        <w:t>. E</w:t>
      </w:r>
      <w:r w:rsidR="005A7A37">
        <w:rPr>
          <w:rFonts w:ascii="Times New Roman" w:hAnsi="Times New Roman" w:cs="Times New Roman"/>
          <w:sz w:val="24"/>
          <w:szCs w:val="24"/>
        </w:rPr>
        <w:t>ntonces forman un</w:t>
      </w:r>
      <w:r w:rsidR="00931706">
        <w:rPr>
          <w:rFonts w:ascii="Times New Roman" w:hAnsi="Times New Roman" w:cs="Times New Roman"/>
          <w:sz w:val="24"/>
          <w:szCs w:val="24"/>
        </w:rPr>
        <w:t>a estructura, que si es constante puede llegar a ser un grupo, el del</w:t>
      </w:r>
      <w:r w:rsidR="005A7A37">
        <w:rPr>
          <w:rFonts w:ascii="Times New Roman" w:hAnsi="Times New Roman" w:cs="Times New Roman"/>
          <w:sz w:val="24"/>
          <w:szCs w:val="24"/>
        </w:rPr>
        <w:t xml:space="preserve"> átomo, </w:t>
      </w:r>
      <w:r w:rsidR="00931706">
        <w:rPr>
          <w:rFonts w:ascii="Times New Roman" w:hAnsi="Times New Roman" w:cs="Times New Roman"/>
          <w:sz w:val="24"/>
          <w:szCs w:val="24"/>
        </w:rPr>
        <w:t xml:space="preserve">siendo el primer elemento </w:t>
      </w:r>
      <w:r w:rsidR="005A7A37">
        <w:rPr>
          <w:rFonts w:ascii="Times New Roman" w:hAnsi="Times New Roman" w:cs="Times New Roman"/>
          <w:sz w:val="24"/>
          <w:szCs w:val="24"/>
        </w:rPr>
        <w:t xml:space="preserve">el átomo de </w:t>
      </w:r>
      <w:r w:rsidR="00C1435C">
        <w:rPr>
          <w:rFonts w:ascii="Times New Roman" w:hAnsi="Times New Roman" w:cs="Times New Roman"/>
          <w:sz w:val="24"/>
          <w:szCs w:val="24"/>
        </w:rPr>
        <w:t>H</w:t>
      </w:r>
      <w:r w:rsidR="005A7A37">
        <w:rPr>
          <w:rFonts w:ascii="Times New Roman" w:hAnsi="Times New Roman" w:cs="Times New Roman"/>
          <w:sz w:val="24"/>
          <w:szCs w:val="24"/>
        </w:rPr>
        <w:t>idrógeno</w:t>
      </w:r>
      <w:r>
        <w:rPr>
          <w:rFonts w:ascii="Times New Roman" w:hAnsi="Times New Roman" w:cs="Times New Roman"/>
          <w:sz w:val="24"/>
          <w:szCs w:val="24"/>
        </w:rPr>
        <w:t xml:space="preserve"> H-1</w:t>
      </w:r>
      <w:r w:rsidR="005A7A37">
        <w:rPr>
          <w:rFonts w:ascii="Times New Roman" w:hAnsi="Times New Roman" w:cs="Times New Roman"/>
          <w:sz w:val="24"/>
          <w:szCs w:val="24"/>
        </w:rPr>
        <w:t xml:space="preserve">. </w:t>
      </w:r>
    </w:p>
    <w:p w14:paraId="3C81D7F2" w14:textId="77777777" w:rsidR="00B108B5" w:rsidRDefault="005A7A37" w:rsidP="00C73C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Pero el átomo de hidrógeno </w:t>
      </w:r>
      <w:r w:rsidR="00A20BF3">
        <w:rPr>
          <w:rFonts w:ascii="Times New Roman" w:hAnsi="Times New Roman" w:cs="Times New Roman"/>
          <w:sz w:val="24"/>
          <w:szCs w:val="24"/>
        </w:rPr>
        <w:t xml:space="preserve">H-1 </w:t>
      </w:r>
      <w:r>
        <w:rPr>
          <w:rFonts w:ascii="Times New Roman" w:hAnsi="Times New Roman" w:cs="Times New Roman"/>
          <w:sz w:val="24"/>
          <w:szCs w:val="24"/>
        </w:rPr>
        <w:t xml:space="preserve">no es todavía </w:t>
      </w:r>
      <w:r w:rsidRPr="00CE2409">
        <w:rPr>
          <w:rFonts w:ascii="Times New Roman" w:hAnsi="Times New Roman" w:cs="Times New Roman"/>
          <w:i/>
          <w:sz w:val="24"/>
          <w:szCs w:val="24"/>
        </w:rPr>
        <w:t>uno</w:t>
      </w:r>
      <w:r w:rsidR="00C1435C">
        <w:rPr>
          <w:rFonts w:ascii="Times New Roman" w:hAnsi="Times New Roman" w:cs="Times New Roman"/>
          <w:sz w:val="24"/>
          <w:szCs w:val="24"/>
        </w:rPr>
        <w:t xml:space="preserve"> </w:t>
      </w:r>
      <w:r>
        <w:rPr>
          <w:rFonts w:ascii="Times New Roman" w:hAnsi="Times New Roman" w:cs="Times New Roman"/>
          <w:sz w:val="24"/>
          <w:szCs w:val="24"/>
        </w:rPr>
        <w:t>n</w:t>
      </w:r>
      <w:r w:rsidR="00C1435C">
        <w:rPr>
          <w:rFonts w:ascii="Times New Roman" w:hAnsi="Times New Roman" w:cs="Times New Roman"/>
          <w:sz w:val="24"/>
          <w:szCs w:val="24"/>
        </w:rPr>
        <w:t>i es</w:t>
      </w:r>
      <w:r>
        <w:rPr>
          <w:rFonts w:ascii="Times New Roman" w:hAnsi="Times New Roman" w:cs="Times New Roman"/>
          <w:sz w:val="24"/>
          <w:szCs w:val="24"/>
        </w:rPr>
        <w:t xml:space="preserve"> el </w:t>
      </w:r>
      <w:r w:rsidRPr="00CE2409">
        <w:rPr>
          <w:rFonts w:ascii="Times New Roman" w:hAnsi="Times New Roman" w:cs="Times New Roman"/>
          <w:i/>
          <w:sz w:val="24"/>
          <w:szCs w:val="24"/>
        </w:rPr>
        <w:t>primero</w:t>
      </w:r>
      <w:r>
        <w:rPr>
          <w:rFonts w:ascii="Times New Roman" w:hAnsi="Times New Roman" w:cs="Times New Roman"/>
          <w:sz w:val="24"/>
          <w:szCs w:val="24"/>
        </w:rPr>
        <w:t xml:space="preserve">, </w:t>
      </w:r>
      <w:r w:rsidR="00C1435C">
        <w:rPr>
          <w:rFonts w:ascii="Times New Roman" w:hAnsi="Times New Roman" w:cs="Times New Roman"/>
          <w:sz w:val="24"/>
          <w:szCs w:val="24"/>
        </w:rPr>
        <w:t>hasta que no haya</w:t>
      </w:r>
      <w:r w:rsidR="00A20BF3">
        <w:rPr>
          <w:rFonts w:ascii="Times New Roman" w:hAnsi="Times New Roman" w:cs="Times New Roman"/>
          <w:sz w:val="24"/>
          <w:szCs w:val="24"/>
        </w:rPr>
        <w:t xml:space="preserve"> un átomo </w:t>
      </w:r>
      <w:r w:rsidR="00A20BF3" w:rsidRPr="00A20BF3">
        <w:rPr>
          <w:rFonts w:ascii="Times New Roman" w:hAnsi="Times New Roman" w:cs="Times New Roman"/>
          <w:i/>
          <w:sz w:val="24"/>
          <w:szCs w:val="24"/>
        </w:rPr>
        <w:t xml:space="preserve">dos </w:t>
      </w:r>
      <w:r w:rsidR="00B108B5">
        <w:rPr>
          <w:rFonts w:ascii="Times New Roman" w:hAnsi="Times New Roman" w:cs="Times New Roman"/>
          <w:i/>
          <w:sz w:val="24"/>
          <w:szCs w:val="24"/>
        </w:rPr>
        <w:t xml:space="preserve">con dos </w:t>
      </w:r>
      <w:r w:rsidR="00A20BF3" w:rsidRPr="00A20BF3">
        <w:rPr>
          <w:rFonts w:ascii="Times New Roman" w:hAnsi="Times New Roman" w:cs="Times New Roman"/>
          <w:i/>
          <w:sz w:val="24"/>
          <w:szCs w:val="24"/>
        </w:rPr>
        <w:t>electrones</w:t>
      </w:r>
      <w:r w:rsidR="00A20BF3">
        <w:rPr>
          <w:rFonts w:ascii="Times New Roman" w:hAnsi="Times New Roman" w:cs="Times New Roman"/>
          <w:sz w:val="24"/>
          <w:szCs w:val="24"/>
        </w:rPr>
        <w:t xml:space="preserve"> ajustados de determinada manera, y sea un</w:t>
      </w:r>
      <w:r w:rsidR="00C1435C">
        <w:rPr>
          <w:rFonts w:ascii="Times New Roman" w:hAnsi="Times New Roman" w:cs="Times New Roman"/>
          <w:sz w:val="24"/>
          <w:szCs w:val="24"/>
        </w:rPr>
        <w:t xml:space="preserve"> </w:t>
      </w:r>
      <w:r w:rsidR="00C1435C" w:rsidRPr="00C1435C">
        <w:rPr>
          <w:rFonts w:ascii="Times New Roman" w:hAnsi="Times New Roman" w:cs="Times New Roman"/>
          <w:i/>
          <w:sz w:val="24"/>
          <w:szCs w:val="24"/>
        </w:rPr>
        <w:t>dos</w:t>
      </w:r>
      <w:r w:rsidR="00C1435C">
        <w:rPr>
          <w:rFonts w:ascii="Times New Roman" w:hAnsi="Times New Roman" w:cs="Times New Roman"/>
          <w:sz w:val="24"/>
          <w:szCs w:val="24"/>
        </w:rPr>
        <w:t xml:space="preserve"> y </w:t>
      </w:r>
      <w:r>
        <w:rPr>
          <w:rFonts w:ascii="Times New Roman" w:hAnsi="Times New Roman" w:cs="Times New Roman"/>
          <w:sz w:val="24"/>
          <w:szCs w:val="24"/>
        </w:rPr>
        <w:t>ha</w:t>
      </w:r>
      <w:r w:rsidR="00C1435C">
        <w:rPr>
          <w:rFonts w:ascii="Times New Roman" w:hAnsi="Times New Roman" w:cs="Times New Roman"/>
          <w:sz w:val="24"/>
          <w:szCs w:val="24"/>
        </w:rPr>
        <w:t xml:space="preserve">ya otro átomo </w:t>
      </w:r>
      <w:r w:rsidR="00A20BF3">
        <w:rPr>
          <w:rFonts w:ascii="Times New Roman" w:hAnsi="Times New Roman" w:cs="Times New Roman"/>
          <w:sz w:val="24"/>
          <w:szCs w:val="24"/>
        </w:rPr>
        <w:t xml:space="preserve">que sea </w:t>
      </w:r>
      <w:r w:rsidR="00B108B5">
        <w:rPr>
          <w:rFonts w:ascii="Times New Roman" w:hAnsi="Times New Roman" w:cs="Times New Roman"/>
          <w:sz w:val="24"/>
          <w:szCs w:val="24"/>
        </w:rPr>
        <w:t>(</w:t>
      </w:r>
      <w:r w:rsidR="00A20BF3">
        <w:rPr>
          <w:rFonts w:ascii="Times New Roman" w:hAnsi="Times New Roman" w:cs="Times New Roman"/>
          <w:sz w:val="24"/>
          <w:szCs w:val="24"/>
        </w:rPr>
        <w:t>2</w:t>
      </w:r>
      <w:r w:rsidR="00B108B5">
        <w:rPr>
          <w:rFonts w:ascii="Times New Roman" w:hAnsi="Times New Roman" w:cs="Times New Roman"/>
          <w:sz w:val="24"/>
          <w:szCs w:val="24"/>
        </w:rPr>
        <w:t>P</w:t>
      </w:r>
      <w:r w:rsidR="00A20BF3">
        <w:rPr>
          <w:rFonts w:ascii="Times New Roman" w:hAnsi="Times New Roman" w:cs="Times New Roman"/>
          <w:sz w:val="24"/>
          <w:szCs w:val="24"/>
        </w:rPr>
        <w:t>+2N+</w:t>
      </w:r>
      <w:r w:rsidR="00B108B5">
        <w:rPr>
          <w:rFonts w:ascii="Times New Roman" w:hAnsi="Times New Roman" w:cs="Times New Roman"/>
          <w:sz w:val="24"/>
          <w:szCs w:val="24"/>
        </w:rPr>
        <w:t>2</w:t>
      </w:r>
      <w:r w:rsidR="00A20BF3">
        <w:rPr>
          <w:rFonts w:ascii="Times New Roman" w:hAnsi="Times New Roman" w:cs="Times New Roman"/>
          <w:sz w:val="24"/>
          <w:szCs w:val="24"/>
        </w:rPr>
        <w:t>H-1</w:t>
      </w:r>
      <w:r w:rsidR="00B108B5">
        <w:rPr>
          <w:rFonts w:ascii="Times New Roman" w:hAnsi="Times New Roman" w:cs="Times New Roman"/>
          <w:sz w:val="24"/>
          <w:szCs w:val="24"/>
        </w:rPr>
        <w:t>), dos portones, dos neutrones y dos electrones)</w:t>
      </w:r>
      <w:r w:rsidR="00A20BF3">
        <w:rPr>
          <w:rFonts w:ascii="Times New Roman" w:hAnsi="Times New Roman" w:cs="Times New Roman"/>
          <w:sz w:val="24"/>
          <w:szCs w:val="24"/>
        </w:rPr>
        <w:t xml:space="preserve"> </w:t>
      </w:r>
      <w:r w:rsidR="00C1435C">
        <w:rPr>
          <w:rFonts w:ascii="Times New Roman" w:hAnsi="Times New Roman" w:cs="Times New Roman"/>
          <w:sz w:val="24"/>
          <w:szCs w:val="24"/>
        </w:rPr>
        <w:t xml:space="preserve">que sea el segundo, pues sin ese segundo podría ser un conjunto de otras partículas o un isótopo, y no </w:t>
      </w:r>
      <w:r>
        <w:rPr>
          <w:rFonts w:ascii="Times New Roman" w:hAnsi="Times New Roman" w:cs="Times New Roman"/>
          <w:sz w:val="24"/>
          <w:szCs w:val="24"/>
        </w:rPr>
        <w:t xml:space="preserve">un </w:t>
      </w:r>
      <w:r w:rsidRPr="00CE2409">
        <w:rPr>
          <w:rFonts w:ascii="Times New Roman" w:hAnsi="Times New Roman" w:cs="Times New Roman"/>
          <w:i/>
          <w:sz w:val="24"/>
          <w:szCs w:val="24"/>
        </w:rPr>
        <w:t>segundo átomo</w:t>
      </w:r>
      <w:r>
        <w:rPr>
          <w:rFonts w:ascii="Times New Roman" w:hAnsi="Times New Roman" w:cs="Times New Roman"/>
          <w:sz w:val="24"/>
          <w:szCs w:val="24"/>
        </w:rPr>
        <w:t xml:space="preserve">, con una estructura del mismo </w:t>
      </w:r>
      <w:r w:rsidR="00C1435C">
        <w:rPr>
          <w:rFonts w:ascii="Times New Roman" w:hAnsi="Times New Roman" w:cs="Times New Roman"/>
          <w:sz w:val="24"/>
          <w:szCs w:val="24"/>
        </w:rPr>
        <w:t>grupo que el átomo de Hidrógeno, a saber, el de Helio</w:t>
      </w:r>
      <w:r w:rsidR="00B108B5">
        <w:rPr>
          <w:rFonts w:ascii="Times New Roman" w:hAnsi="Times New Roman" w:cs="Times New Roman"/>
          <w:sz w:val="24"/>
          <w:szCs w:val="24"/>
        </w:rPr>
        <w:t xml:space="preserve">, He, que a su vez tiene </w:t>
      </w:r>
      <w:r w:rsidR="00B108B5" w:rsidRPr="00B108B5">
        <w:rPr>
          <w:rFonts w:ascii="Times New Roman" w:hAnsi="Times New Roman" w:cs="Times New Roman"/>
          <w:sz w:val="24"/>
          <w:szCs w:val="24"/>
        </w:rPr>
        <w:t>dos isótopos naturales y seis isótopos exóticos inestables</w:t>
      </w:r>
      <w:r w:rsidR="00B108B5">
        <w:rPr>
          <w:rStyle w:val="Refdenotaalpie"/>
          <w:rFonts w:ascii="Times New Roman" w:hAnsi="Times New Roman" w:cs="Times New Roman"/>
          <w:sz w:val="24"/>
          <w:szCs w:val="24"/>
        </w:rPr>
        <w:footnoteReference w:id="17"/>
      </w:r>
      <w:r w:rsidR="00C1435C">
        <w:rPr>
          <w:rFonts w:ascii="Times New Roman" w:hAnsi="Times New Roman" w:cs="Times New Roman"/>
          <w:sz w:val="24"/>
          <w:szCs w:val="24"/>
        </w:rPr>
        <w:t xml:space="preserve">. </w:t>
      </w:r>
    </w:p>
    <w:p w14:paraId="5C463D06" w14:textId="77777777" w:rsidR="005A7A37" w:rsidRDefault="004351B6" w:rsidP="00C73C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Finalmente, a su vez, e</w:t>
      </w:r>
      <w:r w:rsidR="00CE2409">
        <w:rPr>
          <w:rFonts w:ascii="Times New Roman" w:hAnsi="Times New Roman" w:cs="Times New Roman"/>
          <w:sz w:val="24"/>
          <w:szCs w:val="24"/>
        </w:rPr>
        <w:t>l á</w:t>
      </w:r>
      <w:r w:rsidR="005A7A37">
        <w:rPr>
          <w:rFonts w:ascii="Times New Roman" w:hAnsi="Times New Roman" w:cs="Times New Roman"/>
          <w:sz w:val="24"/>
          <w:szCs w:val="24"/>
        </w:rPr>
        <w:t xml:space="preserve">tomo de Helio no es el </w:t>
      </w:r>
      <w:r w:rsidR="005A7A37" w:rsidRPr="00CE2409">
        <w:rPr>
          <w:rFonts w:ascii="Times New Roman" w:hAnsi="Times New Roman" w:cs="Times New Roman"/>
          <w:i/>
          <w:sz w:val="24"/>
          <w:szCs w:val="24"/>
        </w:rPr>
        <w:t>segundo</w:t>
      </w:r>
      <w:r w:rsidR="005A7A37">
        <w:rPr>
          <w:rFonts w:ascii="Times New Roman" w:hAnsi="Times New Roman" w:cs="Times New Roman"/>
          <w:sz w:val="24"/>
          <w:szCs w:val="24"/>
        </w:rPr>
        <w:t xml:space="preserve"> hasta que aparece el </w:t>
      </w:r>
      <w:r w:rsidR="005A7A37" w:rsidRPr="00CE2409">
        <w:rPr>
          <w:rFonts w:ascii="Times New Roman" w:hAnsi="Times New Roman" w:cs="Times New Roman"/>
          <w:i/>
          <w:sz w:val="24"/>
          <w:szCs w:val="24"/>
        </w:rPr>
        <w:t>tercero</w:t>
      </w:r>
      <w:r w:rsidR="005A7A37">
        <w:rPr>
          <w:rFonts w:ascii="Times New Roman" w:hAnsi="Times New Roman" w:cs="Times New Roman"/>
          <w:sz w:val="24"/>
          <w:szCs w:val="24"/>
        </w:rPr>
        <w:t>, el átomo de Litio</w:t>
      </w:r>
      <w:r w:rsidR="00B108B5">
        <w:rPr>
          <w:rFonts w:ascii="Times New Roman" w:hAnsi="Times New Roman" w:cs="Times New Roman"/>
          <w:sz w:val="24"/>
          <w:szCs w:val="24"/>
        </w:rPr>
        <w:t>, Li</w:t>
      </w:r>
      <w:r w:rsidR="00CE2409">
        <w:rPr>
          <w:rFonts w:ascii="Times New Roman" w:hAnsi="Times New Roman" w:cs="Times New Roman"/>
          <w:sz w:val="24"/>
          <w:szCs w:val="24"/>
        </w:rPr>
        <w:t xml:space="preserve">, que tiene </w:t>
      </w:r>
      <w:r>
        <w:rPr>
          <w:rFonts w:ascii="Times New Roman" w:hAnsi="Times New Roman" w:cs="Times New Roman"/>
          <w:sz w:val="24"/>
          <w:szCs w:val="24"/>
        </w:rPr>
        <w:t>una estructura del mismo grupo</w:t>
      </w:r>
      <w:r w:rsidR="00EE5C31">
        <w:rPr>
          <w:rFonts w:ascii="Times New Roman" w:hAnsi="Times New Roman" w:cs="Times New Roman"/>
          <w:sz w:val="24"/>
          <w:szCs w:val="24"/>
        </w:rPr>
        <w:t xml:space="preserve"> </w:t>
      </w:r>
      <w:r>
        <w:rPr>
          <w:rFonts w:ascii="Times New Roman" w:hAnsi="Times New Roman" w:cs="Times New Roman"/>
          <w:sz w:val="24"/>
          <w:szCs w:val="24"/>
        </w:rPr>
        <w:t xml:space="preserve">que los otros dos, a saber, </w:t>
      </w:r>
      <w:r w:rsidR="00CE2409">
        <w:rPr>
          <w:rFonts w:ascii="Times New Roman" w:hAnsi="Times New Roman" w:cs="Times New Roman"/>
          <w:sz w:val="24"/>
          <w:szCs w:val="24"/>
        </w:rPr>
        <w:t>tres protones, tres neutrones</w:t>
      </w:r>
      <w:r>
        <w:rPr>
          <w:rFonts w:ascii="Times New Roman" w:hAnsi="Times New Roman" w:cs="Times New Roman"/>
          <w:sz w:val="24"/>
          <w:szCs w:val="24"/>
        </w:rPr>
        <w:t xml:space="preserve"> </w:t>
      </w:r>
      <w:r w:rsidR="00B108B5">
        <w:rPr>
          <w:rFonts w:ascii="Times New Roman" w:hAnsi="Times New Roman" w:cs="Times New Roman"/>
          <w:sz w:val="24"/>
          <w:szCs w:val="24"/>
        </w:rPr>
        <w:t xml:space="preserve">y tres electrones, y tiene dos isótopos </w:t>
      </w:r>
      <w:r w:rsidR="00AB652F">
        <w:rPr>
          <w:rFonts w:ascii="Times New Roman" w:hAnsi="Times New Roman" w:cs="Times New Roman"/>
          <w:sz w:val="24"/>
          <w:szCs w:val="24"/>
        </w:rPr>
        <w:t xml:space="preserve">naturales </w:t>
      </w:r>
      <w:r w:rsidR="00B108B5">
        <w:rPr>
          <w:rFonts w:ascii="Times New Roman" w:hAnsi="Times New Roman" w:cs="Times New Roman"/>
          <w:sz w:val="24"/>
          <w:szCs w:val="24"/>
        </w:rPr>
        <w:t xml:space="preserve">estables y </w:t>
      </w:r>
      <w:r w:rsidR="00AB652F">
        <w:rPr>
          <w:rFonts w:ascii="Times New Roman" w:hAnsi="Times New Roman" w:cs="Times New Roman"/>
          <w:sz w:val="24"/>
          <w:szCs w:val="24"/>
        </w:rPr>
        <w:t xml:space="preserve">media docena de </w:t>
      </w:r>
      <w:r w:rsidR="00B108B5">
        <w:rPr>
          <w:rFonts w:ascii="Times New Roman" w:hAnsi="Times New Roman" w:cs="Times New Roman"/>
          <w:sz w:val="24"/>
          <w:szCs w:val="24"/>
        </w:rPr>
        <w:t>inestables.</w:t>
      </w:r>
      <w:r w:rsidR="00B108B5">
        <w:rPr>
          <w:rStyle w:val="Refdenotaalpie"/>
          <w:rFonts w:ascii="Times New Roman" w:hAnsi="Times New Roman" w:cs="Times New Roman"/>
          <w:sz w:val="24"/>
          <w:szCs w:val="24"/>
        </w:rPr>
        <w:footnoteReference w:id="18"/>
      </w:r>
    </w:p>
    <w:p w14:paraId="0D9FEE6B" w14:textId="77777777" w:rsidR="00AB652F" w:rsidRDefault="00AB652F" w:rsidP="00C73C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Hasta que no existe el Litio todas las partículas subatómicas forman parte del </w:t>
      </w:r>
      <w:r w:rsidRPr="00AB652F">
        <w:rPr>
          <w:rFonts w:ascii="Times New Roman" w:hAnsi="Times New Roman" w:cs="Times New Roman"/>
          <w:i/>
          <w:sz w:val="24"/>
          <w:szCs w:val="24"/>
        </w:rPr>
        <w:t>conjunto indeterminado</w:t>
      </w:r>
      <w:r>
        <w:rPr>
          <w:rFonts w:ascii="Times New Roman" w:hAnsi="Times New Roman" w:cs="Times New Roman"/>
          <w:sz w:val="24"/>
          <w:szCs w:val="24"/>
        </w:rPr>
        <w:t xml:space="preserve"> de las partículas subatómicas, que existen pero no se pueden contar, no se cuentan a sí mismas, y no funciona el operador mediante el cual se convierten en átomos, es decir, en el </w:t>
      </w:r>
      <w:r w:rsidRPr="00065CB5">
        <w:rPr>
          <w:rFonts w:ascii="Times New Roman" w:hAnsi="Times New Roman" w:cs="Times New Roman"/>
          <w:i/>
          <w:sz w:val="24"/>
          <w:szCs w:val="24"/>
        </w:rPr>
        <w:t>grupo</w:t>
      </w:r>
      <w:r>
        <w:rPr>
          <w:rFonts w:ascii="Times New Roman" w:hAnsi="Times New Roman" w:cs="Times New Roman"/>
          <w:sz w:val="24"/>
          <w:szCs w:val="24"/>
        </w:rPr>
        <w:t xml:space="preserve"> de los </w:t>
      </w:r>
      <w:r w:rsidR="00065CB5">
        <w:rPr>
          <w:rFonts w:ascii="Times New Roman" w:hAnsi="Times New Roman" w:cs="Times New Roman"/>
          <w:sz w:val="24"/>
          <w:szCs w:val="24"/>
        </w:rPr>
        <w:t xml:space="preserve">elementos de la tabla periódica, en el </w:t>
      </w:r>
      <w:r w:rsidR="00065CB5" w:rsidRPr="00065CB5">
        <w:rPr>
          <w:rFonts w:ascii="Times New Roman" w:hAnsi="Times New Roman" w:cs="Times New Roman"/>
          <w:i/>
          <w:sz w:val="24"/>
          <w:szCs w:val="24"/>
        </w:rPr>
        <w:t xml:space="preserve">grupo de los </w:t>
      </w:r>
      <w:r w:rsidRPr="00065CB5">
        <w:rPr>
          <w:rFonts w:ascii="Times New Roman" w:hAnsi="Times New Roman" w:cs="Times New Roman"/>
          <w:i/>
          <w:sz w:val="24"/>
          <w:szCs w:val="24"/>
        </w:rPr>
        <w:t>números naturales</w:t>
      </w:r>
      <w:r w:rsidR="00065CB5">
        <w:rPr>
          <w:rFonts w:ascii="Times New Roman" w:hAnsi="Times New Roman" w:cs="Times New Roman"/>
          <w:sz w:val="24"/>
          <w:szCs w:val="24"/>
        </w:rPr>
        <w:t>.</w:t>
      </w:r>
    </w:p>
    <w:p w14:paraId="4B8A2D2D" w14:textId="77777777" w:rsidR="00CE2409" w:rsidRDefault="00CE2409" w:rsidP="00C73C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Las tríadas de los primeros protones</w:t>
      </w:r>
      <w:r w:rsidR="00787023">
        <w:rPr>
          <w:rFonts w:ascii="Times New Roman" w:hAnsi="Times New Roman" w:cs="Times New Roman"/>
          <w:sz w:val="24"/>
          <w:szCs w:val="24"/>
        </w:rPr>
        <w:t xml:space="preserve"> y los</w:t>
      </w:r>
      <w:r>
        <w:rPr>
          <w:rFonts w:ascii="Times New Roman" w:hAnsi="Times New Roman" w:cs="Times New Roman"/>
          <w:sz w:val="24"/>
          <w:szCs w:val="24"/>
        </w:rPr>
        <w:t xml:space="preserve"> primeros neutrones no son una unidad dual </w:t>
      </w:r>
      <w:r w:rsidR="00065CB5">
        <w:rPr>
          <w:rFonts w:ascii="Times New Roman" w:hAnsi="Times New Roman" w:cs="Times New Roman"/>
          <w:sz w:val="24"/>
          <w:szCs w:val="24"/>
        </w:rPr>
        <w:t xml:space="preserve">y no se pueden contar </w:t>
      </w:r>
      <w:r>
        <w:rPr>
          <w:rFonts w:ascii="Times New Roman" w:hAnsi="Times New Roman" w:cs="Times New Roman"/>
          <w:sz w:val="24"/>
          <w:szCs w:val="24"/>
        </w:rPr>
        <w:t>hasta que no son estables, y no lo son hasta que tienen un electrón</w:t>
      </w:r>
      <w:r w:rsidR="00787023">
        <w:rPr>
          <w:rFonts w:ascii="Times New Roman" w:hAnsi="Times New Roman" w:cs="Times New Roman"/>
          <w:sz w:val="24"/>
          <w:szCs w:val="24"/>
        </w:rPr>
        <w:t xml:space="preserve"> H-1</w:t>
      </w:r>
      <w:r>
        <w:rPr>
          <w:rFonts w:ascii="Times New Roman" w:hAnsi="Times New Roman" w:cs="Times New Roman"/>
          <w:sz w:val="24"/>
          <w:szCs w:val="24"/>
        </w:rPr>
        <w:t xml:space="preserve">, hasta que forman un átomo con número atómico justamente </w:t>
      </w:r>
      <w:r w:rsidRPr="00CE2409">
        <w:rPr>
          <w:rFonts w:ascii="Times New Roman" w:hAnsi="Times New Roman" w:cs="Times New Roman"/>
          <w:i/>
          <w:sz w:val="24"/>
          <w:szCs w:val="24"/>
        </w:rPr>
        <w:t>uno</w:t>
      </w:r>
      <w:r w:rsidR="00065CB5">
        <w:rPr>
          <w:rFonts w:ascii="Times New Roman" w:hAnsi="Times New Roman" w:cs="Times New Roman"/>
          <w:sz w:val="24"/>
          <w:szCs w:val="24"/>
        </w:rPr>
        <w:t>., que ya es estable y se puede contar. Los números cardinales y los ordinales son indiscernibles en la tríada.</w:t>
      </w:r>
    </w:p>
    <w:p w14:paraId="0EF3FAEE" w14:textId="77777777" w:rsidR="00CE2409" w:rsidRDefault="00CE2409" w:rsidP="00C73C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número </w:t>
      </w:r>
      <w:r w:rsidRPr="00CE2409">
        <w:rPr>
          <w:rFonts w:ascii="Times New Roman" w:hAnsi="Times New Roman" w:cs="Times New Roman"/>
          <w:i/>
          <w:sz w:val="24"/>
          <w:szCs w:val="24"/>
        </w:rPr>
        <w:t>uno</w:t>
      </w:r>
      <w:r>
        <w:rPr>
          <w:rFonts w:ascii="Times New Roman" w:hAnsi="Times New Roman" w:cs="Times New Roman"/>
          <w:sz w:val="24"/>
          <w:szCs w:val="24"/>
        </w:rPr>
        <w:t xml:space="preserve"> existe realmente y empíricamente como número atómico. El número </w:t>
      </w:r>
      <w:r w:rsidRPr="00FC1244">
        <w:rPr>
          <w:rFonts w:ascii="Times New Roman" w:hAnsi="Times New Roman" w:cs="Times New Roman"/>
          <w:i/>
          <w:sz w:val="24"/>
          <w:szCs w:val="24"/>
        </w:rPr>
        <w:t>dos</w:t>
      </w:r>
      <w:r>
        <w:rPr>
          <w:rFonts w:ascii="Times New Roman" w:hAnsi="Times New Roman" w:cs="Times New Roman"/>
          <w:sz w:val="24"/>
          <w:szCs w:val="24"/>
        </w:rPr>
        <w:t xml:space="preserve"> existe rea</w:t>
      </w:r>
      <w:r w:rsidR="00FC1244">
        <w:rPr>
          <w:rFonts w:ascii="Times New Roman" w:hAnsi="Times New Roman" w:cs="Times New Roman"/>
          <w:sz w:val="24"/>
          <w:szCs w:val="24"/>
        </w:rPr>
        <w:t>l</w:t>
      </w:r>
      <w:r>
        <w:rPr>
          <w:rFonts w:ascii="Times New Roman" w:hAnsi="Times New Roman" w:cs="Times New Roman"/>
          <w:sz w:val="24"/>
          <w:szCs w:val="24"/>
        </w:rPr>
        <w:t>men</w:t>
      </w:r>
      <w:r w:rsidR="00FC1244">
        <w:rPr>
          <w:rFonts w:ascii="Times New Roman" w:hAnsi="Times New Roman" w:cs="Times New Roman"/>
          <w:sz w:val="24"/>
          <w:szCs w:val="24"/>
        </w:rPr>
        <w:t>te</w:t>
      </w:r>
      <w:r>
        <w:rPr>
          <w:rFonts w:ascii="Times New Roman" w:hAnsi="Times New Roman" w:cs="Times New Roman"/>
          <w:sz w:val="24"/>
          <w:szCs w:val="24"/>
        </w:rPr>
        <w:t xml:space="preserve"> y e</w:t>
      </w:r>
      <w:r w:rsidR="00931706">
        <w:rPr>
          <w:rFonts w:ascii="Times New Roman" w:hAnsi="Times New Roman" w:cs="Times New Roman"/>
          <w:sz w:val="24"/>
          <w:szCs w:val="24"/>
        </w:rPr>
        <w:t>m</w:t>
      </w:r>
      <w:r>
        <w:rPr>
          <w:rFonts w:ascii="Times New Roman" w:hAnsi="Times New Roman" w:cs="Times New Roman"/>
          <w:sz w:val="24"/>
          <w:szCs w:val="24"/>
        </w:rPr>
        <w:t>píricamente como número dos, a partir del momento en que existe realmente y empíricamente el número 3, que es el número atómico del Litio.</w:t>
      </w:r>
    </w:p>
    <w:p w14:paraId="40EE3F4C" w14:textId="77777777" w:rsidR="00CE2409" w:rsidRDefault="00CE2409" w:rsidP="00C73C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partir del m</w:t>
      </w:r>
      <w:r w:rsidR="00931706">
        <w:rPr>
          <w:rFonts w:ascii="Times New Roman" w:hAnsi="Times New Roman" w:cs="Times New Roman"/>
          <w:sz w:val="24"/>
          <w:szCs w:val="24"/>
        </w:rPr>
        <w:t>o</w:t>
      </w:r>
      <w:r>
        <w:rPr>
          <w:rFonts w:ascii="Times New Roman" w:hAnsi="Times New Roman" w:cs="Times New Roman"/>
          <w:sz w:val="24"/>
          <w:szCs w:val="24"/>
        </w:rPr>
        <w:t xml:space="preserve">mento en que existe el número atómico del </w:t>
      </w:r>
      <w:r w:rsidR="00931706">
        <w:rPr>
          <w:rFonts w:ascii="Times New Roman" w:hAnsi="Times New Roman" w:cs="Times New Roman"/>
          <w:sz w:val="24"/>
          <w:szCs w:val="24"/>
        </w:rPr>
        <w:t>L</w:t>
      </w:r>
      <w:r>
        <w:rPr>
          <w:rFonts w:ascii="Times New Roman" w:hAnsi="Times New Roman" w:cs="Times New Roman"/>
          <w:sz w:val="24"/>
          <w:szCs w:val="24"/>
        </w:rPr>
        <w:t>itio, 3, existe el número 3, y existen realmente y también idea</w:t>
      </w:r>
      <w:r w:rsidR="00931706">
        <w:rPr>
          <w:rFonts w:ascii="Times New Roman" w:hAnsi="Times New Roman" w:cs="Times New Roman"/>
          <w:sz w:val="24"/>
          <w:szCs w:val="24"/>
        </w:rPr>
        <w:t>l</w:t>
      </w:r>
      <w:r>
        <w:rPr>
          <w:rFonts w:ascii="Times New Roman" w:hAnsi="Times New Roman" w:cs="Times New Roman"/>
          <w:sz w:val="24"/>
          <w:szCs w:val="24"/>
        </w:rPr>
        <w:t xml:space="preserve">mente el uno, el dos y el tres, de las tríadas de </w:t>
      </w:r>
      <w:r w:rsidR="00065CB5">
        <w:rPr>
          <w:rFonts w:ascii="Times New Roman" w:hAnsi="Times New Roman" w:cs="Times New Roman"/>
          <w:sz w:val="24"/>
          <w:szCs w:val="24"/>
        </w:rPr>
        <w:t>C</w:t>
      </w:r>
      <w:r>
        <w:rPr>
          <w:rFonts w:ascii="Times New Roman" w:hAnsi="Times New Roman" w:cs="Times New Roman"/>
          <w:sz w:val="24"/>
          <w:szCs w:val="24"/>
        </w:rPr>
        <w:t>uarks</w:t>
      </w:r>
      <w:r w:rsidR="00931706">
        <w:rPr>
          <w:rFonts w:ascii="Times New Roman" w:hAnsi="Times New Roman" w:cs="Times New Roman"/>
          <w:sz w:val="24"/>
          <w:szCs w:val="24"/>
        </w:rPr>
        <w:t xml:space="preserve"> de los proton</w:t>
      </w:r>
      <w:r>
        <w:rPr>
          <w:rFonts w:ascii="Times New Roman" w:hAnsi="Times New Roman" w:cs="Times New Roman"/>
          <w:sz w:val="24"/>
          <w:szCs w:val="24"/>
        </w:rPr>
        <w:t xml:space="preserve">es y neutrones, </w:t>
      </w:r>
      <w:r w:rsidR="00931706">
        <w:rPr>
          <w:rFonts w:ascii="Times New Roman" w:hAnsi="Times New Roman" w:cs="Times New Roman"/>
          <w:sz w:val="24"/>
          <w:szCs w:val="24"/>
        </w:rPr>
        <w:t xml:space="preserve">de </w:t>
      </w:r>
      <w:r>
        <w:rPr>
          <w:rFonts w:ascii="Times New Roman" w:hAnsi="Times New Roman" w:cs="Times New Roman"/>
          <w:sz w:val="24"/>
          <w:szCs w:val="24"/>
        </w:rPr>
        <w:t xml:space="preserve">la tríada de </w:t>
      </w:r>
      <w:r w:rsidR="00931706">
        <w:rPr>
          <w:rFonts w:ascii="Times New Roman" w:hAnsi="Times New Roman" w:cs="Times New Roman"/>
          <w:sz w:val="24"/>
          <w:szCs w:val="24"/>
        </w:rPr>
        <w:t>partículas de</w:t>
      </w:r>
      <w:r>
        <w:rPr>
          <w:rFonts w:ascii="Times New Roman" w:hAnsi="Times New Roman" w:cs="Times New Roman"/>
          <w:sz w:val="24"/>
          <w:szCs w:val="24"/>
        </w:rPr>
        <w:t xml:space="preserve">l átomo, y </w:t>
      </w:r>
      <w:r w:rsidR="00931706">
        <w:rPr>
          <w:rFonts w:ascii="Times New Roman" w:hAnsi="Times New Roman" w:cs="Times New Roman"/>
          <w:sz w:val="24"/>
          <w:szCs w:val="24"/>
        </w:rPr>
        <w:t>de</w:t>
      </w:r>
      <w:r>
        <w:rPr>
          <w:rFonts w:ascii="Times New Roman" w:hAnsi="Times New Roman" w:cs="Times New Roman"/>
          <w:sz w:val="24"/>
          <w:szCs w:val="24"/>
        </w:rPr>
        <w:t xml:space="preserve"> la tríada de </w:t>
      </w:r>
      <w:r w:rsidR="00931706">
        <w:rPr>
          <w:rFonts w:ascii="Times New Roman" w:hAnsi="Times New Roman" w:cs="Times New Roman"/>
          <w:sz w:val="24"/>
          <w:szCs w:val="24"/>
        </w:rPr>
        <w:t xml:space="preserve">átomos que forman </w:t>
      </w:r>
      <w:r>
        <w:rPr>
          <w:rFonts w:ascii="Times New Roman" w:hAnsi="Times New Roman" w:cs="Times New Roman"/>
          <w:sz w:val="24"/>
          <w:szCs w:val="24"/>
        </w:rPr>
        <w:t>Hidrógeno, Helio y Litio.</w:t>
      </w:r>
    </w:p>
    <w:p w14:paraId="0EFF215A" w14:textId="77777777" w:rsidR="0070550A" w:rsidRDefault="0013608F" w:rsidP="00C73C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Las tres clases que tienen el tres como elemento constitutivo y a partir de las cuales se puede definir el tres, son los protones, los neutrones y los átomos, y, en general, los números atómicos de la tabla periódica.</w:t>
      </w:r>
      <w:r w:rsidR="0070550A">
        <w:rPr>
          <w:rFonts w:ascii="Times New Roman" w:hAnsi="Times New Roman" w:cs="Times New Roman"/>
          <w:sz w:val="24"/>
          <w:szCs w:val="24"/>
        </w:rPr>
        <w:t xml:space="preserve"> Esta definición del </w:t>
      </w:r>
      <w:r w:rsidR="0070550A" w:rsidRPr="0070550A">
        <w:rPr>
          <w:rFonts w:ascii="Times New Roman" w:hAnsi="Times New Roman" w:cs="Times New Roman"/>
          <w:i/>
          <w:sz w:val="24"/>
          <w:szCs w:val="24"/>
        </w:rPr>
        <w:t>tres</w:t>
      </w:r>
      <w:r w:rsidR="0070550A">
        <w:rPr>
          <w:rFonts w:ascii="Times New Roman" w:hAnsi="Times New Roman" w:cs="Times New Roman"/>
          <w:sz w:val="24"/>
          <w:szCs w:val="24"/>
        </w:rPr>
        <w:t xml:space="preserve"> como lo que se puede entender y definir a partir de la </w:t>
      </w:r>
      <w:r w:rsidR="0070550A" w:rsidRPr="0070550A">
        <w:rPr>
          <w:rFonts w:ascii="Times New Roman" w:hAnsi="Times New Roman" w:cs="Times New Roman"/>
          <w:i/>
          <w:sz w:val="24"/>
          <w:szCs w:val="24"/>
        </w:rPr>
        <w:t>existencia empírica y efectiva</w:t>
      </w:r>
      <w:r w:rsidR="0070550A">
        <w:rPr>
          <w:rFonts w:ascii="Times New Roman" w:hAnsi="Times New Roman" w:cs="Times New Roman"/>
          <w:sz w:val="24"/>
          <w:szCs w:val="24"/>
        </w:rPr>
        <w:t xml:space="preserve"> del Litio, es menos problemática que la definición del tres puramente formal basada en la teoría de conjuntos, como la de los “Principia Mathemática” de </w:t>
      </w:r>
      <w:r w:rsidR="0070550A" w:rsidRPr="0070550A">
        <w:rPr>
          <w:rFonts w:ascii="Times New Roman" w:hAnsi="Times New Roman" w:cs="Times New Roman"/>
          <w:sz w:val="24"/>
          <w:szCs w:val="24"/>
        </w:rPr>
        <w:t>Russell</w:t>
      </w:r>
      <w:r w:rsidR="0070550A">
        <w:rPr>
          <w:rFonts w:ascii="Times New Roman" w:hAnsi="Times New Roman" w:cs="Times New Roman"/>
          <w:sz w:val="24"/>
          <w:szCs w:val="24"/>
        </w:rPr>
        <w:t xml:space="preserve"> y Whitehead. </w:t>
      </w:r>
      <w:r w:rsidR="0070550A" w:rsidRPr="0070550A">
        <w:rPr>
          <w:rFonts w:ascii="Times New Roman" w:hAnsi="Times New Roman" w:cs="Times New Roman"/>
          <w:sz w:val="24"/>
          <w:szCs w:val="24"/>
        </w:rPr>
        <w:t xml:space="preserve">Es menos </w:t>
      </w:r>
      <w:r w:rsidR="0070550A" w:rsidRPr="0070550A">
        <w:rPr>
          <w:rFonts w:ascii="Times New Roman" w:hAnsi="Times New Roman" w:cs="Times New Roman"/>
          <w:sz w:val="24"/>
          <w:szCs w:val="24"/>
        </w:rPr>
        <w:lastRenderedPageBreak/>
        <w:t>problemática en cuanto que establece la matemática como ciencia material y no como ciencia formal, y se evita las objeciones de Gödel a la axiomática en general.</w:t>
      </w:r>
      <w:r w:rsidR="0070550A">
        <w:rPr>
          <w:rStyle w:val="Refdenotaalpie"/>
          <w:rFonts w:ascii="Times New Roman" w:hAnsi="Times New Roman" w:cs="Times New Roman"/>
          <w:sz w:val="24"/>
          <w:szCs w:val="24"/>
        </w:rPr>
        <w:footnoteReference w:id="19"/>
      </w:r>
    </w:p>
    <w:p w14:paraId="6CAF2BE5" w14:textId="77777777" w:rsidR="009B2298" w:rsidRDefault="00072782" w:rsidP="00C73C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En este planteamiento la matemática tiene como base real el espacio físico, por una parte, y el espacio geométrico, por otra.</w:t>
      </w:r>
      <w:r w:rsidR="0070550A">
        <w:rPr>
          <w:rFonts w:ascii="Times New Roman" w:hAnsi="Times New Roman" w:cs="Times New Roman"/>
          <w:sz w:val="24"/>
          <w:szCs w:val="24"/>
        </w:rPr>
        <w:t xml:space="preserve"> </w:t>
      </w:r>
      <w:r>
        <w:rPr>
          <w:rFonts w:ascii="Times New Roman" w:hAnsi="Times New Roman" w:cs="Times New Roman"/>
          <w:sz w:val="24"/>
          <w:szCs w:val="24"/>
        </w:rPr>
        <w:t>L</w:t>
      </w:r>
      <w:r w:rsidR="0013608F" w:rsidRPr="00072782">
        <w:rPr>
          <w:rFonts w:ascii="Times New Roman" w:hAnsi="Times New Roman" w:cs="Times New Roman"/>
          <w:sz w:val="24"/>
          <w:szCs w:val="24"/>
        </w:rPr>
        <w:t>a</w:t>
      </w:r>
      <w:r>
        <w:rPr>
          <w:rFonts w:ascii="Times New Roman" w:hAnsi="Times New Roman" w:cs="Times New Roman"/>
          <w:sz w:val="24"/>
          <w:szCs w:val="24"/>
        </w:rPr>
        <w:t>s</w:t>
      </w:r>
      <w:r w:rsidR="0013608F" w:rsidRPr="00072782">
        <w:rPr>
          <w:rFonts w:ascii="Times New Roman" w:hAnsi="Times New Roman" w:cs="Times New Roman"/>
          <w:sz w:val="24"/>
          <w:szCs w:val="24"/>
        </w:rPr>
        <w:t xml:space="preserve"> tríada</w:t>
      </w:r>
      <w:r>
        <w:rPr>
          <w:rFonts w:ascii="Times New Roman" w:hAnsi="Times New Roman" w:cs="Times New Roman"/>
          <w:sz w:val="24"/>
          <w:szCs w:val="24"/>
        </w:rPr>
        <w:t>s</w:t>
      </w:r>
      <w:r w:rsidR="0013608F" w:rsidRPr="00072782">
        <w:rPr>
          <w:rFonts w:ascii="Times New Roman" w:hAnsi="Times New Roman" w:cs="Times New Roman"/>
          <w:sz w:val="24"/>
          <w:szCs w:val="24"/>
        </w:rPr>
        <w:t xml:space="preserve"> de cada uno de esos grupos  tiene</w:t>
      </w:r>
      <w:r>
        <w:rPr>
          <w:rFonts w:ascii="Times New Roman" w:hAnsi="Times New Roman" w:cs="Times New Roman"/>
          <w:sz w:val="24"/>
          <w:szCs w:val="24"/>
        </w:rPr>
        <w:t>n</w:t>
      </w:r>
      <w:r w:rsidR="0013608F" w:rsidRPr="00072782">
        <w:rPr>
          <w:rFonts w:ascii="Times New Roman" w:hAnsi="Times New Roman" w:cs="Times New Roman"/>
          <w:sz w:val="24"/>
          <w:szCs w:val="24"/>
        </w:rPr>
        <w:t xml:space="preserve"> </w:t>
      </w:r>
      <w:r>
        <w:rPr>
          <w:rFonts w:ascii="Times New Roman" w:hAnsi="Times New Roman" w:cs="Times New Roman"/>
          <w:sz w:val="24"/>
          <w:szCs w:val="24"/>
        </w:rPr>
        <w:t xml:space="preserve">diferente </w:t>
      </w:r>
      <w:r w:rsidR="0013608F" w:rsidRPr="00072782">
        <w:rPr>
          <w:rFonts w:ascii="Times New Roman" w:hAnsi="Times New Roman" w:cs="Times New Roman"/>
          <w:sz w:val="24"/>
          <w:szCs w:val="24"/>
        </w:rPr>
        <w:t>estructura</w:t>
      </w:r>
      <w:r w:rsidR="003C7EC1">
        <w:rPr>
          <w:rFonts w:ascii="Times New Roman" w:hAnsi="Times New Roman" w:cs="Times New Roman"/>
          <w:sz w:val="24"/>
          <w:szCs w:val="24"/>
        </w:rPr>
        <w:t xml:space="preserve"> desde el punto de vista material</w:t>
      </w:r>
      <w:r w:rsidR="0013608F" w:rsidRPr="00072782">
        <w:rPr>
          <w:rFonts w:ascii="Times New Roman" w:hAnsi="Times New Roman" w:cs="Times New Roman"/>
          <w:sz w:val="24"/>
          <w:szCs w:val="24"/>
        </w:rPr>
        <w:t xml:space="preserve">, y son cualitativamente distintas, pero </w:t>
      </w:r>
      <w:r w:rsidR="003C7EC1">
        <w:rPr>
          <w:rFonts w:ascii="Times New Roman" w:hAnsi="Times New Roman" w:cs="Times New Roman"/>
          <w:sz w:val="24"/>
          <w:szCs w:val="24"/>
        </w:rPr>
        <w:t xml:space="preserve">desde el punto de vista formal el enlace entre las partículas viene dado </w:t>
      </w:r>
      <w:r w:rsidR="008F58C3">
        <w:rPr>
          <w:rFonts w:ascii="Times New Roman" w:hAnsi="Times New Roman" w:cs="Times New Roman"/>
          <w:sz w:val="24"/>
          <w:szCs w:val="24"/>
        </w:rPr>
        <w:t>po</w:t>
      </w:r>
      <w:r w:rsidR="003C7EC1">
        <w:rPr>
          <w:rFonts w:ascii="Times New Roman" w:hAnsi="Times New Roman" w:cs="Times New Roman"/>
          <w:sz w:val="24"/>
          <w:szCs w:val="24"/>
        </w:rPr>
        <w:t>r nudos</w:t>
      </w:r>
      <w:r w:rsidR="008F58C3">
        <w:rPr>
          <w:rFonts w:ascii="Times New Roman" w:hAnsi="Times New Roman" w:cs="Times New Roman"/>
          <w:noProof/>
          <w:sz w:val="24"/>
          <w:szCs w:val="24"/>
          <w:lang w:eastAsia="es-ES"/>
        </w:rPr>
        <w:t xml:space="preserve"> de trebol </w:t>
      </w:r>
      <w:r w:rsidR="005249F2">
        <w:rPr>
          <w:rFonts w:ascii="Times New Roman" w:hAnsi="Times New Roman" w:cs="Times New Roman"/>
          <w:noProof/>
          <w:sz w:val="24"/>
          <w:szCs w:val="24"/>
          <w:lang w:eastAsia="es-ES"/>
        </w:rPr>
        <w:t>(</w:t>
      </w:r>
      <w:r w:rsidR="005249F2" w:rsidRPr="005249F2">
        <w:rPr>
          <w:rFonts w:ascii="Times New Roman" w:hAnsi="Times New Roman" w:cs="Times New Roman"/>
          <w:b/>
          <w:noProof/>
          <w:sz w:val="24"/>
          <w:szCs w:val="24"/>
          <w:lang w:eastAsia="es-ES"/>
        </w:rPr>
        <w:t>R</w:t>
      </w:r>
      <w:r w:rsidR="005249F2">
        <w:rPr>
          <w:rFonts w:ascii="Times New Roman" w:hAnsi="Times New Roman" w:cs="Times New Roman"/>
          <w:noProof/>
          <w:sz w:val="24"/>
          <w:szCs w:val="24"/>
          <w:vertAlign w:val="superscript"/>
          <w:lang w:eastAsia="es-ES"/>
        </w:rPr>
        <w:t>3</w:t>
      </w:r>
      <w:r w:rsidR="005249F2">
        <w:rPr>
          <w:rFonts w:ascii="Times New Roman" w:hAnsi="Times New Roman" w:cs="Times New Roman"/>
          <w:noProof/>
          <w:sz w:val="24"/>
          <w:szCs w:val="24"/>
          <w:lang w:eastAsia="es-ES"/>
        </w:rPr>
        <w:t xml:space="preserve">) </w:t>
      </w:r>
      <w:r w:rsidR="008F58C3">
        <w:rPr>
          <w:rFonts w:ascii="Times New Roman" w:hAnsi="Times New Roman" w:cs="Times New Roman"/>
          <w:noProof/>
          <w:sz w:val="24"/>
          <w:szCs w:val="24"/>
          <w:lang w:eastAsia="es-ES"/>
        </w:rPr>
        <w:t xml:space="preserve">de la </w:t>
      </w:r>
      <w:r w:rsidR="00A723D3">
        <w:rPr>
          <w:rFonts w:ascii="Times New Roman" w:hAnsi="Times New Roman" w:cs="Times New Roman"/>
          <w:noProof/>
          <w:sz w:val="24"/>
          <w:szCs w:val="24"/>
          <w:lang w:eastAsia="es-ES"/>
        </w:rPr>
        <w:t>teoría</w:t>
      </w:r>
      <w:r w:rsidR="008F58C3">
        <w:rPr>
          <w:rFonts w:ascii="Times New Roman" w:hAnsi="Times New Roman" w:cs="Times New Roman"/>
          <w:noProof/>
          <w:sz w:val="24"/>
          <w:szCs w:val="24"/>
          <w:lang w:eastAsia="es-ES"/>
        </w:rPr>
        <w:t xml:space="preserve"> de nudos</w:t>
      </w:r>
      <w:r w:rsidR="008F58C3">
        <w:rPr>
          <w:rStyle w:val="Refdenotaalpie"/>
          <w:rFonts w:ascii="Times New Roman" w:hAnsi="Times New Roman" w:cs="Times New Roman"/>
          <w:noProof/>
          <w:sz w:val="24"/>
          <w:szCs w:val="24"/>
          <w:lang w:eastAsia="es-ES"/>
        </w:rPr>
        <w:footnoteReference w:id="20"/>
      </w:r>
      <w:r w:rsidR="003C7EC1">
        <w:rPr>
          <w:rFonts w:ascii="Times New Roman" w:hAnsi="Times New Roman" w:cs="Times New Roman"/>
          <w:sz w:val="24"/>
          <w:szCs w:val="24"/>
        </w:rPr>
        <w:t xml:space="preserve">. </w:t>
      </w:r>
      <w:r w:rsidR="00A723D3">
        <w:rPr>
          <w:rFonts w:ascii="Times New Roman" w:hAnsi="Times New Roman" w:cs="Times New Roman"/>
          <w:sz w:val="24"/>
          <w:szCs w:val="24"/>
        </w:rPr>
        <w:t>A</w:t>
      </w:r>
      <w:r w:rsidR="0013608F" w:rsidRPr="00072782">
        <w:rPr>
          <w:rFonts w:ascii="Times New Roman" w:hAnsi="Times New Roman" w:cs="Times New Roman"/>
          <w:sz w:val="24"/>
          <w:szCs w:val="24"/>
        </w:rPr>
        <w:t xml:space="preserve"> partir</w:t>
      </w:r>
      <w:r w:rsidR="0013608F">
        <w:rPr>
          <w:rFonts w:ascii="Times New Roman" w:hAnsi="Times New Roman" w:cs="Times New Roman"/>
          <w:sz w:val="24"/>
          <w:szCs w:val="24"/>
        </w:rPr>
        <w:t xml:space="preserve"> de ellas puede obtenerse el número numerante, </w:t>
      </w:r>
      <w:r w:rsidR="0013608F" w:rsidRPr="005249F2">
        <w:rPr>
          <w:rFonts w:ascii="Times New Roman" w:hAnsi="Times New Roman" w:cs="Times New Roman"/>
          <w:sz w:val="24"/>
          <w:szCs w:val="24"/>
        </w:rPr>
        <w:t>como</w:t>
      </w:r>
      <w:r w:rsidR="0013608F">
        <w:rPr>
          <w:rFonts w:ascii="Times New Roman" w:hAnsi="Times New Roman" w:cs="Times New Roman"/>
          <w:sz w:val="24"/>
          <w:szCs w:val="24"/>
        </w:rPr>
        <w:t xml:space="preserve"> sostienen los pitagóricos, </w:t>
      </w:r>
      <w:r w:rsidR="009B2298">
        <w:rPr>
          <w:rFonts w:ascii="Times New Roman" w:hAnsi="Times New Roman" w:cs="Times New Roman"/>
          <w:sz w:val="24"/>
          <w:szCs w:val="24"/>
        </w:rPr>
        <w:t xml:space="preserve">y como pretende </w:t>
      </w:r>
      <w:r w:rsidR="0013608F">
        <w:rPr>
          <w:rFonts w:ascii="Times New Roman" w:hAnsi="Times New Roman" w:cs="Times New Roman"/>
          <w:sz w:val="24"/>
          <w:szCs w:val="24"/>
        </w:rPr>
        <w:t>Russell</w:t>
      </w:r>
      <w:r w:rsidR="009B2298">
        <w:rPr>
          <w:rFonts w:ascii="Times New Roman" w:hAnsi="Times New Roman" w:cs="Times New Roman"/>
          <w:sz w:val="24"/>
          <w:szCs w:val="24"/>
        </w:rPr>
        <w:t xml:space="preserve">. </w:t>
      </w:r>
    </w:p>
    <w:p w14:paraId="1733E4DC" w14:textId="77777777" w:rsidR="0010111B" w:rsidRDefault="009B2298" w:rsidP="00C73C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partir de esa base real empírica, el número numerante  puede desarrollarse</w:t>
      </w:r>
      <w:r w:rsidR="00787023">
        <w:rPr>
          <w:rFonts w:ascii="Times New Roman" w:hAnsi="Times New Roman" w:cs="Times New Roman"/>
          <w:sz w:val="24"/>
          <w:szCs w:val="24"/>
        </w:rPr>
        <w:t xml:space="preserve"> en el orden eidético</w:t>
      </w:r>
      <w:r>
        <w:rPr>
          <w:rFonts w:ascii="Times New Roman" w:hAnsi="Times New Roman" w:cs="Times New Roman"/>
          <w:sz w:val="24"/>
          <w:szCs w:val="24"/>
        </w:rPr>
        <w:t xml:space="preserve"> todo lo que sea necesario, y generar la serie de los números naturales, aunque la tabla periódica no llegue al número 120. Con </w:t>
      </w:r>
      <w:r w:rsidR="00AB652F">
        <w:rPr>
          <w:rFonts w:ascii="Times New Roman" w:hAnsi="Times New Roman" w:cs="Times New Roman"/>
          <w:sz w:val="24"/>
          <w:szCs w:val="24"/>
        </w:rPr>
        <w:t>dos o tres decenas</w:t>
      </w:r>
      <w:r>
        <w:rPr>
          <w:rFonts w:ascii="Times New Roman" w:hAnsi="Times New Roman" w:cs="Times New Roman"/>
          <w:sz w:val="24"/>
          <w:szCs w:val="24"/>
        </w:rPr>
        <w:t xml:space="preserve"> de elementos se puede crear y desarrollar cualquier lenguaje. </w:t>
      </w:r>
    </w:p>
    <w:p w14:paraId="3CDF785B" w14:textId="77777777" w:rsidR="0013608F" w:rsidRPr="00072782" w:rsidRDefault="009B2298" w:rsidP="00C73C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Los lenguajes tienen así una capacidad expresiva infinita, y por otra parte, el </w:t>
      </w:r>
      <w:r w:rsidR="00787023">
        <w:rPr>
          <w:rFonts w:ascii="Times New Roman" w:hAnsi="Times New Roman" w:cs="Times New Roman"/>
          <w:sz w:val="24"/>
          <w:szCs w:val="24"/>
        </w:rPr>
        <w:t xml:space="preserve">lenguaje </w:t>
      </w:r>
      <w:r>
        <w:rPr>
          <w:rFonts w:ascii="Times New Roman" w:hAnsi="Times New Roman" w:cs="Times New Roman"/>
          <w:sz w:val="24"/>
          <w:szCs w:val="24"/>
        </w:rPr>
        <w:t xml:space="preserve">de los números naturales mantiene siempre una o varias referencias a su base empírica, </w:t>
      </w:r>
      <w:r w:rsidR="0004382E">
        <w:rPr>
          <w:rFonts w:ascii="Times New Roman" w:hAnsi="Times New Roman" w:cs="Times New Roman"/>
          <w:sz w:val="24"/>
          <w:szCs w:val="24"/>
        </w:rPr>
        <w:t xml:space="preserve">por </w:t>
      </w:r>
      <w:r w:rsidR="00787023">
        <w:rPr>
          <w:rFonts w:ascii="Times New Roman" w:hAnsi="Times New Roman" w:cs="Times New Roman"/>
          <w:sz w:val="24"/>
          <w:szCs w:val="24"/>
        </w:rPr>
        <w:t xml:space="preserve">el </w:t>
      </w:r>
      <w:r w:rsidR="00787023" w:rsidRPr="00787023">
        <w:rPr>
          <w:rFonts w:ascii="Times New Roman" w:hAnsi="Times New Roman" w:cs="Times New Roman"/>
          <w:i/>
          <w:sz w:val="24"/>
          <w:szCs w:val="24"/>
        </w:rPr>
        <w:t>hecho</w:t>
      </w:r>
      <w:r w:rsidR="00787023">
        <w:rPr>
          <w:rFonts w:ascii="Times New Roman" w:hAnsi="Times New Roman" w:cs="Times New Roman"/>
          <w:sz w:val="24"/>
          <w:szCs w:val="24"/>
        </w:rPr>
        <w:t xml:space="preserve"> de que </w:t>
      </w:r>
      <w:r>
        <w:rPr>
          <w:rFonts w:ascii="Times New Roman" w:hAnsi="Times New Roman" w:cs="Times New Roman"/>
          <w:sz w:val="24"/>
          <w:szCs w:val="24"/>
        </w:rPr>
        <w:t xml:space="preserve"> </w:t>
      </w:r>
      <w:r w:rsidR="0010111B">
        <w:rPr>
          <w:rFonts w:ascii="Times New Roman" w:hAnsi="Times New Roman" w:cs="Times New Roman"/>
          <w:sz w:val="24"/>
          <w:szCs w:val="24"/>
        </w:rPr>
        <w:t>“e</w:t>
      </w:r>
      <w:r w:rsidR="0010111B" w:rsidRPr="0010111B">
        <w:rPr>
          <w:rFonts w:ascii="Times New Roman" w:hAnsi="Times New Roman" w:cs="Times New Roman"/>
          <w:sz w:val="24"/>
          <w:szCs w:val="24"/>
        </w:rPr>
        <w:t>n matemática, y particularmente en la teoría de números, el teorema fundamental de la aritmética o teorema de factorización única afirma que todo entero positivo mayor que 1 es un número primo o bien un único producto de números primos</w:t>
      </w:r>
      <w:r w:rsidR="0010111B">
        <w:rPr>
          <w:rFonts w:ascii="Times New Roman" w:hAnsi="Times New Roman" w:cs="Times New Roman"/>
          <w:sz w:val="24"/>
          <w:szCs w:val="24"/>
        </w:rPr>
        <w:t>”</w:t>
      </w:r>
      <w:r w:rsidR="0004382E">
        <w:rPr>
          <w:rStyle w:val="Refdenotaalpie"/>
          <w:rFonts w:ascii="Times New Roman" w:hAnsi="Times New Roman" w:cs="Times New Roman"/>
          <w:sz w:val="24"/>
          <w:szCs w:val="24"/>
        </w:rPr>
        <w:footnoteReference w:id="21"/>
      </w:r>
      <w:r w:rsidR="0010111B">
        <w:rPr>
          <w:rFonts w:ascii="Times New Roman" w:hAnsi="Times New Roman" w:cs="Times New Roman"/>
          <w:sz w:val="24"/>
          <w:szCs w:val="24"/>
        </w:rPr>
        <w:t xml:space="preserve">.  </w:t>
      </w:r>
      <w:r w:rsidR="0004382E">
        <w:rPr>
          <w:rFonts w:ascii="Times New Roman" w:hAnsi="Times New Roman" w:cs="Times New Roman"/>
          <w:sz w:val="24"/>
          <w:szCs w:val="24"/>
        </w:rPr>
        <w:t xml:space="preserve">Este axioma tiene cierto carácter empírico por el </w:t>
      </w:r>
      <w:r w:rsidR="0004382E" w:rsidRPr="0004382E">
        <w:rPr>
          <w:rFonts w:ascii="Times New Roman" w:hAnsi="Times New Roman" w:cs="Times New Roman"/>
          <w:i/>
          <w:sz w:val="24"/>
          <w:szCs w:val="24"/>
        </w:rPr>
        <w:t>hecho</w:t>
      </w:r>
      <w:r w:rsidR="0004382E">
        <w:rPr>
          <w:rFonts w:ascii="Times New Roman" w:hAnsi="Times New Roman" w:cs="Times New Roman"/>
          <w:sz w:val="24"/>
          <w:szCs w:val="24"/>
        </w:rPr>
        <w:t xml:space="preserve"> </w:t>
      </w:r>
      <w:r w:rsidR="0004382E" w:rsidRPr="00072782">
        <w:rPr>
          <w:rFonts w:ascii="Times New Roman" w:hAnsi="Times New Roman" w:cs="Times New Roman"/>
          <w:sz w:val="24"/>
          <w:szCs w:val="24"/>
        </w:rPr>
        <w:t xml:space="preserve">de </w:t>
      </w:r>
      <w:r w:rsidRPr="00072782">
        <w:rPr>
          <w:rFonts w:ascii="Times New Roman" w:hAnsi="Times New Roman" w:cs="Times New Roman"/>
          <w:sz w:val="24"/>
          <w:szCs w:val="24"/>
        </w:rPr>
        <w:t xml:space="preserve">que los números primos sólo pueden </w:t>
      </w:r>
      <w:r w:rsidR="0004382E" w:rsidRPr="00072782">
        <w:rPr>
          <w:rFonts w:ascii="Times New Roman" w:hAnsi="Times New Roman" w:cs="Times New Roman"/>
          <w:sz w:val="24"/>
          <w:szCs w:val="24"/>
        </w:rPr>
        <w:t xml:space="preserve">obtenerse mediante </w:t>
      </w:r>
      <w:r w:rsidRPr="00072782">
        <w:rPr>
          <w:rFonts w:ascii="Times New Roman" w:hAnsi="Times New Roman" w:cs="Times New Roman"/>
          <w:sz w:val="24"/>
          <w:szCs w:val="24"/>
        </w:rPr>
        <w:t>inducción completa</w:t>
      </w:r>
      <w:r w:rsidR="0004382E" w:rsidRPr="00072782">
        <w:rPr>
          <w:rStyle w:val="Refdenotaalpie"/>
          <w:rFonts w:ascii="Times New Roman" w:hAnsi="Times New Roman" w:cs="Times New Roman"/>
          <w:sz w:val="24"/>
          <w:szCs w:val="24"/>
        </w:rPr>
        <w:footnoteReference w:id="22"/>
      </w:r>
      <w:r w:rsidRPr="00072782">
        <w:rPr>
          <w:rFonts w:ascii="Times New Roman" w:hAnsi="Times New Roman" w:cs="Times New Roman"/>
          <w:sz w:val="24"/>
          <w:szCs w:val="24"/>
        </w:rPr>
        <w:t>.</w:t>
      </w:r>
    </w:p>
    <w:p w14:paraId="641909E2" w14:textId="77777777" w:rsidR="00951B79" w:rsidRPr="0013608F" w:rsidRDefault="0013608F" w:rsidP="00951B79">
      <w:pPr>
        <w:spacing w:after="0" w:line="240" w:lineRule="auto"/>
        <w:jc w:val="both"/>
        <w:rPr>
          <w:rFonts w:ascii="Times New Roman" w:eastAsia="Calibri" w:hAnsi="Times New Roman" w:cs="Times New Roman"/>
          <w:bCs/>
          <w:sz w:val="24"/>
          <w:szCs w:val="24"/>
        </w:rPr>
      </w:pPr>
      <w:r w:rsidRPr="00072782">
        <w:rPr>
          <w:rFonts w:ascii="Times New Roman" w:eastAsia="Calibri" w:hAnsi="Times New Roman" w:cs="Times New Roman"/>
          <w:bCs/>
          <w:sz w:val="24"/>
          <w:szCs w:val="24"/>
        </w:rPr>
        <w:tab/>
      </w:r>
      <w:r w:rsidR="00072782" w:rsidRPr="00072782">
        <w:rPr>
          <w:rFonts w:ascii="Times New Roman" w:eastAsia="Calibri" w:hAnsi="Times New Roman" w:cs="Times New Roman"/>
          <w:bCs/>
          <w:sz w:val="24"/>
          <w:szCs w:val="24"/>
        </w:rPr>
        <w:t>De este modo puede decirse que e</w:t>
      </w:r>
      <w:r w:rsidRPr="00072782">
        <w:rPr>
          <w:rFonts w:ascii="Times New Roman" w:eastAsia="Calibri" w:hAnsi="Times New Roman" w:cs="Times New Roman"/>
          <w:bCs/>
          <w:sz w:val="24"/>
          <w:szCs w:val="24"/>
        </w:rPr>
        <w:t>n</w:t>
      </w:r>
      <w:r w:rsidRPr="0013608F">
        <w:rPr>
          <w:rFonts w:ascii="Times New Roman" w:eastAsia="Calibri" w:hAnsi="Times New Roman" w:cs="Times New Roman"/>
          <w:bCs/>
          <w:sz w:val="24"/>
          <w:szCs w:val="24"/>
        </w:rPr>
        <w:t xml:space="preserve"> la construcción de la tabla periódica, en la formación del número atómico, se cumple y se realiza el concepto de número. </w:t>
      </w:r>
    </w:p>
    <w:p w14:paraId="2F9D003D" w14:textId="77777777" w:rsidR="00C73CF5" w:rsidRDefault="00C73CF5" w:rsidP="00065CB5">
      <w:pPr>
        <w:spacing w:after="0" w:line="240" w:lineRule="auto"/>
        <w:ind w:firstLine="708"/>
        <w:jc w:val="both"/>
        <w:rPr>
          <w:rFonts w:ascii="Times New Roman" w:eastAsia="Calibri" w:hAnsi="Times New Roman" w:cs="Times New Roman"/>
          <w:bCs/>
          <w:sz w:val="24"/>
          <w:szCs w:val="24"/>
        </w:rPr>
      </w:pPr>
      <w:r w:rsidRPr="0013608F">
        <w:rPr>
          <w:rFonts w:ascii="Times New Roman" w:eastAsia="Calibri" w:hAnsi="Times New Roman" w:cs="Times New Roman"/>
          <w:bCs/>
          <w:sz w:val="24"/>
          <w:szCs w:val="24"/>
        </w:rPr>
        <w:t>“</w:t>
      </w:r>
      <w:r w:rsidR="0013608F" w:rsidRPr="0013608F">
        <w:rPr>
          <w:rFonts w:ascii="Times New Roman" w:eastAsia="Calibri" w:hAnsi="Times New Roman" w:cs="Times New Roman"/>
          <w:bCs/>
          <w:sz w:val="24"/>
          <w:szCs w:val="24"/>
        </w:rPr>
        <w:t>E</w:t>
      </w:r>
      <w:r w:rsidRPr="0013608F">
        <w:rPr>
          <w:rFonts w:ascii="Times New Roman" w:eastAsia="Calibri" w:hAnsi="Times New Roman" w:cs="Times New Roman"/>
          <w:bCs/>
          <w:sz w:val="24"/>
          <w:szCs w:val="24"/>
        </w:rPr>
        <w:t>l</w:t>
      </w:r>
      <w:r w:rsidRPr="00951B79">
        <w:rPr>
          <w:rFonts w:ascii="Times New Roman" w:eastAsia="Calibri" w:hAnsi="Times New Roman" w:cs="Times New Roman"/>
          <w:bCs/>
          <w:sz w:val="24"/>
          <w:szCs w:val="24"/>
        </w:rPr>
        <w:t xml:space="preserve"> concepto de número 1, determinación en sí, encierra las nociones primitivas y caracterizadoras de unidad que involucran lo indivisible, lo mismo o idéntico y lo igual, de manera que la unidad cuantitativa deriva de las anteriores cualidades, porque la </w:t>
      </w:r>
      <w:r>
        <w:rPr>
          <w:rFonts w:ascii="Times New Roman" w:eastAsia="Calibri" w:hAnsi="Times New Roman" w:cs="Times New Roman"/>
          <w:bCs/>
          <w:sz w:val="24"/>
          <w:szCs w:val="24"/>
        </w:rPr>
        <w:t xml:space="preserve"> </w:t>
      </w:r>
      <w:r w:rsidRPr="00951B79">
        <w:rPr>
          <w:rFonts w:ascii="Times New Roman" w:eastAsia="Calibri" w:hAnsi="Times New Roman" w:cs="Times New Roman"/>
          <w:bCs/>
          <w:sz w:val="24"/>
          <w:szCs w:val="24"/>
        </w:rPr>
        <w:t>mónada es “una y única”</w:t>
      </w:r>
      <w:r>
        <w:rPr>
          <w:rStyle w:val="Refdenotaalpie"/>
          <w:rFonts w:ascii="Times New Roman" w:eastAsia="Calibri" w:hAnsi="Times New Roman" w:cs="Times New Roman"/>
          <w:bCs/>
          <w:sz w:val="24"/>
          <w:szCs w:val="24"/>
        </w:rPr>
        <w:footnoteReference w:id="23"/>
      </w:r>
      <w:r w:rsidR="0013608F">
        <w:rPr>
          <w:rFonts w:ascii="Times New Roman" w:eastAsia="Calibri" w:hAnsi="Times New Roman" w:cs="Times New Roman"/>
          <w:bCs/>
          <w:sz w:val="24"/>
          <w:szCs w:val="24"/>
        </w:rPr>
        <w:t>. Este es el punto de vista platónico pitagórico en general</w:t>
      </w:r>
      <w:r w:rsidR="00707E70">
        <w:rPr>
          <w:rFonts w:ascii="Times New Roman" w:eastAsia="Calibri" w:hAnsi="Times New Roman" w:cs="Times New Roman"/>
          <w:bCs/>
          <w:sz w:val="24"/>
          <w:szCs w:val="24"/>
        </w:rPr>
        <w:t xml:space="preserve"> de la génesis del todo y de la serie infinita a partir del uno</w:t>
      </w:r>
      <w:r w:rsidR="0013608F">
        <w:rPr>
          <w:rFonts w:ascii="Times New Roman" w:eastAsia="Calibri" w:hAnsi="Times New Roman" w:cs="Times New Roman"/>
          <w:bCs/>
          <w:sz w:val="24"/>
          <w:szCs w:val="24"/>
        </w:rPr>
        <w:t>.</w:t>
      </w:r>
    </w:p>
    <w:p w14:paraId="351EF589" w14:textId="77777777" w:rsidR="005249F2" w:rsidRDefault="00707E70" w:rsidP="00065CB5">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Frente a algunos pitagóricos, </w:t>
      </w:r>
      <w:r w:rsidR="005249F2" w:rsidRPr="005249F2">
        <w:rPr>
          <w:rFonts w:ascii="Times New Roman" w:eastAsia="Calibri" w:hAnsi="Times New Roman" w:cs="Times New Roman"/>
          <w:bCs/>
          <w:sz w:val="24"/>
          <w:szCs w:val="24"/>
        </w:rPr>
        <w:t>Numenio</w:t>
      </w:r>
      <w:r w:rsidR="00065CB5">
        <w:rPr>
          <w:rFonts w:ascii="Times New Roman" w:eastAsia="Calibri" w:hAnsi="Times New Roman" w:cs="Times New Roman"/>
          <w:bCs/>
          <w:sz w:val="24"/>
          <w:szCs w:val="24"/>
        </w:rPr>
        <w:t xml:space="preserve"> de Apamea</w:t>
      </w:r>
      <w:r w:rsidR="005249F2" w:rsidRPr="005249F2">
        <w:rPr>
          <w:rFonts w:ascii="Times New Roman" w:eastAsia="Calibri" w:hAnsi="Times New Roman" w:cs="Times New Roman"/>
          <w:bCs/>
          <w:sz w:val="24"/>
          <w:szCs w:val="24"/>
        </w:rPr>
        <w:t xml:space="preserve"> </w:t>
      </w:r>
      <w:r w:rsidR="00FE6117">
        <w:rPr>
          <w:rFonts w:ascii="Times New Roman" w:eastAsia="Calibri" w:hAnsi="Times New Roman" w:cs="Times New Roman"/>
          <w:bCs/>
          <w:sz w:val="24"/>
          <w:szCs w:val="24"/>
        </w:rPr>
        <w:t>“</w:t>
      </w:r>
      <w:r w:rsidR="005249F2" w:rsidRPr="005249F2">
        <w:rPr>
          <w:rFonts w:ascii="Times New Roman" w:eastAsia="Calibri" w:hAnsi="Times New Roman" w:cs="Times New Roman"/>
          <w:bCs/>
          <w:sz w:val="24"/>
          <w:szCs w:val="24"/>
        </w:rPr>
        <w:t xml:space="preserve">condena la doctrina que hace derivar del Uno </w:t>
      </w:r>
      <w:r w:rsidR="005249F2">
        <w:rPr>
          <w:rFonts w:ascii="Times New Roman" w:eastAsia="Calibri" w:hAnsi="Times New Roman" w:cs="Times New Roman"/>
          <w:bCs/>
          <w:sz w:val="24"/>
          <w:szCs w:val="24"/>
        </w:rPr>
        <w:t>(=M</w:t>
      </w:r>
      <w:r w:rsidR="005249F2" w:rsidRPr="005249F2">
        <w:rPr>
          <w:rFonts w:ascii="Times New Roman" w:eastAsia="Calibri" w:hAnsi="Times New Roman" w:cs="Times New Roman"/>
          <w:bCs/>
          <w:sz w:val="24"/>
          <w:szCs w:val="24"/>
        </w:rPr>
        <w:t>ónada</w:t>
      </w:r>
      <w:r w:rsidR="005249F2">
        <w:rPr>
          <w:rFonts w:ascii="Times New Roman" w:eastAsia="Calibri" w:hAnsi="Times New Roman" w:cs="Times New Roman"/>
          <w:bCs/>
          <w:sz w:val="24"/>
          <w:szCs w:val="24"/>
        </w:rPr>
        <w:t>-</w:t>
      </w:r>
      <w:r w:rsidR="005249F2" w:rsidRPr="005249F2">
        <w:rPr>
          <w:rFonts w:ascii="Times New Roman" w:eastAsia="Calibri" w:hAnsi="Times New Roman" w:cs="Times New Roman"/>
          <w:bCs/>
          <w:i/>
          <w:sz w:val="24"/>
          <w:szCs w:val="24"/>
        </w:rPr>
        <w:t>singularitas</w:t>
      </w:r>
      <w:r w:rsidR="005249F2" w:rsidRPr="005249F2">
        <w:rPr>
          <w:rFonts w:ascii="Times New Roman" w:eastAsia="Calibri" w:hAnsi="Times New Roman" w:cs="Times New Roman"/>
          <w:bCs/>
          <w:sz w:val="24"/>
          <w:szCs w:val="24"/>
        </w:rPr>
        <w:t xml:space="preserve">) la diada indefinida </w:t>
      </w:r>
      <w:r w:rsidR="005249F2">
        <w:rPr>
          <w:rFonts w:ascii="Times New Roman" w:eastAsia="Calibri" w:hAnsi="Times New Roman" w:cs="Times New Roman"/>
          <w:bCs/>
          <w:sz w:val="24"/>
          <w:szCs w:val="24"/>
        </w:rPr>
        <w:t>(</w:t>
      </w:r>
      <w:r w:rsidR="005249F2" w:rsidRPr="005249F2">
        <w:rPr>
          <w:rFonts w:ascii="Times New Roman" w:eastAsia="Calibri" w:hAnsi="Times New Roman" w:cs="Times New Roman"/>
          <w:bCs/>
          <w:i/>
          <w:sz w:val="24"/>
          <w:szCs w:val="24"/>
        </w:rPr>
        <w:t>duitas indeterminata</w:t>
      </w:r>
      <w:r w:rsidR="005249F2">
        <w:rPr>
          <w:rFonts w:ascii="Times New Roman" w:eastAsia="Calibri" w:hAnsi="Times New Roman" w:cs="Times New Roman"/>
          <w:bCs/>
          <w:sz w:val="24"/>
          <w:szCs w:val="24"/>
        </w:rPr>
        <w:t>)</w:t>
      </w:r>
      <w:r w:rsidR="00FE6117">
        <w:rPr>
          <w:rFonts w:ascii="Times New Roman" w:eastAsia="Calibri" w:hAnsi="Times New Roman" w:cs="Times New Roman"/>
          <w:bCs/>
          <w:sz w:val="24"/>
          <w:szCs w:val="24"/>
        </w:rPr>
        <w:t>”</w:t>
      </w:r>
      <w:r w:rsidR="005249F2">
        <w:rPr>
          <w:rStyle w:val="Refdenotaalpie"/>
          <w:rFonts w:ascii="Times New Roman" w:eastAsia="Calibri" w:hAnsi="Times New Roman" w:cs="Times New Roman"/>
          <w:bCs/>
          <w:sz w:val="24"/>
          <w:szCs w:val="24"/>
        </w:rPr>
        <w:footnoteReference w:id="24"/>
      </w:r>
      <w:r>
        <w:rPr>
          <w:rFonts w:ascii="Times New Roman" w:eastAsia="Calibri" w:hAnsi="Times New Roman" w:cs="Times New Roman"/>
          <w:bCs/>
          <w:sz w:val="24"/>
          <w:szCs w:val="24"/>
        </w:rPr>
        <w:t xml:space="preserve">, </w:t>
      </w:r>
      <w:r w:rsidR="00FE6117">
        <w:rPr>
          <w:rFonts w:ascii="Times New Roman" w:eastAsia="Calibri" w:hAnsi="Times New Roman" w:cs="Times New Roman"/>
          <w:bCs/>
          <w:sz w:val="24"/>
          <w:szCs w:val="24"/>
        </w:rPr>
        <w:t xml:space="preserve">que </w:t>
      </w:r>
      <w:r w:rsidRPr="00707E70">
        <w:rPr>
          <w:rFonts w:ascii="Times New Roman" w:eastAsia="Calibri" w:hAnsi="Times New Roman" w:cs="Times New Roman"/>
          <w:bCs/>
          <w:sz w:val="24"/>
          <w:szCs w:val="24"/>
        </w:rPr>
        <w:t>en</w:t>
      </w:r>
      <w:r>
        <w:rPr>
          <w:rFonts w:ascii="Times New Roman" w:eastAsia="Calibri" w:hAnsi="Times New Roman" w:cs="Times New Roman"/>
          <w:bCs/>
          <w:sz w:val="24"/>
          <w:szCs w:val="24"/>
        </w:rPr>
        <w:t>t</w:t>
      </w:r>
      <w:r w:rsidR="00FE6117">
        <w:rPr>
          <w:rFonts w:ascii="Times New Roman" w:eastAsia="Calibri" w:hAnsi="Times New Roman" w:cs="Times New Roman"/>
          <w:bCs/>
          <w:sz w:val="24"/>
          <w:szCs w:val="24"/>
        </w:rPr>
        <w:t>i</w:t>
      </w:r>
      <w:r>
        <w:rPr>
          <w:rFonts w:ascii="Times New Roman" w:eastAsia="Calibri" w:hAnsi="Times New Roman" w:cs="Times New Roman"/>
          <w:bCs/>
          <w:sz w:val="24"/>
          <w:szCs w:val="24"/>
        </w:rPr>
        <w:t xml:space="preserve">ende los opuestos </w:t>
      </w:r>
      <w:r w:rsidR="00FE6117">
        <w:rPr>
          <w:rFonts w:ascii="Times New Roman" w:eastAsia="Calibri" w:hAnsi="Times New Roman" w:cs="Times New Roman"/>
          <w:bCs/>
          <w:sz w:val="24"/>
          <w:szCs w:val="24"/>
        </w:rPr>
        <w:t xml:space="preserve">de la díada </w:t>
      </w:r>
      <w:r>
        <w:rPr>
          <w:rFonts w:ascii="Times New Roman" w:eastAsia="Calibri" w:hAnsi="Times New Roman" w:cs="Times New Roman"/>
          <w:bCs/>
          <w:sz w:val="24"/>
          <w:szCs w:val="24"/>
        </w:rPr>
        <w:t>como contra</w:t>
      </w:r>
      <w:r w:rsidRPr="00707E70">
        <w:rPr>
          <w:rFonts w:ascii="Times New Roman" w:eastAsia="Calibri" w:hAnsi="Times New Roman" w:cs="Times New Roman"/>
          <w:bCs/>
          <w:sz w:val="24"/>
          <w:szCs w:val="24"/>
        </w:rPr>
        <w:t xml:space="preserve">dictorios, </w:t>
      </w:r>
      <w:r w:rsidR="00FE6117">
        <w:rPr>
          <w:rFonts w:ascii="Times New Roman" w:eastAsia="Calibri" w:hAnsi="Times New Roman" w:cs="Times New Roman"/>
          <w:bCs/>
          <w:sz w:val="24"/>
          <w:szCs w:val="24"/>
        </w:rPr>
        <w:t>y resuelve la generación en nada</w:t>
      </w:r>
      <w:r>
        <w:rPr>
          <w:rStyle w:val="Refdenotaalpie"/>
          <w:rFonts w:ascii="Times New Roman" w:eastAsia="Calibri" w:hAnsi="Times New Roman" w:cs="Times New Roman"/>
          <w:bCs/>
          <w:sz w:val="24"/>
          <w:szCs w:val="24"/>
        </w:rPr>
        <w:footnoteReference w:id="25"/>
      </w:r>
      <w:r w:rsidR="00FE6117">
        <w:rPr>
          <w:rFonts w:ascii="Times New Roman" w:eastAsia="Calibri" w:hAnsi="Times New Roman" w:cs="Times New Roman"/>
          <w:bCs/>
          <w:sz w:val="24"/>
          <w:szCs w:val="24"/>
        </w:rPr>
        <w:t>.</w:t>
      </w:r>
    </w:p>
    <w:p w14:paraId="7FBE4648" w14:textId="77777777" w:rsidR="00C73CF5" w:rsidRDefault="0013608F" w:rsidP="00065CB5">
      <w:pPr>
        <w:spacing w:after="0" w:line="240" w:lineRule="auto"/>
        <w:ind w:firstLine="708"/>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lastRenderedPageBreak/>
        <w:t xml:space="preserve"> </w:t>
      </w:r>
      <w:r w:rsidR="00FE6117">
        <w:rPr>
          <w:rFonts w:ascii="Times New Roman" w:eastAsia="Calibri" w:hAnsi="Times New Roman" w:cs="Times New Roman"/>
          <w:bCs/>
          <w:sz w:val="24"/>
          <w:szCs w:val="24"/>
        </w:rPr>
        <w:t>L</w:t>
      </w:r>
      <w:r>
        <w:rPr>
          <w:rFonts w:ascii="Times New Roman" w:eastAsia="Calibri" w:hAnsi="Times New Roman" w:cs="Times New Roman"/>
          <w:bCs/>
          <w:sz w:val="24"/>
          <w:szCs w:val="24"/>
        </w:rPr>
        <w:t xml:space="preserve">a díada formada por elementos contradictorios que se anulan, </w:t>
      </w:r>
      <w:r w:rsidR="00DF7A96">
        <w:rPr>
          <w:rFonts w:ascii="Times New Roman" w:eastAsia="Calibri" w:hAnsi="Times New Roman" w:cs="Times New Roman"/>
          <w:bCs/>
          <w:sz w:val="24"/>
          <w:szCs w:val="24"/>
        </w:rPr>
        <w:t xml:space="preserve">daría lugar a </w:t>
      </w:r>
      <w:r>
        <w:rPr>
          <w:rFonts w:ascii="Times New Roman" w:eastAsia="Calibri" w:hAnsi="Times New Roman" w:cs="Times New Roman"/>
          <w:bCs/>
          <w:sz w:val="24"/>
          <w:szCs w:val="24"/>
        </w:rPr>
        <w:t>una supersimetría perfecta,</w:t>
      </w:r>
      <w:r w:rsidR="00DF7A96">
        <w:rPr>
          <w:rFonts w:ascii="Times New Roman" w:eastAsia="Calibri" w:hAnsi="Times New Roman" w:cs="Times New Roman"/>
          <w:bCs/>
          <w:sz w:val="24"/>
          <w:szCs w:val="24"/>
        </w:rPr>
        <w:t xml:space="preserve"> y</w:t>
      </w:r>
      <w:r>
        <w:rPr>
          <w:rFonts w:ascii="Times New Roman" w:eastAsia="Calibri" w:hAnsi="Times New Roman" w:cs="Times New Roman"/>
          <w:bCs/>
          <w:sz w:val="24"/>
          <w:szCs w:val="24"/>
        </w:rPr>
        <w:t xml:space="preserve"> el universo no existiría. ¿Por qué existe el universo?, ¿por qué la díada no se anula y da lugar a la tríada y a los infinitos?</w:t>
      </w:r>
      <w:r w:rsidR="00DF7A96">
        <w:rPr>
          <w:rFonts w:ascii="Times New Roman" w:eastAsia="Calibri" w:hAnsi="Times New Roman" w:cs="Times New Roman"/>
          <w:bCs/>
          <w:sz w:val="24"/>
          <w:szCs w:val="24"/>
        </w:rPr>
        <w:t xml:space="preserve"> Porque la tríada es un juego de par y de impar</w:t>
      </w:r>
      <w:r w:rsidR="00065CB5">
        <w:rPr>
          <w:rFonts w:ascii="Times New Roman" w:eastAsia="Calibri" w:hAnsi="Times New Roman" w:cs="Times New Roman"/>
          <w:bCs/>
          <w:sz w:val="24"/>
          <w:szCs w:val="24"/>
        </w:rPr>
        <w:t xml:space="preserve"> que parte del uno en el que la simetría no es perfecta y </w:t>
      </w:r>
      <w:r w:rsidR="00DF7A96">
        <w:rPr>
          <w:rFonts w:ascii="Times New Roman" w:eastAsia="Calibri" w:hAnsi="Times New Roman" w:cs="Times New Roman"/>
          <w:bCs/>
          <w:sz w:val="24"/>
          <w:szCs w:val="24"/>
        </w:rPr>
        <w:t>no puede clausurarse.</w:t>
      </w:r>
    </w:p>
    <w:p w14:paraId="419B3D3B" w14:textId="77777777" w:rsidR="00C73CF5" w:rsidRDefault="00C73CF5" w:rsidP="00065CB5">
      <w:pPr>
        <w:spacing w:after="0" w:line="240" w:lineRule="auto"/>
        <w:jc w:val="both"/>
        <w:rPr>
          <w:rFonts w:ascii="Times New Roman" w:eastAsia="Calibri" w:hAnsi="Times New Roman" w:cs="Times New Roman"/>
          <w:b/>
          <w:bCs/>
          <w:sz w:val="24"/>
          <w:szCs w:val="24"/>
        </w:rPr>
      </w:pPr>
    </w:p>
    <w:p w14:paraId="7B88CAAF" w14:textId="77777777" w:rsidR="00C73CF5" w:rsidRPr="00D2130A" w:rsidRDefault="00C73CF5" w:rsidP="00951B79">
      <w:pPr>
        <w:spacing w:after="0" w:line="240" w:lineRule="auto"/>
        <w:jc w:val="both"/>
        <w:rPr>
          <w:rFonts w:ascii="Times New Roman" w:eastAsia="Calibri" w:hAnsi="Times New Roman" w:cs="Times New Roman"/>
          <w:b/>
          <w:bCs/>
          <w:sz w:val="24"/>
          <w:szCs w:val="24"/>
        </w:rPr>
      </w:pPr>
    </w:p>
    <w:p w14:paraId="49D49C00" w14:textId="77777777" w:rsidR="00D2130A" w:rsidRPr="00D2130A" w:rsidRDefault="00316D64" w:rsidP="00D2130A">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3</w:t>
      </w:r>
      <w:r w:rsidR="00D2130A" w:rsidRPr="00D2130A">
        <w:rPr>
          <w:rFonts w:ascii="Times New Roman" w:eastAsia="Calibri" w:hAnsi="Times New Roman" w:cs="Times New Roman"/>
          <w:b/>
          <w:bCs/>
          <w:sz w:val="24"/>
          <w:szCs w:val="24"/>
        </w:rPr>
        <w:t>.- Ontología del cero y del 1. Pitágoras, Cantor, Peano.</w:t>
      </w:r>
    </w:p>
    <w:bookmarkEnd w:id="0"/>
    <w:p w14:paraId="7C7192B9"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p>
    <w:p w14:paraId="2C16C489" w14:textId="77777777" w:rsidR="00225779" w:rsidRDefault="00CF21F5" w:rsidP="00D2130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Como se ha dicho, l</w:t>
      </w:r>
      <w:r w:rsidR="00D2130A" w:rsidRPr="00D2130A">
        <w:rPr>
          <w:rFonts w:ascii="Times New Roman" w:eastAsia="Calibri" w:hAnsi="Times New Roman" w:cs="Times New Roman"/>
          <w:sz w:val="24"/>
          <w:szCs w:val="24"/>
        </w:rPr>
        <w:t xml:space="preserve">a noción metafísica de </w:t>
      </w:r>
      <w:r w:rsidR="00D2130A" w:rsidRPr="00D2130A">
        <w:rPr>
          <w:rFonts w:ascii="Times New Roman" w:eastAsia="Calibri" w:hAnsi="Times New Roman" w:cs="Times New Roman"/>
          <w:i/>
          <w:iCs/>
          <w:sz w:val="24"/>
          <w:szCs w:val="24"/>
        </w:rPr>
        <w:t>materia prima</w:t>
      </w:r>
      <w:r w:rsidR="00D2130A" w:rsidRPr="00D2130A">
        <w:rPr>
          <w:rFonts w:ascii="Times New Roman" w:eastAsia="Calibri" w:hAnsi="Times New Roman" w:cs="Times New Roman"/>
          <w:sz w:val="24"/>
          <w:szCs w:val="24"/>
        </w:rPr>
        <w:t xml:space="preserve"> </w:t>
      </w:r>
      <w:r w:rsidR="002E4563">
        <w:rPr>
          <w:rFonts w:ascii="Times New Roman" w:eastAsia="Calibri" w:hAnsi="Times New Roman" w:cs="Times New Roman"/>
          <w:sz w:val="24"/>
          <w:szCs w:val="24"/>
        </w:rPr>
        <w:t>(</w:t>
      </w:r>
      <w:r w:rsidR="00D2130A" w:rsidRPr="00D2130A">
        <w:rPr>
          <w:rFonts w:ascii="Times New Roman" w:eastAsia="Calibri" w:hAnsi="Times New Roman" w:cs="Times New Roman"/>
          <w:sz w:val="24"/>
          <w:szCs w:val="24"/>
        </w:rPr>
        <w:t>en el sentido de potencia subjetiva o materia trascendental que le da Duns Escoto), da lugar, en un orden más restringido, a la noción de conjunto vacío de Cantor, que él representa</w:t>
      </w:r>
      <w:r w:rsidR="002935B4">
        <w:rPr>
          <w:rFonts w:ascii="Times New Roman" w:eastAsia="Calibri" w:hAnsi="Times New Roman" w:cs="Times New Roman"/>
          <w:sz w:val="24"/>
          <w:szCs w:val="24"/>
        </w:rPr>
        <w:t xml:space="preserve"> con el signo </w:t>
      </w:r>
      <w:r w:rsidR="00D2130A" w:rsidRPr="00D2130A">
        <w:rPr>
          <w:rFonts w:ascii="Times New Roman" w:eastAsia="Calibri" w:hAnsi="Times New Roman" w:cs="Times New Roman"/>
          <w:sz w:val="24"/>
          <w:szCs w:val="24"/>
        </w:rPr>
        <w:t xml:space="preserve">ø, y que </w:t>
      </w:r>
      <w:r w:rsidR="002935B4">
        <w:rPr>
          <w:rFonts w:ascii="Times New Roman" w:eastAsia="Calibri" w:hAnsi="Times New Roman" w:cs="Times New Roman"/>
          <w:sz w:val="24"/>
          <w:szCs w:val="24"/>
        </w:rPr>
        <w:t xml:space="preserve">se </w:t>
      </w:r>
      <w:r w:rsidR="00D2130A" w:rsidRPr="00D2130A">
        <w:rPr>
          <w:rFonts w:ascii="Times New Roman" w:eastAsia="Calibri" w:hAnsi="Times New Roman" w:cs="Times New Roman"/>
          <w:sz w:val="24"/>
          <w:szCs w:val="24"/>
        </w:rPr>
        <w:t xml:space="preserve">corresponde </w:t>
      </w:r>
      <w:r w:rsidR="002935B4">
        <w:rPr>
          <w:rFonts w:ascii="Times New Roman" w:eastAsia="Calibri" w:hAnsi="Times New Roman" w:cs="Times New Roman"/>
          <w:sz w:val="24"/>
          <w:szCs w:val="24"/>
        </w:rPr>
        <w:t>con e</w:t>
      </w:r>
      <w:r w:rsidR="00D2130A" w:rsidRPr="00D2130A">
        <w:rPr>
          <w:rFonts w:ascii="Times New Roman" w:eastAsia="Calibri" w:hAnsi="Times New Roman" w:cs="Times New Roman"/>
          <w:sz w:val="24"/>
          <w:szCs w:val="24"/>
        </w:rPr>
        <w:t xml:space="preserve">l cero, y con el sentido que </w:t>
      </w:r>
      <w:r w:rsidR="002935B4">
        <w:rPr>
          <w:rFonts w:ascii="Times New Roman" w:eastAsia="Calibri" w:hAnsi="Times New Roman" w:cs="Times New Roman"/>
          <w:sz w:val="24"/>
          <w:szCs w:val="24"/>
        </w:rPr>
        <w:t xml:space="preserve">le dan al cero sus </w:t>
      </w:r>
      <w:r w:rsidR="00D2130A" w:rsidRPr="00D2130A">
        <w:rPr>
          <w:rFonts w:ascii="Times New Roman" w:eastAsia="Calibri" w:hAnsi="Times New Roman" w:cs="Times New Roman"/>
          <w:sz w:val="24"/>
          <w:szCs w:val="24"/>
        </w:rPr>
        <w:t xml:space="preserve">descubridores en las culturas china, babilonia y maya. </w:t>
      </w:r>
      <w:r w:rsidR="002935B4">
        <w:rPr>
          <w:rFonts w:ascii="Times New Roman" w:eastAsia="Calibri" w:hAnsi="Times New Roman" w:cs="Times New Roman"/>
          <w:sz w:val="24"/>
          <w:szCs w:val="24"/>
        </w:rPr>
        <w:t xml:space="preserve">Pertenece al orden de </w:t>
      </w:r>
      <w:r w:rsidR="00D2130A" w:rsidRPr="00D2130A">
        <w:rPr>
          <w:rFonts w:ascii="Times New Roman" w:eastAsia="Calibri" w:hAnsi="Times New Roman" w:cs="Times New Roman"/>
          <w:sz w:val="24"/>
          <w:szCs w:val="24"/>
        </w:rPr>
        <w:t>lo que Aristóteles llama materia intelectual, entes matemáticos, y con lo que el platonismo antiguo y medieval llama criaturas espirituales.</w:t>
      </w:r>
      <w:r w:rsidR="00D2130A" w:rsidRPr="00D2130A">
        <w:rPr>
          <w:rFonts w:ascii="Times New Roman" w:eastAsia="Calibri" w:hAnsi="Times New Roman" w:cs="Times New Roman"/>
          <w:sz w:val="24"/>
          <w:szCs w:val="24"/>
          <w:vertAlign w:val="superscript"/>
        </w:rPr>
        <w:footnoteReference w:id="26"/>
      </w:r>
      <w:r w:rsidR="00225779">
        <w:rPr>
          <w:rFonts w:ascii="Times New Roman" w:eastAsia="Calibri" w:hAnsi="Times New Roman" w:cs="Times New Roman"/>
          <w:sz w:val="24"/>
          <w:szCs w:val="24"/>
        </w:rPr>
        <w:t xml:space="preserve"> </w:t>
      </w:r>
    </w:p>
    <w:p w14:paraId="007E8308" w14:textId="77777777" w:rsidR="00D2130A" w:rsidRPr="00D2130A" w:rsidRDefault="00225779" w:rsidP="00D2130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Si se establece la correspondencia entre la potencia infinita (</w:t>
      </w:r>
      <w:r w:rsidRPr="00225779">
        <w:rPr>
          <w:rFonts w:ascii="Times New Roman" w:eastAsia="Calibri" w:hAnsi="Times New Roman" w:cs="Times New Roman"/>
          <w:i/>
          <w:sz w:val="24"/>
          <w:szCs w:val="24"/>
        </w:rPr>
        <w:t>apeirod</w:t>
      </w:r>
      <w:r w:rsidR="00CD3EAF">
        <w:rPr>
          <w:rFonts w:ascii="Times New Roman" w:eastAsia="Calibri" w:hAnsi="Times New Roman" w:cs="Times New Roman"/>
          <w:i/>
          <w:sz w:val="24"/>
          <w:szCs w:val="24"/>
        </w:rPr>
        <w:t>ý</w:t>
      </w:r>
      <w:r w:rsidRPr="00225779">
        <w:rPr>
          <w:rFonts w:ascii="Times New Roman" w:eastAsia="Calibri" w:hAnsi="Times New Roman" w:cs="Times New Roman"/>
          <w:i/>
          <w:sz w:val="24"/>
          <w:szCs w:val="24"/>
        </w:rPr>
        <w:t>nam</w:t>
      </w:r>
      <w:r w:rsidR="00CD3EAF">
        <w:rPr>
          <w:rFonts w:ascii="Times New Roman" w:eastAsia="Calibri" w:hAnsi="Times New Roman" w:cs="Times New Roman"/>
          <w:i/>
          <w:sz w:val="24"/>
          <w:szCs w:val="24"/>
        </w:rPr>
        <w:t>on</w:t>
      </w:r>
      <w:r w:rsidRPr="00E92390">
        <w:rPr>
          <w:rFonts w:ascii="Times New Roman" w:eastAsia="Calibri" w:hAnsi="Times New Roman" w:cs="Times New Roman"/>
          <w:sz w:val="24"/>
          <w:szCs w:val="24"/>
        </w:rPr>
        <w:t>)</w:t>
      </w:r>
      <w:r>
        <w:rPr>
          <w:rFonts w:ascii="Times New Roman" w:eastAsia="Calibri" w:hAnsi="Times New Roman" w:cs="Times New Roman"/>
          <w:sz w:val="24"/>
          <w:szCs w:val="24"/>
        </w:rPr>
        <w:t xml:space="preserve"> de Plotino, el cero y la clase vacía de Cantor, se puede examinar el modo en que</w:t>
      </w:r>
      <w:r w:rsidR="00F63070">
        <w:rPr>
          <w:rFonts w:ascii="Times New Roman" w:eastAsia="Calibri" w:hAnsi="Times New Roman" w:cs="Times New Roman"/>
          <w:sz w:val="24"/>
          <w:szCs w:val="24"/>
        </w:rPr>
        <w:t>,</w:t>
      </w:r>
      <w:r>
        <w:rPr>
          <w:rFonts w:ascii="Times New Roman" w:eastAsia="Calibri" w:hAnsi="Times New Roman" w:cs="Times New Roman"/>
          <w:sz w:val="24"/>
          <w:szCs w:val="24"/>
        </w:rPr>
        <w:t xml:space="preserve"> en la actual </w:t>
      </w:r>
      <w:r w:rsidR="00F63070">
        <w:rPr>
          <w:rFonts w:ascii="Times New Roman" w:eastAsia="Calibri" w:hAnsi="Times New Roman" w:cs="Times New Roman"/>
          <w:sz w:val="24"/>
          <w:szCs w:val="24"/>
        </w:rPr>
        <w:t xml:space="preserve">definición de número de Peano, a partir de la </w:t>
      </w:r>
      <w:r>
        <w:rPr>
          <w:rFonts w:ascii="Times New Roman" w:eastAsia="Calibri" w:hAnsi="Times New Roman" w:cs="Times New Roman"/>
          <w:sz w:val="24"/>
          <w:szCs w:val="24"/>
        </w:rPr>
        <w:t>teoría de conjuntos</w:t>
      </w:r>
      <w:r w:rsidR="00F63070">
        <w:rPr>
          <w:rFonts w:ascii="Times New Roman" w:eastAsia="Calibri" w:hAnsi="Times New Roman" w:cs="Times New Roman"/>
          <w:sz w:val="24"/>
          <w:szCs w:val="24"/>
        </w:rPr>
        <w:t>,</w:t>
      </w:r>
      <w:r>
        <w:rPr>
          <w:rFonts w:ascii="Times New Roman" w:eastAsia="Calibri" w:hAnsi="Times New Roman" w:cs="Times New Roman"/>
          <w:sz w:val="24"/>
          <w:szCs w:val="24"/>
        </w:rPr>
        <w:t xml:space="preserve"> reaparece la tríada pitagórica. </w:t>
      </w:r>
      <w:r w:rsidR="00D2130A" w:rsidRPr="00D2130A">
        <w:rPr>
          <w:rFonts w:ascii="Times New Roman" w:eastAsia="Calibri" w:hAnsi="Times New Roman" w:cs="Times New Roman"/>
          <w:sz w:val="24"/>
          <w:szCs w:val="24"/>
        </w:rPr>
        <w:t xml:space="preserve"> </w:t>
      </w:r>
    </w:p>
    <w:p w14:paraId="1075736B"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El conjunto vacío da lugar principalmente al conjunto de los números naturales, entre otros. Los números forman un conjunto y el conjunto se define como una colección de elementos según una propiedad cualquiera, por ejemplo, que se encuentren en el universo A. Esta propiedad la poseen todos los elementos del conjunto y solamente ellos</w:t>
      </w:r>
      <w:r w:rsidRPr="00D2130A">
        <w:rPr>
          <w:rFonts w:ascii="Times New Roman" w:eastAsia="Calibri" w:hAnsi="Times New Roman" w:cs="Times New Roman"/>
          <w:sz w:val="24"/>
          <w:szCs w:val="24"/>
          <w:vertAlign w:val="superscript"/>
        </w:rPr>
        <w:footnoteReference w:id="27"/>
      </w:r>
      <w:r w:rsidRPr="00D2130A">
        <w:rPr>
          <w:rFonts w:ascii="Times New Roman" w:eastAsia="Calibri" w:hAnsi="Times New Roman" w:cs="Times New Roman"/>
          <w:sz w:val="24"/>
          <w:szCs w:val="24"/>
        </w:rPr>
        <w:t xml:space="preserve">. </w:t>
      </w:r>
    </w:p>
    <w:p w14:paraId="04D99B7B" w14:textId="77777777" w:rsidR="002B18D6"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 xml:space="preserve">El conjunto vacío </w:t>
      </w:r>
      <w:r w:rsidR="00E92390">
        <w:rPr>
          <w:rFonts w:ascii="Times New Roman" w:eastAsia="Calibri" w:hAnsi="Times New Roman" w:cs="Times New Roman"/>
          <w:sz w:val="24"/>
          <w:szCs w:val="24"/>
        </w:rPr>
        <w:t>e</w:t>
      </w:r>
      <w:r w:rsidRPr="00D2130A">
        <w:rPr>
          <w:rFonts w:ascii="Times New Roman" w:eastAsia="Calibri" w:hAnsi="Times New Roman" w:cs="Times New Roman"/>
          <w:sz w:val="24"/>
          <w:szCs w:val="24"/>
        </w:rPr>
        <w:t xml:space="preserve">s un campo o un espacio matemático, que tiene sus propias fuerzas y leyes, pero no es igual que la nada en general, la potencia subjetiva en general, ni la posibilidad en general porque es un tipo particular de nada: la nada de números. </w:t>
      </w:r>
    </w:p>
    <w:p w14:paraId="2B2E60DD"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 xml:space="preserve">La teoría de conjuntos </w:t>
      </w:r>
      <w:r w:rsidR="00DE3701">
        <w:rPr>
          <w:rFonts w:ascii="Times New Roman" w:eastAsia="Calibri" w:hAnsi="Times New Roman" w:cs="Times New Roman"/>
          <w:sz w:val="24"/>
          <w:szCs w:val="24"/>
        </w:rPr>
        <w:t xml:space="preserve">puede entenderse como una </w:t>
      </w:r>
      <w:r w:rsidRPr="00D2130A">
        <w:rPr>
          <w:rFonts w:ascii="Times New Roman" w:eastAsia="Calibri" w:hAnsi="Times New Roman" w:cs="Times New Roman"/>
          <w:sz w:val="24"/>
          <w:szCs w:val="24"/>
        </w:rPr>
        <w:t>axiomatización de la definición pitagórica de número</w:t>
      </w:r>
      <w:r w:rsidR="00F63070">
        <w:rPr>
          <w:rFonts w:ascii="Times New Roman" w:eastAsia="Calibri" w:hAnsi="Times New Roman" w:cs="Times New Roman"/>
          <w:sz w:val="24"/>
          <w:szCs w:val="24"/>
        </w:rPr>
        <w:t xml:space="preserve"> numerante</w:t>
      </w:r>
      <w:r w:rsidRPr="00D2130A">
        <w:rPr>
          <w:rFonts w:ascii="Times New Roman" w:eastAsia="Calibri" w:hAnsi="Times New Roman" w:cs="Times New Roman"/>
          <w:sz w:val="24"/>
          <w:szCs w:val="24"/>
        </w:rPr>
        <w:t xml:space="preserve">, que </w:t>
      </w:r>
      <w:r w:rsidR="00DE3701">
        <w:rPr>
          <w:rFonts w:ascii="Times New Roman" w:eastAsia="Calibri" w:hAnsi="Times New Roman" w:cs="Times New Roman"/>
          <w:sz w:val="24"/>
          <w:szCs w:val="24"/>
        </w:rPr>
        <w:t>los p</w:t>
      </w:r>
      <w:r w:rsidRPr="00D2130A">
        <w:rPr>
          <w:rFonts w:ascii="Times New Roman" w:eastAsia="Calibri" w:hAnsi="Times New Roman" w:cs="Times New Roman"/>
          <w:sz w:val="24"/>
          <w:szCs w:val="24"/>
        </w:rPr>
        <w:t>it</w:t>
      </w:r>
      <w:r w:rsidR="00DE3701">
        <w:rPr>
          <w:rFonts w:ascii="Times New Roman" w:eastAsia="Calibri" w:hAnsi="Times New Roman" w:cs="Times New Roman"/>
          <w:sz w:val="24"/>
          <w:szCs w:val="24"/>
        </w:rPr>
        <w:t>a</w:t>
      </w:r>
      <w:r w:rsidRPr="00D2130A">
        <w:rPr>
          <w:rFonts w:ascii="Times New Roman" w:eastAsia="Calibri" w:hAnsi="Times New Roman" w:cs="Times New Roman"/>
          <w:sz w:val="24"/>
          <w:szCs w:val="24"/>
        </w:rPr>
        <w:t>g</w:t>
      </w:r>
      <w:r w:rsidR="00DE3701">
        <w:rPr>
          <w:rFonts w:ascii="Times New Roman" w:eastAsia="Calibri" w:hAnsi="Times New Roman" w:cs="Times New Roman"/>
          <w:sz w:val="24"/>
          <w:szCs w:val="24"/>
        </w:rPr>
        <w:t xml:space="preserve">óricos </w:t>
      </w:r>
      <w:r w:rsidRPr="00D2130A">
        <w:rPr>
          <w:rFonts w:ascii="Times New Roman" w:eastAsia="Calibri" w:hAnsi="Times New Roman" w:cs="Times New Roman"/>
          <w:sz w:val="24"/>
          <w:szCs w:val="24"/>
        </w:rPr>
        <w:t>formula</w:t>
      </w:r>
      <w:r w:rsidR="00DE3701">
        <w:rPr>
          <w:rFonts w:ascii="Times New Roman" w:eastAsia="Calibri" w:hAnsi="Times New Roman" w:cs="Times New Roman"/>
          <w:sz w:val="24"/>
          <w:szCs w:val="24"/>
        </w:rPr>
        <w:t>n</w:t>
      </w:r>
      <w:r w:rsidRPr="00D2130A">
        <w:rPr>
          <w:rFonts w:ascii="Times New Roman" w:eastAsia="Calibri" w:hAnsi="Times New Roman" w:cs="Times New Roman"/>
          <w:sz w:val="24"/>
          <w:szCs w:val="24"/>
        </w:rPr>
        <w:t xml:space="preserve"> diciendo que el primer número es el tres.</w:t>
      </w:r>
    </w:p>
    <w:p w14:paraId="2D46CFB2"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El primer número es el 3, porque cuando hay solamente dos elementos no se puede saber si el segundo pertenece a un mismo género y forma grupo con el primero, o es otra entidad ajena al grupo posible</w:t>
      </w:r>
      <w:r w:rsidR="00DE3701">
        <w:rPr>
          <w:rFonts w:ascii="Times New Roman" w:eastAsia="Calibri" w:hAnsi="Times New Roman" w:cs="Times New Roman"/>
          <w:sz w:val="24"/>
          <w:szCs w:val="24"/>
        </w:rPr>
        <w:t>, como ocurre con los Cuarks que integran un protón o los que integran un neutrón</w:t>
      </w:r>
      <w:r w:rsidRPr="00D2130A">
        <w:rPr>
          <w:rFonts w:ascii="Times New Roman" w:eastAsia="Calibri" w:hAnsi="Times New Roman" w:cs="Times New Roman"/>
          <w:sz w:val="24"/>
          <w:szCs w:val="24"/>
        </w:rPr>
        <w:t xml:space="preserve">. Desde el punto de vista de la nada en general, toda alteridad es un segundo elemento y forma una dualidad con el primero, una díada, pero desde el punto de vista del cero, no es así. </w:t>
      </w:r>
    </w:p>
    <w:p w14:paraId="109AB3D9"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Desde el punto de vista del cero, del número, la alteridad</w:t>
      </w:r>
      <w:r w:rsidR="00AE2FD3">
        <w:rPr>
          <w:rFonts w:ascii="Times New Roman" w:eastAsia="Calibri" w:hAnsi="Times New Roman" w:cs="Times New Roman"/>
          <w:sz w:val="24"/>
          <w:szCs w:val="24"/>
        </w:rPr>
        <w:t xml:space="preserve"> (dos géneros)</w:t>
      </w:r>
      <w:r w:rsidRPr="00D2130A">
        <w:rPr>
          <w:rFonts w:ascii="Times New Roman" w:eastAsia="Calibri" w:hAnsi="Times New Roman" w:cs="Times New Roman"/>
          <w:sz w:val="24"/>
          <w:szCs w:val="24"/>
        </w:rPr>
        <w:t xml:space="preserve"> es siempre y sólo dualidad</w:t>
      </w:r>
      <w:r w:rsidR="00AE2FD3">
        <w:rPr>
          <w:rFonts w:ascii="Times New Roman" w:eastAsia="Calibri" w:hAnsi="Times New Roman" w:cs="Times New Roman"/>
          <w:sz w:val="24"/>
          <w:szCs w:val="24"/>
        </w:rPr>
        <w:t xml:space="preserve"> (dos elementos del mismo género, a saber, el número</w:t>
      </w:r>
      <w:r w:rsidR="00C41D37">
        <w:rPr>
          <w:rFonts w:ascii="Times New Roman" w:eastAsia="Calibri" w:hAnsi="Times New Roman" w:cs="Times New Roman"/>
          <w:sz w:val="24"/>
          <w:szCs w:val="24"/>
        </w:rPr>
        <w:t xml:space="preserve"> </w:t>
      </w:r>
      <w:r w:rsidR="00C41D37">
        <w:rPr>
          <w:rFonts w:ascii="Times New Roman" w:eastAsia="Calibri" w:hAnsi="Times New Roman" w:cs="Times New Roman"/>
          <w:sz w:val="24"/>
          <w:szCs w:val="24"/>
        </w:rPr>
        <w:lastRenderedPageBreak/>
        <w:t>numerante</w:t>
      </w:r>
      <w:r w:rsidR="00AE2FD3">
        <w:rPr>
          <w:rFonts w:ascii="Times New Roman" w:eastAsia="Calibri" w:hAnsi="Times New Roman" w:cs="Times New Roman"/>
          <w:sz w:val="24"/>
          <w:szCs w:val="24"/>
        </w:rPr>
        <w:t>)</w:t>
      </w:r>
      <w:r w:rsidRPr="00D2130A">
        <w:rPr>
          <w:rFonts w:ascii="Times New Roman" w:eastAsia="Calibri" w:hAnsi="Times New Roman" w:cs="Times New Roman"/>
          <w:sz w:val="24"/>
          <w:szCs w:val="24"/>
        </w:rPr>
        <w:t>, pero desde el punto de vista de la nada la dualidad puede ser “mismidad”</w:t>
      </w:r>
      <w:r w:rsidR="00DE3701">
        <w:rPr>
          <w:rFonts w:ascii="Times New Roman" w:eastAsia="Calibri" w:hAnsi="Times New Roman" w:cs="Times New Roman"/>
          <w:sz w:val="24"/>
          <w:szCs w:val="24"/>
        </w:rPr>
        <w:t>, es decir,</w:t>
      </w:r>
      <w:r w:rsidRPr="00D2130A">
        <w:rPr>
          <w:rFonts w:ascii="Times New Roman" w:eastAsia="Calibri" w:hAnsi="Times New Roman" w:cs="Times New Roman"/>
          <w:sz w:val="24"/>
          <w:szCs w:val="24"/>
        </w:rPr>
        <w:t xml:space="preserve"> igualdad de género</w:t>
      </w:r>
      <w:r w:rsidR="00DE3701">
        <w:rPr>
          <w:rFonts w:ascii="Times New Roman" w:eastAsia="Calibri" w:hAnsi="Times New Roman" w:cs="Times New Roman"/>
          <w:sz w:val="24"/>
          <w:szCs w:val="24"/>
        </w:rPr>
        <w:t>,</w:t>
      </w:r>
      <w:r w:rsidRPr="00D2130A">
        <w:rPr>
          <w:rFonts w:ascii="Times New Roman" w:eastAsia="Calibri" w:hAnsi="Times New Roman" w:cs="Times New Roman"/>
          <w:sz w:val="24"/>
          <w:szCs w:val="24"/>
        </w:rPr>
        <w:t xml:space="preserve"> o puede ser alteridad</w:t>
      </w:r>
      <w:r w:rsidR="00DE3701">
        <w:rPr>
          <w:rFonts w:ascii="Times New Roman" w:eastAsia="Calibri" w:hAnsi="Times New Roman" w:cs="Times New Roman"/>
          <w:sz w:val="24"/>
          <w:szCs w:val="24"/>
        </w:rPr>
        <w:t>, es decir,</w:t>
      </w:r>
      <w:r w:rsidRPr="00D2130A">
        <w:rPr>
          <w:rFonts w:ascii="Times New Roman" w:eastAsia="Calibri" w:hAnsi="Times New Roman" w:cs="Times New Roman"/>
          <w:sz w:val="24"/>
          <w:szCs w:val="24"/>
        </w:rPr>
        <w:t xml:space="preserve"> diferencia de género, </w:t>
      </w:r>
      <w:r w:rsidR="00DE3701">
        <w:rPr>
          <w:rFonts w:ascii="Times New Roman" w:eastAsia="Calibri" w:hAnsi="Times New Roman" w:cs="Times New Roman"/>
          <w:sz w:val="24"/>
          <w:szCs w:val="24"/>
        </w:rPr>
        <w:t>de modo que</w:t>
      </w:r>
      <w:r w:rsidRPr="00D2130A">
        <w:rPr>
          <w:rFonts w:ascii="Times New Roman" w:eastAsia="Calibri" w:hAnsi="Times New Roman" w:cs="Times New Roman"/>
          <w:sz w:val="24"/>
          <w:szCs w:val="24"/>
        </w:rPr>
        <w:t xml:space="preserve"> los “otros” géneros </w:t>
      </w:r>
      <w:r w:rsidR="00DE3701">
        <w:rPr>
          <w:rFonts w:ascii="Times New Roman" w:eastAsia="Calibri" w:hAnsi="Times New Roman" w:cs="Times New Roman"/>
          <w:sz w:val="24"/>
          <w:szCs w:val="24"/>
        </w:rPr>
        <w:t>(</w:t>
      </w:r>
      <w:r w:rsidR="00C41D37">
        <w:rPr>
          <w:rFonts w:ascii="Times New Roman" w:eastAsia="Calibri" w:hAnsi="Times New Roman" w:cs="Times New Roman"/>
          <w:sz w:val="24"/>
          <w:szCs w:val="24"/>
        </w:rPr>
        <w:t xml:space="preserve">dos números numerados de distinto género, como </w:t>
      </w:r>
      <w:r w:rsidR="00DE3701">
        <w:rPr>
          <w:rFonts w:ascii="Times New Roman" w:eastAsia="Calibri" w:hAnsi="Times New Roman" w:cs="Times New Roman"/>
          <w:sz w:val="24"/>
          <w:szCs w:val="24"/>
        </w:rPr>
        <w:t xml:space="preserve">las otras agrupaciones de Cuarks) </w:t>
      </w:r>
      <w:r w:rsidRPr="00D2130A">
        <w:rPr>
          <w:rFonts w:ascii="Times New Roman" w:eastAsia="Calibri" w:hAnsi="Times New Roman" w:cs="Times New Roman"/>
          <w:sz w:val="24"/>
          <w:szCs w:val="24"/>
        </w:rPr>
        <w:t>pueden ser infinitos sin formar grupos con el primero.</w:t>
      </w:r>
    </w:p>
    <w:p w14:paraId="19F2554D"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La propiedad que define una generalidad o un género al que pert</w:t>
      </w:r>
      <w:r w:rsidR="00C41D37">
        <w:rPr>
          <w:rFonts w:ascii="Times New Roman" w:eastAsia="Calibri" w:hAnsi="Times New Roman" w:cs="Times New Roman"/>
          <w:sz w:val="24"/>
          <w:szCs w:val="24"/>
        </w:rPr>
        <w:t>enecen todos los elementos del grupo</w:t>
      </w:r>
      <w:r w:rsidRPr="00D2130A">
        <w:rPr>
          <w:rFonts w:ascii="Times New Roman" w:eastAsia="Calibri" w:hAnsi="Times New Roman" w:cs="Times New Roman"/>
          <w:sz w:val="24"/>
          <w:szCs w:val="24"/>
        </w:rPr>
        <w:t xml:space="preserve">, es una operación o un “operador”, que permite actuar con ellos de una cierta manera, por ejemplo, se pueden sumar, contar, etc., porque entre ellos hay alguna homogeneidad, o sea, un </w:t>
      </w:r>
      <w:r w:rsidRPr="00D2130A">
        <w:rPr>
          <w:rFonts w:ascii="Times New Roman" w:eastAsia="Calibri" w:hAnsi="Times New Roman" w:cs="Times New Roman"/>
          <w:i/>
          <w:iCs/>
          <w:sz w:val="24"/>
          <w:szCs w:val="24"/>
        </w:rPr>
        <w:t>logos</w:t>
      </w:r>
      <w:r w:rsidRPr="00D2130A">
        <w:rPr>
          <w:rFonts w:ascii="Times New Roman" w:eastAsia="Calibri" w:hAnsi="Times New Roman" w:cs="Times New Roman"/>
          <w:sz w:val="24"/>
          <w:szCs w:val="24"/>
        </w:rPr>
        <w:t xml:space="preserve">, que significa </w:t>
      </w:r>
      <w:r w:rsidR="00DE3701">
        <w:rPr>
          <w:rFonts w:ascii="Times New Roman" w:eastAsia="Calibri" w:hAnsi="Times New Roman" w:cs="Times New Roman"/>
          <w:sz w:val="24"/>
          <w:szCs w:val="24"/>
        </w:rPr>
        <w:t xml:space="preserve">un tipo de </w:t>
      </w:r>
      <w:r w:rsidRPr="00D2130A">
        <w:rPr>
          <w:rFonts w:ascii="Times New Roman" w:eastAsia="Calibri" w:hAnsi="Times New Roman" w:cs="Times New Roman"/>
          <w:sz w:val="24"/>
          <w:szCs w:val="24"/>
        </w:rPr>
        <w:t xml:space="preserve">unión o reunión. </w:t>
      </w:r>
    </w:p>
    <w:p w14:paraId="00BF356B"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Desde el punto de vista de la materia, de la nada en general, también la totalidad de los entes se puede considerar un conjunto numérico, en el cual los entes se diferencian numéricamente</w:t>
      </w:r>
      <w:r w:rsidR="00C41D37">
        <w:rPr>
          <w:rFonts w:ascii="Times New Roman" w:eastAsia="Calibri" w:hAnsi="Times New Roman" w:cs="Times New Roman"/>
          <w:sz w:val="24"/>
          <w:szCs w:val="24"/>
        </w:rPr>
        <w:t>, pero no se pueden contar, y no son un grupo</w:t>
      </w:r>
      <w:r w:rsidRPr="00D2130A">
        <w:rPr>
          <w:rFonts w:ascii="Times New Roman" w:eastAsia="Calibri" w:hAnsi="Times New Roman" w:cs="Times New Roman"/>
          <w:sz w:val="24"/>
          <w:szCs w:val="24"/>
        </w:rPr>
        <w:t xml:space="preserve">. </w:t>
      </w:r>
    </w:p>
    <w:p w14:paraId="4270FBD0"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 xml:space="preserve">Desde </w:t>
      </w:r>
      <w:r w:rsidR="00DE3701">
        <w:rPr>
          <w:rFonts w:ascii="Times New Roman" w:eastAsia="Calibri" w:hAnsi="Times New Roman" w:cs="Times New Roman"/>
          <w:sz w:val="24"/>
          <w:szCs w:val="24"/>
        </w:rPr>
        <w:t xml:space="preserve">el </w:t>
      </w:r>
      <w:r w:rsidRPr="00D2130A">
        <w:rPr>
          <w:rFonts w:ascii="Times New Roman" w:eastAsia="Calibri" w:hAnsi="Times New Roman" w:cs="Times New Roman"/>
          <w:sz w:val="24"/>
          <w:szCs w:val="24"/>
        </w:rPr>
        <w:t>punto de vista</w:t>
      </w:r>
      <w:r w:rsidR="00DE3701">
        <w:rPr>
          <w:rFonts w:ascii="Times New Roman" w:eastAsia="Calibri" w:hAnsi="Times New Roman" w:cs="Times New Roman"/>
          <w:sz w:val="24"/>
          <w:szCs w:val="24"/>
        </w:rPr>
        <w:t xml:space="preserve"> metafísico y desde el de la teoría de conjuntos</w:t>
      </w:r>
      <w:r w:rsidRPr="00D2130A">
        <w:rPr>
          <w:rFonts w:ascii="Times New Roman" w:eastAsia="Calibri" w:hAnsi="Times New Roman" w:cs="Times New Roman"/>
          <w:sz w:val="24"/>
          <w:szCs w:val="24"/>
        </w:rPr>
        <w:t>, la materia primera</w:t>
      </w:r>
      <w:r w:rsidR="00DE3701">
        <w:rPr>
          <w:rFonts w:ascii="Times New Roman" w:eastAsia="Calibri" w:hAnsi="Times New Roman" w:cs="Times New Roman"/>
          <w:sz w:val="24"/>
          <w:szCs w:val="24"/>
        </w:rPr>
        <w:t>,</w:t>
      </w:r>
      <w:r w:rsidRPr="00D2130A">
        <w:rPr>
          <w:rFonts w:ascii="Times New Roman" w:eastAsia="Calibri" w:hAnsi="Times New Roman" w:cs="Times New Roman"/>
          <w:sz w:val="24"/>
          <w:szCs w:val="24"/>
        </w:rPr>
        <w:t xml:space="preserve"> la nada en general</w:t>
      </w:r>
      <w:r w:rsidR="00DE3701">
        <w:rPr>
          <w:rFonts w:ascii="Times New Roman" w:eastAsia="Calibri" w:hAnsi="Times New Roman" w:cs="Times New Roman"/>
          <w:sz w:val="24"/>
          <w:szCs w:val="24"/>
        </w:rPr>
        <w:t xml:space="preserve"> y la clase vacía</w:t>
      </w:r>
      <w:r w:rsidRPr="00D2130A">
        <w:rPr>
          <w:rFonts w:ascii="Times New Roman" w:eastAsia="Calibri" w:hAnsi="Times New Roman" w:cs="Times New Roman"/>
          <w:sz w:val="24"/>
          <w:szCs w:val="24"/>
        </w:rPr>
        <w:t xml:space="preserve">, son un cierto logos, que reúne a todos los entes, por heterogéneos que </w:t>
      </w:r>
      <w:r w:rsidR="00DE3701">
        <w:rPr>
          <w:rFonts w:ascii="Times New Roman" w:eastAsia="Calibri" w:hAnsi="Times New Roman" w:cs="Times New Roman"/>
          <w:sz w:val="24"/>
          <w:szCs w:val="24"/>
        </w:rPr>
        <w:t xml:space="preserve">luego </w:t>
      </w:r>
      <w:r w:rsidRPr="00D2130A">
        <w:rPr>
          <w:rFonts w:ascii="Times New Roman" w:eastAsia="Calibri" w:hAnsi="Times New Roman" w:cs="Times New Roman"/>
          <w:sz w:val="24"/>
          <w:szCs w:val="24"/>
        </w:rPr>
        <w:t>sean. En este sentido todos los entes tienen en común ser “hijos de la misma madre”, a saber, la nada, y del mismo padre</w:t>
      </w:r>
      <w:r w:rsidR="00956219">
        <w:rPr>
          <w:rFonts w:ascii="Times New Roman" w:eastAsia="Calibri" w:hAnsi="Times New Roman" w:cs="Times New Roman"/>
          <w:sz w:val="24"/>
          <w:szCs w:val="24"/>
        </w:rPr>
        <w:t xml:space="preserve">, el intelecto, </w:t>
      </w:r>
      <w:r w:rsidR="00DE3701">
        <w:rPr>
          <w:rFonts w:ascii="Times New Roman" w:eastAsia="Calibri" w:hAnsi="Times New Roman" w:cs="Times New Roman"/>
          <w:sz w:val="24"/>
          <w:szCs w:val="24"/>
        </w:rPr>
        <w:t xml:space="preserve">de </w:t>
      </w:r>
      <w:r w:rsidRPr="00D2130A">
        <w:rPr>
          <w:rFonts w:ascii="Times New Roman" w:eastAsia="Calibri" w:hAnsi="Times New Roman" w:cs="Times New Roman"/>
          <w:sz w:val="24"/>
          <w:szCs w:val="24"/>
        </w:rPr>
        <w:t>lo que Pitágoras</w:t>
      </w:r>
      <w:r w:rsidR="00DE3701">
        <w:rPr>
          <w:rFonts w:ascii="Times New Roman" w:eastAsia="Calibri" w:hAnsi="Times New Roman" w:cs="Times New Roman"/>
          <w:sz w:val="24"/>
          <w:szCs w:val="24"/>
        </w:rPr>
        <w:t xml:space="preserve"> y </w:t>
      </w:r>
      <w:r w:rsidRPr="00D2130A">
        <w:rPr>
          <w:rFonts w:ascii="Times New Roman" w:eastAsia="Calibri" w:hAnsi="Times New Roman" w:cs="Times New Roman"/>
          <w:sz w:val="24"/>
          <w:szCs w:val="24"/>
        </w:rPr>
        <w:t xml:space="preserve">Platón </w:t>
      </w:r>
      <w:r w:rsidR="00DE3701" w:rsidRPr="00DE3701">
        <w:rPr>
          <w:rFonts w:ascii="Times New Roman" w:eastAsia="Calibri" w:hAnsi="Times New Roman" w:cs="Times New Roman"/>
          <w:sz w:val="24"/>
          <w:szCs w:val="24"/>
        </w:rPr>
        <w:t xml:space="preserve">llaman el Uno </w:t>
      </w:r>
      <w:r w:rsidR="00DE3701">
        <w:rPr>
          <w:rFonts w:ascii="Times New Roman" w:eastAsia="Calibri" w:hAnsi="Times New Roman" w:cs="Times New Roman"/>
          <w:sz w:val="24"/>
          <w:szCs w:val="24"/>
        </w:rPr>
        <w:t xml:space="preserve">y el no-ser, de lo que </w:t>
      </w:r>
      <w:r w:rsidRPr="00D2130A">
        <w:rPr>
          <w:rFonts w:ascii="Times New Roman" w:eastAsia="Calibri" w:hAnsi="Times New Roman" w:cs="Times New Roman"/>
          <w:sz w:val="24"/>
          <w:szCs w:val="24"/>
        </w:rPr>
        <w:t>Plotino</w:t>
      </w:r>
      <w:r w:rsidR="00DE3701">
        <w:rPr>
          <w:rFonts w:ascii="Times New Roman" w:eastAsia="Calibri" w:hAnsi="Times New Roman" w:cs="Times New Roman"/>
          <w:sz w:val="24"/>
          <w:szCs w:val="24"/>
        </w:rPr>
        <w:t xml:space="preserve"> llama</w:t>
      </w:r>
      <w:r w:rsidR="00956219">
        <w:rPr>
          <w:rFonts w:ascii="Times New Roman" w:eastAsia="Calibri" w:hAnsi="Times New Roman" w:cs="Times New Roman"/>
          <w:sz w:val="24"/>
          <w:szCs w:val="24"/>
        </w:rPr>
        <w:t xml:space="preserve"> la</w:t>
      </w:r>
      <w:r w:rsidR="00DE3701">
        <w:rPr>
          <w:rFonts w:ascii="Times New Roman" w:eastAsia="Calibri" w:hAnsi="Times New Roman" w:cs="Times New Roman"/>
          <w:sz w:val="24"/>
          <w:szCs w:val="24"/>
        </w:rPr>
        <w:t xml:space="preserve"> </w:t>
      </w:r>
      <w:r w:rsidR="00956219" w:rsidRPr="00956219">
        <w:rPr>
          <w:rFonts w:ascii="Times New Roman" w:eastAsia="Calibri" w:hAnsi="Times New Roman" w:cs="Times New Roman"/>
          <w:i/>
          <w:sz w:val="24"/>
          <w:szCs w:val="24"/>
        </w:rPr>
        <w:t>apeirod</w:t>
      </w:r>
      <w:r w:rsidR="00CD3EAF">
        <w:rPr>
          <w:rFonts w:ascii="Times New Roman" w:eastAsia="Calibri" w:hAnsi="Times New Roman" w:cs="Times New Roman"/>
          <w:i/>
          <w:sz w:val="24"/>
          <w:szCs w:val="24"/>
        </w:rPr>
        <w:t>ý</w:t>
      </w:r>
      <w:r w:rsidR="00956219" w:rsidRPr="00956219">
        <w:rPr>
          <w:rFonts w:ascii="Times New Roman" w:eastAsia="Calibri" w:hAnsi="Times New Roman" w:cs="Times New Roman"/>
          <w:i/>
          <w:sz w:val="24"/>
          <w:szCs w:val="24"/>
        </w:rPr>
        <w:t>nam</w:t>
      </w:r>
      <w:r w:rsidR="00CD3EAF">
        <w:rPr>
          <w:rFonts w:ascii="Times New Roman" w:eastAsia="Calibri" w:hAnsi="Times New Roman" w:cs="Times New Roman"/>
          <w:i/>
          <w:sz w:val="24"/>
          <w:szCs w:val="24"/>
        </w:rPr>
        <w:t>on</w:t>
      </w:r>
      <w:r w:rsidR="00956219">
        <w:rPr>
          <w:rFonts w:ascii="Times New Roman" w:eastAsia="Calibri" w:hAnsi="Times New Roman" w:cs="Times New Roman"/>
          <w:sz w:val="24"/>
          <w:szCs w:val="24"/>
        </w:rPr>
        <w:t xml:space="preserve"> y el intelecto, y de lo </w:t>
      </w:r>
      <w:r w:rsidR="00DE3701" w:rsidRPr="00DE3701">
        <w:rPr>
          <w:rFonts w:ascii="Times New Roman" w:eastAsia="Calibri" w:hAnsi="Times New Roman" w:cs="Times New Roman"/>
          <w:sz w:val="24"/>
          <w:szCs w:val="24"/>
        </w:rPr>
        <w:t>que Escoto llama potencia subjetiva</w:t>
      </w:r>
      <w:r w:rsidR="00956219">
        <w:rPr>
          <w:rFonts w:ascii="Times New Roman" w:eastAsia="Calibri" w:hAnsi="Times New Roman" w:cs="Times New Roman"/>
          <w:sz w:val="24"/>
          <w:szCs w:val="24"/>
        </w:rPr>
        <w:t xml:space="preserve"> y el Primer Principio</w:t>
      </w:r>
      <w:r w:rsidR="00956219">
        <w:rPr>
          <w:rStyle w:val="Refdenotaalpie"/>
          <w:rFonts w:ascii="Times New Roman" w:eastAsia="Calibri" w:hAnsi="Times New Roman" w:cs="Times New Roman"/>
          <w:sz w:val="24"/>
          <w:szCs w:val="24"/>
        </w:rPr>
        <w:footnoteReference w:id="28"/>
      </w:r>
      <w:r w:rsidR="00956219">
        <w:rPr>
          <w:rFonts w:ascii="Times New Roman" w:eastAsia="Calibri" w:hAnsi="Times New Roman" w:cs="Times New Roman"/>
          <w:sz w:val="24"/>
          <w:szCs w:val="24"/>
        </w:rPr>
        <w:t>.</w:t>
      </w:r>
    </w:p>
    <w:p w14:paraId="037923A9" w14:textId="77777777" w:rsidR="00D2130A" w:rsidRDefault="00AE2FD3" w:rsidP="00D2130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El conjunto de los números, de los entes numerables, </w:t>
      </w:r>
      <w:r w:rsidR="00D2130A" w:rsidRPr="00D2130A">
        <w:rPr>
          <w:rFonts w:ascii="Times New Roman" w:eastAsia="Calibri" w:hAnsi="Times New Roman" w:cs="Times New Roman"/>
          <w:sz w:val="24"/>
          <w:szCs w:val="24"/>
        </w:rPr>
        <w:t>es diferente del de los entes</w:t>
      </w:r>
      <w:r>
        <w:rPr>
          <w:rFonts w:ascii="Times New Roman" w:eastAsia="Calibri" w:hAnsi="Times New Roman" w:cs="Times New Roman"/>
          <w:sz w:val="24"/>
          <w:szCs w:val="24"/>
        </w:rPr>
        <w:t xml:space="preserve"> en general</w:t>
      </w:r>
      <w:r w:rsidR="00D2130A" w:rsidRPr="00D2130A">
        <w:rPr>
          <w:rFonts w:ascii="Times New Roman" w:eastAsia="Calibri" w:hAnsi="Times New Roman" w:cs="Times New Roman"/>
          <w:sz w:val="24"/>
          <w:szCs w:val="24"/>
        </w:rPr>
        <w:t xml:space="preserve">, es “otro”, y por eso el cero es “otro” que la nada. El cero, es un conjunto y tiene un logos, y por eso es un campo de fuerzas en el que pueden ocurrir </w:t>
      </w:r>
      <w:r>
        <w:rPr>
          <w:rFonts w:ascii="Times New Roman" w:eastAsia="Calibri" w:hAnsi="Times New Roman" w:cs="Times New Roman"/>
          <w:sz w:val="24"/>
          <w:szCs w:val="24"/>
        </w:rPr>
        <w:t xml:space="preserve">unas </w:t>
      </w:r>
      <w:r w:rsidR="00D2130A" w:rsidRPr="00D2130A">
        <w:rPr>
          <w:rFonts w:ascii="Times New Roman" w:eastAsia="Calibri" w:hAnsi="Times New Roman" w:cs="Times New Roman"/>
          <w:sz w:val="24"/>
          <w:szCs w:val="24"/>
        </w:rPr>
        <w:t xml:space="preserve">cosas, aunque no haya nada, y se trate de un conjunto vacío, y no pueden ocurrir otras. </w:t>
      </w:r>
    </w:p>
    <w:p w14:paraId="5959BD7F" w14:textId="77777777" w:rsidR="00E92390" w:rsidRPr="00D2130A" w:rsidRDefault="00E92390" w:rsidP="00D2130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partir de un </w:t>
      </w:r>
      <w:r w:rsidRPr="00E92390">
        <w:rPr>
          <w:rFonts w:ascii="Times New Roman" w:eastAsia="Calibri" w:hAnsi="Times New Roman" w:cs="Times New Roman"/>
          <w:i/>
          <w:sz w:val="24"/>
          <w:szCs w:val="24"/>
        </w:rPr>
        <w:t>conjunto</w:t>
      </w:r>
      <w:r>
        <w:rPr>
          <w:rFonts w:ascii="Times New Roman" w:eastAsia="Calibri" w:hAnsi="Times New Roman" w:cs="Times New Roman"/>
          <w:sz w:val="24"/>
          <w:szCs w:val="24"/>
        </w:rPr>
        <w:t xml:space="preserve"> se constituye un </w:t>
      </w:r>
      <w:r w:rsidRPr="00E92390">
        <w:rPr>
          <w:rFonts w:ascii="Times New Roman" w:eastAsia="Calibri" w:hAnsi="Times New Roman" w:cs="Times New Roman"/>
          <w:i/>
          <w:sz w:val="24"/>
          <w:szCs w:val="24"/>
        </w:rPr>
        <w:t>grupo</w:t>
      </w:r>
      <w:r>
        <w:rPr>
          <w:rFonts w:ascii="Times New Roman" w:eastAsia="Calibri" w:hAnsi="Times New Roman" w:cs="Times New Roman"/>
          <w:sz w:val="24"/>
          <w:szCs w:val="24"/>
        </w:rPr>
        <w:t xml:space="preserve"> cuando a la propiedad que determina la existencia de los elementos del conjunto se añade un “operador” que determina un tipo de interacción entre esos elementos</w:t>
      </w:r>
      <w:r w:rsidR="00F15169">
        <w:rPr>
          <w:rStyle w:val="Refdenotaalpie"/>
          <w:rFonts w:ascii="Times New Roman" w:eastAsia="Calibri" w:hAnsi="Times New Roman" w:cs="Times New Roman"/>
          <w:sz w:val="24"/>
          <w:szCs w:val="24"/>
        </w:rPr>
        <w:footnoteReference w:id="29"/>
      </w:r>
      <w:r>
        <w:rPr>
          <w:rFonts w:ascii="Times New Roman" w:eastAsia="Calibri" w:hAnsi="Times New Roman" w:cs="Times New Roman"/>
          <w:sz w:val="24"/>
          <w:szCs w:val="24"/>
        </w:rPr>
        <w:t>.</w:t>
      </w:r>
    </w:p>
    <w:p w14:paraId="62C78654"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 xml:space="preserve">Por ejemplo, en ese campo ocurre que, aunque no haya nada, menos por menos es igual a más, (-) x (-) = +. Si hay elementos, ocurre que 1+1= 2  y que 1x1= 1. Pero en ese campo no puede ocurrir que </w:t>
      </w:r>
      <w:bookmarkStart w:id="1" w:name="_Hlk124329213"/>
      <w:r w:rsidRPr="00D2130A">
        <w:rPr>
          <w:rFonts w:ascii="Times New Roman" w:eastAsia="Calibri" w:hAnsi="Times New Roman" w:cs="Times New Roman"/>
          <w:sz w:val="24"/>
          <w:szCs w:val="24"/>
        </w:rPr>
        <w:t>“p”+</w:t>
      </w:r>
      <w:r w:rsidR="00225779">
        <w:rPr>
          <w:rFonts w:ascii="Times New Roman" w:eastAsia="Calibri" w:hAnsi="Times New Roman" w:cs="Times New Roman"/>
          <w:sz w:val="24"/>
          <w:szCs w:val="24"/>
        </w:rPr>
        <w:t xml:space="preserve"> “</w:t>
      </w:r>
      <w:r w:rsidRPr="00D2130A">
        <w:rPr>
          <w:rFonts w:ascii="Times New Roman" w:eastAsia="Calibri" w:hAnsi="Times New Roman" w:cs="Times New Roman"/>
          <w:sz w:val="24"/>
          <w:szCs w:val="24"/>
        </w:rPr>
        <w:t>a”+</w:t>
      </w:r>
      <w:bookmarkEnd w:id="1"/>
      <w:r w:rsidRPr="00D2130A">
        <w:rPr>
          <w:rFonts w:ascii="Calibri" w:eastAsia="Calibri" w:hAnsi="Calibri" w:cs="Times New Roman"/>
        </w:rPr>
        <w:t xml:space="preserve"> </w:t>
      </w:r>
      <w:r w:rsidR="00225779">
        <w:rPr>
          <w:rFonts w:ascii="Times New Roman" w:eastAsia="Calibri" w:hAnsi="Times New Roman" w:cs="Times New Roman"/>
          <w:sz w:val="24"/>
          <w:szCs w:val="24"/>
        </w:rPr>
        <w:t>“p”+ “</w:t>
      </w:r>
      <w:r w:rsidRPr="00D2130A">
        <w:rPr>
          <w:rFonts w:ascii="Times New Roman" w:eastAsia="Calibri" w:hAnsi="Times New Roman" w:cs="Times New Roman"/>
          <w:sz w:val="24"/>
          <w:szCs w:val="24"/>
        </w:rPr>
        <w:t xml:space="preserve">a”= papá, porque los elementos de ese conjunto no cumplen el requisito de pertenecer a la misma generalidad, </w:t>
      </w:r>
      <w:r w:rsidR="005F5F8B">
        <w:rPr>
          <w:rFonts w:ascii="Times New Roman" w:eastAsia="Calibri" w:hAnsi="Times New Roman" w:cs="Times New Roman"/>
          <w:sz w:val="24"/>
          <w:szCs w:val="24"/>
        </w:rPr>
        <w:t xml:space="preserve">el operador no </w:t>
      </w:r>
      <w:r w:rsidRPr="00D2130A">
        <w:rPr>
          <w:rFonts w:ascii="Times New Roman" w:eastAsia="Calibri" w:hAnsi="Times New Roman" w:cs="Times New Roman"/>
          <w:sz w:val="24"/>
          <w:szCs w:val="24"/>
        </w:rPr>
        <w:t>puede actuar con ellos según la operación que define al grupo. Pertenecen a otra generalidad, a otro logos, que hay que averiguar y definir.</w:t>
      </w:r>
    </w:p>
    <w:p w14:paraId="1B793283"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El logos del conjunto</w:t>
      </w:r>
      <w:r w:rsidR="00E92390">
        <w:rPr>
          <w:rFonts w:ascii="Times New Roman" w:eastAsia="Calibri" w:hAnsi="Times New Roman" w:cs="Times New Roman"/>
          <w:sz w:val="24"/>
          <w:szCs w:val="24"/>
        </w:rPr>
        <w:t xml:space="preserve"> y el logos del grupo</w:t>
      </w:r>
      <w:r w:rsidRPr="00D2130A">
        <w:rPr>
          <w:rFonts w:ascii="Times New Roman" w:eastAsia="Calibri" w:hAnsi="Times New Roman" w:cs="Times New Roman"/>
          <w:sz w:val="24"/>
          <w:szCs w:val="24"/>
        </w:rPr>
        <w:t>, el modo en que se unifican sus elementos, es una operación, un “operador”. Si la operación es la que establece un orden que puede definirse como “siguiente de”, y si lo siguiente de cero es 1, entonces, de eso que Cantor había llamado</w:t>
      </w:r>
      <w:r w:rsidR="00EA5B2C">
        <w:rPr>
          <w:rFonts w:ascii="Times New Roman" w:eastAsia="Calibri" w:hAnsi="Times New Roman" w:cs="Times New Roman"/>
          <w:sz w:val="24"/>
          <w:szCs w:val="24"/>
        </w:rPr>
        <w:t xml:space="preserve"> “conjunto”, lo que resulta es el “grupo” </w:t>
      </w:r>
      <w:r w:rsidRPr="00D2130A">
        <w:rPr>
          <w:rFonts w:ascii="Times New Roman" w:eastAsia="Calibri" w:hAnsi="Times New Roman" w:cs="Times New Roman"/>
          <w:sz w:val="24"/>
          <w:szCs w:val="24"/>
        </w:rPr>
        <w:t>de los números naturales</w:t>
      </w:r>
      <w:r w:rsidR="00EA5B2C">
        <w:rPr>
          <w:rFonts w:ascii="Times New Roman" w:eastAsia="Calibri" w:hAnsi="Times New Roman" w:cs="Times New Roman"/>
          <w:sz w:val="24"/>
          <w:szCs w:val="24"/>
        </w:rPr>
        <w:t xml:space="preserve"> tal como queda </w:t>
      </w:r>
      <w:r w:rsidRPr="00D2130A">
        <w:rPr>
          <w:rFonts w:ascii="Times New Roman" w:eastAsia="Calibri" w:hAnsi="Times New Roman" w:cs="Times New Roman"/>
          <w:sz w:val="24"/>
          <w:szCs w:val="24"/>
        </w:rPr>
        <w:t>axiomatiza la aritmética Peano</w:t>
      </w:r>
      <w:r w:rsidRPr="00D2130A">
        <w:rPr>
          <w:rFonts w:ascii="Times New Roman" w:eastAsia="Calibri" w:hAnsi="Times New Roman" w:cs="Times New Roman"/>
          <w:sz w:val="24"/>
          <w:szCs w:val="24"/>
          <w:vertAlign w:val="superscript"/>
          <w:lang w:val="en-US"/>
        </w:rPr>
        <w:footnoteReference w:id="30"/>
      </w:r>
      <w:r w:rsidRPr="00D2130A">
        <w:rPr>
          <w:rFonts w:ascii="Times New Roman" w:eastAsia="Calibri" w:hAnsi="Times New Roman" w:cs="Times New Roman"/>
          <w:sz w:val="24"/>
          <w:szCs w:val="24"/>
        </w:rPr>
        <w:t>.</w:t>
      </w:r>
    </w:p>
    <w:p w14:paraId="139397F2" w14:textId="77777777" w:rsid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Las propiedades aritméticas de los números naturales, normalmente  representados por el conjunto N, los símbolos no-lógicos para los axiomas, constan del  símbolo de la constante 0, y el símbolo de la  función unaria S.</w:t>
      </w:r>
    </w:p>
    <w:p w14:paraId="2038D5EA" w14:textId="77777777" w:rsidR="00EA5B2C" w:rsidRPr="00D2130A" w:rsidRDefault="00EA5B2C" w:rsidP="00D2130A">
      <w:pPr>
        <w:spacing w:after="0" w:line="240" w:lineRule="auto"/>
        <w:ind w:firstLine="708"/>
        <w:jc w:val="both"/>
        <w:rPr>
          <w:rFonts w:ascii="Times New Roman" w:eastAsia="Calibri" w:hAnsi="Times New Roman" w:cs="Times New Roman"/>
          <w:sz w:val="24"/>
          <w:szCs w:val="24"/>
        </w:rPr>
      </w:pPr>
    </w:p>
    <w:p w14:paraId="3F7331EC" w14:textId="77777777" w:rsidR="00D2130A" w:rsidRPr="00D2130A" w:rsidRDefault="00D2130A" w:rsidP="00D2130A">
      <w:pPr>
        <w:keepNext/>
        <w:keepLines/>
        <w:spacing w:before="40" w:after="0" w:line="259" w:lineRule="auto"/>
        <w:outlineLvl w:val="2"/>
        <w:rPr>
          <w:rFonts w:ascii="Times New Roman" w:eastAsia="Times New Roman" w:hAnsi="Times New Roman" w:cs="Times New Roman"/>
          <w:sz w:val="24"/>
          <w:szCs w:val="24"/>
        </w:rPr>
      </w:pPr>
      <w:r w:rsidRPr="00D2130A">
        <w:rPr>
          <w:rFonts w:ascii="Times New Roman" w:eastAsia="Calibri" w:hAnsi="Times New Roman" w:cs="Times New Roman"/>
          <w:sz w:val="24"/>
          <w:szCs w:val="24"/>
        </w:rPr>
        <w:lastRenderedPageBreak/>
        <w:t>El primer axioma establece que 0 es un número natural:</w:t>
      </w:r>
    </w:p>
    <w:p w14:paraId="414F0240"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0 es un número natural.</w:t>
      </w:r>
    </w:p>
    <w:p w14:paraId="0F163116"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 xml:space="preserve">Los cuatro axiomas siguientes describen la relación de </w:t>
      </w:r>
      <w:r w:rsidRPr="00D2130A">
        <w:rPr>
          <w:rFonts w:ascii="Times New Roman" w:eastAsia="Calibri" w:hAnsi="Times New Roman" w:cs="Times New Roman"/>
          <w:i/>
          <w:iCs/>
          <w:sz w:val="24"/>
          <w:szCs w:val="24"/>
        </w:rPr>
        <w:t>igualdad</w:t>
      </w:r>
      <w:r w:rsidRPr="00D2130A">
        <w:rPr>
          <w:rFonts w:ascii="Times New Roman" w:eastAsia="Calibri" w:hAnsi="Times New Roman" w:cs="Times New Roman"/>
          <w:sz w:val="24"/>
          <w:szCs w:val="24"/>
        </w:rPr>
        <w:t xml:space="preserve">. </w:t>
      </w:r>
    </w:p>
    <w:p w14:paraId="6165D8AE"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 xml:space="preserve">Para cada número natural </w:t>
      </w:r>
      <w:r w:rsidRPr="00D2130A">
        <w:rPr>
          <w:rFonts w:ascii="Times New Roman" w:eastAsia="Calibri" w:hAnsi="Times New Roman" w:cs="Times New Roman"/>
          <w:i/>
          <w:iCs/>
          <w:sz w:val="24"/>
          <w:szCs w:val="24"/>
        </w:rPr>
        <w:t>x, x = x</w:t>
      </w:r>
      <w:r w:rsidRPr="00D2130A">
        <w:rPr>
          <w:rFonts w:ascii="Times New Roman" w:eastAsia="Calibri" w:hAnsi="Times New Roman" w:cs="Times New Roman"/>
          <w:sz w:val="24"/>
          <w:szCs w:val="24"/>
        </w:rPr>
        <w:t xml:space="preserve">. Es decir, </w:t>
      </w:r>
      <w:r w:rsidRPr="00D2130A">
        <w:rPr>
          <w:rFonts w:ascii="Times New Roman" w:eastAsia="Calibri" w:hAnsi="Times New Roman" w:cs="Times New Roman"/>
          <w:i/>
          <w:iCs/>
          <w:sz w:val="24"/>
          <w:szCs w:val="24"/>
        </w:rPr>
        <w:t>la igualdad es reflexiva</w:t>
      </w:r>
      <w:r w:rsidRPr="00D2130A">
        <w:rPr>
          <w:rFonts w:ascii="Times New Roman" w:eastAsia="Calibri" w:hAnsi="Times New Roman" w:cs="Times New Roman"/>
          <w:sz w:val="24"/>
          <w:szCs w:val="24"/>
        </w:rPr>
        <w:t>.</w:t>
      </w:r>
    </w:p>
    <w:p w14:paraId="1B367430"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 xml:space="preserve">Para todo número natural </w:t>
      </w:r>
      <w:r w:rsidRPr="00D2130A">
        <w:rPr>
          <w:rFonts w:ascii="Times New Roman" w:eastAsia="Calibri" w:hAnsi="Times New Roman" w:cs="Times New Roman"/>
          <w:i/>
          <w:iCs/>
          <w:sz w:val="24"/>
          <w:szCs w:val="24"/>
        </w:rPr>
        <w:t>x</w:t>
      </w:r>
      <w:r w:rsidRPr="00D2130A">
        <w:rPr>
          <w:rFonts w:ascii="Times New Roman" w:eastAsia="Calibri" w:hAnsi="Times New Roman" w:cs="Times New Roman"/>
          <w:sz w:val="24"/>
          <w:szCs w:val="24"/>
        </w:rPr>
        <w:t xml:space="preserve"> e </w:t>
      </w:r>
      <w:r w:rsidRPr="00D2130A">
        <w:rPr>
          <w:rFonts w:ascii="Times New Roman" w:eastAsia="Calibri" w:hAnsi="Times New Roman" w:cs="Times New Roman"/>
          <w:i/>
          <w:iCs/>
          <w:sz w:val="24"/>
          <w:szCs w:val="24"/>
        </w:rPr>
        <w:t>y</w:t>
      </w:r>
      <w:r w:rsidRPr="00D2130A">
        <w:rPr>
          <w:rFonts w:ascii="Times New Roman" w:eastAsia="Calibri" w:hAnsi="Times New Roman" w:cs="Times New Roman"/>
          <w:sz w:val="24"/>
          <w:szCs w:val="24"/>
        </w:rPr>
        <w:t xml:space="preserve">, si </w:t>
      </w:r>
      <w:r w:rsidRPr="00D2130A">
        <w:rPr>
          <w:rFonts w:ascii="Times New Roman" w:eastAsia="Calibri" w:hAnsi="Times New Roman" w:cs="Times New Roman"/>
          <w:i/>
          <w:iCs/>
          <w:sz w:val="24"/>
          <w:szCs w:val="24"/>
        </w:rPr>
        <w:t>x = y</w:t>
      </w:r>
      <w:r w:rsidRPr="00D2130A">
        <w:rPr>
          <w:rFonts w:ascii="Times New Roman" w:eastAsia="Calibri" w:hAnsi="Times New Roman" w:cs="Times New Roman"/>
          <w:sz w:val="24"/>
          <w:szCs w:val="24"/>
        </w:rPr>
        <w:t xml:space="preserve">, entonces </w:t>
      </w:r>
      <w:r w:rsidRPr="00D2130A">
        <w:rPr>
          <w:rFonts w:ascii="Times New Roman" w:eastAsia="Calibri" w:hAnsi="Times New Roman" w:cs="Times New Roman"/>
          <w:i/>
          <w:iCs/>
          <w:sz w:val="24"/>
          <w:szCs w:val="24"/>
        </w:rPr>
        <w:t>y = x</w:t>
      </w:r>
      <w:r w:rsidRPr="00D2130A">
        <w:rPr>
          <w:rFonts w:ascii="Times New Roman" w:eastAsia="Calibri" w:hAnsi="Times New Roman" w:cs="Times New Roman"/>
          <w:sz w:val="24"/>
          <w:szCs w:val="24"/>
        </w:rPr>
        <w:t xml:space="preserve">. Es decir, </w:t>
      </w:r>
      <w:r w:rsidRPr="00D2130A">
        <w:rPr>
          <w:rFonts w:ascii="Times New Roman" w:eastAsia="Calibri" w:hAnsi="Times New Roman" w:cs="Times New Roman"/>
          <w:i/>
          <w:iCs/>
          <w:sz w:val="24"/>
          <w:szCs w:val="24"/>
        </w:rPr>
        <w:t>la igualdad es simétrica</w:t>
      </w:r>
      <w:r w:rsidRPr="00D2130A">
        <w:rPr>
          <w:rFonts w:ascii="Times New Roman" w:eastAsia="Calibri" w:hAnsi="Times New Roman" w:cs="Times New Roman"/>
          <w:sz w:val="24"/>
          <w:szCs w:val="24"/>
        </w:rPr>
        <w:t>.</w:t>
      </w:r>
    </w:p>
    <w:p w14:paraId="13141B46"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 xml:space="preserve">Para todo número natural  </w:t>
      </w:r>
      <w:r w:rsidRPr="00D2130A">
        <w:rPr>
          <w:rFonts w:ascii="Times New Roman" w:eastAsia="Calibri" w:hAnsi="Times New Roman" w:cs="Times New Roman"/>
          <w:i/>
          <w:iCs/>
          <w:sz w:val="24"/>
          <w:szCs w:val="24"/>
        </w:rPr>
        <w:t>x, y</w:t>
      </w:r>
      <w:r w:rsidRPr="00D2130A">
        <w:rPr>
          <w:rFonts w:ascii="Times New Roman" w:eastAsia="Calibri" w:hAnsi="Times New Roman" w:cs="Times New Roman"/>
          <w:sz w:val="24"/>
          <w:szCs w:val="24"/>
        </w:rPr>
        <w:t xml:space="preserve">, y </w:t>
      </w:r>
      <w:r w:rsidRPr="00D2130A">
        <w:rPr>
          <w:rFonts w:ascii="Times New Roman" w:eastAsia="Calibri" w:hAnsi="Times New Roman" w:cs="Times New Roman"/>
          <w:i/>
          <w:iCs/>
          <w:sz w:val="24"/>
          <w:szCs w:val="24"/>
        </w:rPr>
        <w:t>z</w:t>
      </w:r>
      <w:r w:rsidRPr="00D2130A">
        <w:rPr>
          <w:rFonts w:ascii="Times New Roman" w:eastAsia="Calibri" w:hAnsi="Times New Roman" w:cs="Times New Roman"/>
          <w:sz w:val="24"/>
          <w:szCs w:val="24"/>
        </w:rPr>
        <w:t xml:space="preserve">, si </w:t>
      </w:r>
      <w:r w:rsidRPr="00D2130A">
        <w:rPr>
          <w:rFonts w:ascii="Times New Roman" w:eastAsia="Calibri" w:hAnsi="Times New Roman" w:cs="Times New Roman"/>
          <w:i/>
          <w:iCs/>
          <w:sz w:val="24"/>
          <w:szCs w:val="24"/>
        </w:rPr>
        <w:t>x = y</w:t>
      </w:r>
      <w:r w:rsidRPr="00D2130A">
        <w:rPr>
          <w:rFonts w:ascii="Times New Roman" w:eastAsia="Calibri" w:hAnsi="Times New Roman" w:cs="Times New Roman"/>
          <w:sz w:val="24"/>
          <w:szCs w:val="24"/>
        </w:rPr>
        <w:t xml:space="preserve"> e </w:t>
      </w:r>
      <w:r w:rsidRPr="00D2130A">
        <w:rPr>
          <w:rFonts w:ascii="Times New Roman" w:eastAsia="Calibri" w:hAnsi="Times New Roman" w:cs="Times New Roman"/>
          <w:i/>
          <w:iCs/>
          <w:sz w:val="24"/>
          <w:szCs w:val="24"/>
        </w:rPr>
        <w:t>y = z</w:t>
      </w:r>
      <w:r w:rsidRPr="00D2130A">
        <w:rPr>
          <w:rFonts w:ascii="Times New Roman" w:eastAsia="Calibri" w:hAnsi="Times New Roman" w:cs="Times New Roman"/>
          <w:sz w:val="24"/>
          <w:szCs w:val="24"/>
        </w:rPr>
        <w:t xml:space="preserve">, entonces </w:t>
      </w:r>
      <w:r w:rsidRPr="00D2130A">
        <w:rPr>
          <w:rFonts w:ascii="Times New Roman" w:eastAsia="Calibri" w:hAnsi="Times New Roman" w:cs="Times New Roman"/>
          <w:i/>
          <w:iCs/>
          <w:sz w:val="24"/>
          <w:szCs w:val="24"/>
        </w:rPr>
        <w:t>x = z</w:t>
      </w:r>
      <w:r w:rsidRPr="00D2130A">
        <w:rPr>
          <w:rFonts w:ascii="Times New Roman" w:eastAsia="Calibri" w:hAnsi="Times New Roman" w:cs="Times New Roman"/>
          <w:sz w:val="24"/>
          <w:szCs w:val="24"/>
        </w:rPr>
        <w:t xml:space="preserve">. Es decir, </w:t>
      </w:r>
      <w:r w:rsidRPr="00D2130A">
        <w:rPr>
          <w:rFonts w:ascii="Times New Roman" w:eastAsia="Calibri" w:hAnsi="Times New Roman" w:cs="Times New Roman"/>
          <w:i/>
          <w:iCs/>
          <w:sz w:val="24"/>
          <w:szCs w:val="24"/>
        </w:rPr>
        <w:t>la igualdad es transitiva</w:t>
      </w:r>
      <w:r w:rsidRPr="00D2130A">
        <w:rPr>
          <w:rFonts w:ascii="Times New Roman" w:eastAsia="Calibri" w:hAnsi="Times New Roman" w:cs="Times New Roman"/>
          <w:sz w:val="24"/>
          <w:szCs w:val="24"/>
        </w:rPr>
        <w:t>.</w:t>
      </w:r>
    </w:p>
    <w:p w14:paraId="05670B00" w14:textId="77777777" w:rsid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 xml:space="preserve">Para todo </w:t>
      </w:r>
      <w:r w:rsidRPr="00D2130A">
        <w:rPr>
          <w:rFonts w:ascii="Times New Roman" w:eastAsia="Calibri" w:hAnsi="Times New Roman" w:cs="Times New Roman"/>
          <w:i/>
          <w:iCs/>
          <w:sz w:val="24"/>
          <w:szCs w:val="24"/>
        </w:rPr>
        <w:t>a</w:t>
      </w:r>
      <w:r w:rsidRPr="00D2130A">
        <w:rPr>
          <w:rFonts w:ascii="Times New Roman" w:eastAsia="Calibri" w:hAnsi="Times New Roman" w:cs="Times New Roman"/>
          <w:sz w:val="24"/>
          <w:szCs w:val="24"/>
        </w:rPr>
        <w:t xml:space="preserve"> y </w:t>
      </w:r>
      <w:r w:rsidRPr="00D2130A">
        <w:rPr>
          <w:rFonts w:ascii="Times New Roman" w:eastAsia="Calibri" w:hAnsi="Times New Roman" w:cs="Times New Roman"/>
          <w:i/>
          <w:iCs/>
          <w:sz w:val="24"/>
          <w:szCs w:val="24"/>
        </w:rPr>
        <w:t>b</w:t>
      </w:r>
      <w:r w:rsidRPr="00D2130A">
        <w:rPr>
          <w:rFonts w:ascii="Times New Roman" w:eastAsia="Calibri" w:hAnsi="Times New Roman" w:cs="Times New Roman"/>
          <w:sz w:val="24"/>
          <w:szCs w:val="24"/>
        </w:rPr>
        <w:t xml:space="preserve">, si </w:t>
      </w:r>
      <w:r w:rsidRPr="00D2130A">
        <w:rPr>
          <w:rFonts w:ascii="Times New Roman" w:eastAsia="Calibri" w:hAnsi="Times New Roman" w:cs="Times New Roman"/>
          <w:i/>
          <w:iCs/>
          <w:sz w:val="24"/>
          <w:szCs w:val="24"/>
        </w:rPr>
        <w:t>b</w:t>
      </w:r>
      <w:r w:rsidRPr="00D2130A">
        <w:rPr>
          <w:rFonts w:ascii="Times New Roman" w:eastAsia="Calibri" w:hAnsi="Times New Roman" w:cs="Times New Roman"/>
          <w:sz w:val="24"/>
          <w:szCs w:val="24"/>
        </w:rPr>
        <w:t xml:space="preserve"> es un número natural y </w:t>
      </w:r>
      <w:r w:rsidRPr="00D2130A">
        <w:rPr>
          <w:rFonts w:ascii="Times New Roman" w:eastAsia="Calibri" w:hAnsi="Times New Roman" w:cs="Times New Roman"/>
          <w:i/>
          <w:iCs/>
          <w:sz w:val="24"/>
          <w:szCs w:val="24"/>
        </w:rPr>
        <w:t>a = b</w:t>
      </w:r>
      <w:r w:rsidRPr="00D2130A">
        <w:rPr>
          <w:rFonts w:ascii="Times New Roman" w:eastAsia="Calibri" w:hAnsi="Times New Roman" w:cs="Times New Roman"/>
          <w:sz w:val="24"/>
          <w:szCs w:val="24"/>
        </w:rPr>
        <w:t xml:space="preserve">, entonces </w:t>
      </w:r>
      <w:r w:rsidRPr="00D2130A">
        <w:rPr>
          <w:rFonts w:ascii="Times New Roman" w:eastAsia="Calibri" w:hAnsi="Times New Roman" w:cs="Times New Roman"/>
          <w:i/>
          <w:iCs/>
          <w:sz w:val="24"/>
          <w:szCs w:val="24"/>
        </w:rPr>
        <w:t>a</w:t>
      </w:r>
      <w:r w:rsidRPr="00D2130A">
        <w:rPr>
          <w:rFonts w:ascii="Times New Roman" w:eastAsia="Calibri" w:hAnsi="Times New Roman" w:cs="Times New Roman"/>
          <w:sz w:val="24"/>
          <w:szCs w:val="24"/>
        </w:rPr>
        <w:t xml:space="preserve"> es también un número natural. Es decir, los números naturales están </w:t>
      </w:r>
      <w:r w:rsidRPr="00D2130A">
        <w:rPr>
          <w:rFonts w:ascii="Times New Roman" w:eastAsia="Calibri" w:hAnsi="Times New Roman" w:cs="Times New Roman"/>
          <w:i/>
          <w:iCs/>
          <w:sz w:val="24"/>
          <w:szCs w:val="24"/>
        </w:rPr>
        <w:t>cerrados</w:t>
      </w:r>
      <w:r w:rsidRPr="00D2130A">
        <w:rPr>
          <w:rFonts w:ascii="Times New Roman" w:eastAsia="Calibri" w:hAnsi="Times New Roman" w:cs="Times New Roman"/>
          <w:sz w:val="24"/>
          <w:szCs w:val="24"/>
        </w:rPr>
        <w:t xml:space="preserve"> en la igualdad, las operaciones que se hagan con ellos dan como resultado números naturales.</w:t>
      </w:r>
    </w:p>
    <w:p w14:paraId="5D1DA5D0" w14:textId="77777777" w:rsidR="00EA5B2C" w:rsidRDefault="00EA5B2C" w:rsidP="00D2130A">
      <w:pPr>
        <w:spacing w:after="0" w:line="240" w:lineRule="auto"/>
        <w:ind w:firstLine="708"/>
        <w:jc w:val="both"/>
        <w:rPr>
          <w:rFonts w:ascii="Times New Roman" w:eastAsia="Calibri" w:hAnsi="Times New Roman" w:cs="Times New Roman"/>
          <w:sz w:val="24"/>
          <w:szCs w:val="24"/>
        </w:rPr>
      </w:pPr>
    </w:p>
    <w:p w14:paraId="556EF9D9" w14:textId="77777777" w:rsidR="00D2130A" w:rsidRPr="00D2130A" w:rsidRDefault="00D2130A" w:rsidP="005D7316">
      <w:pPr>
        <w:spacing w:after="0" w:line="259"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Los números naturales son, pues, iguales a sí mismos, simétricos y reflexivos</w:t>
      </w:r>
      <w:r w:rsidRPr="00EE21DE">
        <w:rPr>
          <w:rFonts w:ascii="Times New Roman" w:eastAsia="Calibri" w:hAnsi="Times New Roman" w:cs="Times New Roman"/>
          <w:sz w:val="24"/>
          <w:szCs w:val="24"/>
          <w:vertAlign w:val="superscript"/>
        </w:rPr>
        <w:footnoteReference w:id="31"/>
      </w:r>
      <w:r w:rsidRPr="00D2130A">
        <w:rPr>
          <w:rFonts w:ascii="Times New Roman" w:eastAsia="Calibri" w:hAnsi="Times New Roman" w:cs="Times New Roman"/>
          <w:sz w:val="24"/>
          <w:szCs w:val="24"/>
        </w:rPr>
        <w:t>. Los axiomas de Peano, conocidos también como axiomas de Dedekind–Peano o postulados de Peano, guardan analogía con el modo en que Euclides axiomatiza la geometría</w:t>
      </w:r>
      <w:r w:rsidR="005D7316">
        <w:rPr>
          <w:rFonts w:ascii="Times New Roman" w:eastAsia="Calibri" w:hAnsi="Times New Roman" w:cs="Times New Roman"/>
          <w:sz w:val="24"/>
          <w:szCs w:val="24"/>
        </w:rPr>
        <w:t xml:space="preserve">, y </w:t>
      </w:r>
      <w:r w:rsidRPr="00D2130A">
        <w:rPr>
          <w:rFonts w:ascii="Times New Roman" w:eastAsia="Calibri" w:hAnsi="Times New Roman" w:cs="Times New Roman"/>
          <w:sz w:val="24"/>
          <w:szCs w:val="24"/>
        </w:rPr>
        <w:t>definen lo que es la suma y sus propiedades, análogamente a como los postulados de Euclides definen lo que es el plano y sus propiedades. Con sus postulados Euclides define el espacio plano y sus propiedades y Peano define la adición y sus propiedades.</w:t>
      </w:r>
    </w:p>
    <w:p w14:paraId="1D73D925"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 xml:space="preserve">Si lo que constituye al conjunto de los números es “siguiente de”, y el 1 es un número, aquel del cual el 1 es “siguiente de”, es decir, el cero, obviamente es un número, puesto que el uno es “siguiente de cero”. Así es como Euclides sostiene que un punto genera una línea recta y que una recta es la que viene determinada por dos puntos. </w:t>
      </w:r>
    </w:p>
    <w:p w14:paraId="005E15B8" w14:textId="77777777" w:rsid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 xml:space="preserve">El punto es la negación espacial del espacio y el cero es la negación numérica del  número, y ambos son, también, la negación espacial y temporal numérica del tiempo. El punto puede representarse como 1, porque ocupa un lugar en el espacio, </w:t>
      </w:r>
      <w:r w:rsidR="00EE21DE">
        <w:rPr>
          <w:rFonts w:ascii="Times New Roman" w:eastAsia="Calibri" w:hAnsi="Times New Roman" w:cs="Times New Roman"/>
          <w:sz w:val="24"/>
          <w:szCs w:val="24"/>
        </w:rPr>
        <w:t xml:space="preserve">y el espacio puede representarse como cero, y el ámbito lógico del </w:t>
      </w:r>
      <w:r w:rsidR="00EE21DE" w:rsidRPr="00EE21DE">
        <w:rPr>
          <w:rFonts w:ascii="Times New Roman" w:eastAsia="Calibri" w:hAnsi="Times New Roman" w:cs="Times New Roman"/>
          <w:i/>
          <w:sz w:val="24"/>
          <w:szCs w:val="24"/>
        </w:rPr>
        <w:t>modus ponendo ponens</w:t>
      </w:r>
      <w:r w:rsidR="00EE21DE">
        <w:rPr>
          <w:rFonts w:ascii="Times New Roman" w:eastAsia="Calibri" w:hAnsi="Times New Roman" w:cs="Times New Roman"/>
          <w:sz w:val="24"/>
          <w:szCs w:val="24"/>
        </w:rPr>
        <w:t xml:space="preserve"> puede entenderse como ámbito en que el espacio y el cero se unen o se identifican, </w:t>
      </w:r>
      <w:r w:rsidRPr="00D2130A">
        <w:rPr>
          <w:rFonts w:ascii="Times New Roman" w:eastAsia="Calibri" w:hAnsi="Times New Roman" w:cs="Times New Roman"/>
          <w:sz w:val="24"/>
          <w:szCs w:val="24"/>
        </w:rPr>
        <w:t>como el espacio eidético</w:t>
      </w:r>
      <w:r w:rsidR="00EE21DE">
        <w:rPr>
          <w:rFonts w:ascii="Times New Roman" w:eastAsia="Calibri" w:hAnsi="Times New Roman" w:cs="Times New Roman"/>
          <w:sz w:val="24"/>
          <w:szCs w:val="24"/>
        </w:rPr>
        <w:t xml:space="preserve">. </w:t>
      </w:r>
    </w:p>
    <w:p w14:paraId="3473ECF1" w14:textId="77777777" w:rsidR="00030241" w:rsidRDefault="00030241" w:rsidP="00D2130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A su vez el uno y el punto se constituyen como elementos de la serie aritmética de números y del espacio geométrico si les sigue un dos y un tres en la serie aritmética, y si le sigue una línea y un plano en el espacio geométrico.</w:t>
      </w:r>
    </w:p>
    <w:p w14:paraId="5E559CC3" w14:textId="77777777" w:rsidR="00030241" w:rsidRDefault="00030241" w:rsidP="00D2130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Y si han de considerarse como entidades aritméticas y geométricas en sí mismas, han de ser consideradas </w:t>
      </w:r>
      <w:r w:rsidRPr="00030241">
        <w:rPr>
          <w:rFonts w:ascii="Times New Roman" w:eastAsia="Calibri" w:hAnsi="Times New Roman" w:cs="Times New Roman"/>
          <w:sz w:val="24"/>
          <w:szCs w:val="24"/>
        </w:rPr>
        <w:t>iguales a sí mism</w:t>
      </w:r>
      <w:r>
        <w:rPr>
          <w:rFonts w:ascii="Times New Roman" w:eastAsia="Calibri" w:hAnsi="Times New Roman" w:cs="Times New Roman"/>
          <w:sz w:val="24"/>
          <w:szCs w:val="24"/>
        </w:rPr>
        <w:t>a</w:t>
      </w:r>
      <w:r w:rsidRPr="00030241">
        <w:rPr>
          <w:rFonts w:ascii="Times New Roman" w:eastAsia="Calibri" w:hAnsi="Times New Roman" w:cs="Times New Roman"/>
          <w:sz w:val="24"/>
          <w:szCs w:val="24"/>
        </w:rPr>
        <w:t>s, simétric</w:t>
      </w:r>
      <w:r>
        <w:rPr>
          <w:rFonts w:ascii="Times New Roman" w:eastAsia="Calibri" w:hAnsi="Times New Roman" w:cs="Times New Roman"/>
          <w:sz w:val="24"/>
          <w:szCs w:val="24"/>
        </w:rPr>
        <w:t>a</w:t>
      </w:r>
      <w:r w:rsidRPr="00030241">
        <w:rPr>
          <w:rFonts w:ascii="Times New Roman" w:eastAsia="Calibri" w:hAnsi="Times New Roman" w:cs="Times New Roman"/>
          <w:sz w:val="24"/>
          <w:szCs w:val="24"/>
        </w:rPr>
        <w:t>s y reflexiv</w:t>
      </w:r>
      <w:r>
        <w:rPr>
          <w:rFonts w:ascii="Times New Roman" w:eastAsia="Calibri" w:hAnsi="Times New Roman" w:cs="Times New Roman"/>
          <w:sz w:val="24"/>
          <w:szCs w:val="24"/>
        </w:rPr>
        <w:t>a</w:t>
      </w:r>
      <w:r w:rsidRPr="00030241">
        <w:rPr>
          <w:rFonts w:ascii="Times New Roman" w:eastAsia="Calibri" w:hAnsi="Times New Roman" w:cs="Times New Roman"/>
          <w:sz w:val="24"/>
          <w:szCs w:val="24"/>
        </w:rPr>
        <w:t>s</w:t>
      </w:r>
      <w:r>
        <w:rPr>
          <w:rFonts w:ascii="Times New Roman" w:eastAsia="Calibri" w:hAnsi="Times New Roman" w:cs="Times New Roman"/>
          <w:sz w:val="24"/>
          <w:szCs w:val="24"/>
        </w:rPr>
        <w:t>, como dice Peano, o bien como constituidas por un principio, un medio y un final, como dicen Aristóteles y Proclo.</w:t>
      </w:r>
    </w:p>
    <w:p w14:paraId="156BCA72" w14:textId="77777777" w:rsidR="00030241" w:rsidRDefault="00030241" w:rsidP="00D2130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Es decir, la definición de número de Peano basada en la teoría de conjuntos reproduce la teoría pitagórica del número según la cual el primer número es el tres. </w:t>
      </w:r>
    </w:p>
    <w:p w14:paraId="63423694" w14:textId="77777777" w:rsidR="00121048" w:rsidRDefault="00121048" w:rsidP="00D2130A">
      <w:pPr>
        <w:spacing w:after="0" w:line="240" w:lineRule="auto"/>
        <w:ind w:firstLine="708"/>
        <w:jc w:val="both"/>
        <w:rPr>
          <w:rFonts w:ascii="Times New Roman" w:eastAsia="Calibri" w:hAnsi="Times New Roman" w:cs="Times New Roman"/>
          <w:sz w:val="24"/>
          <w:szCs w:val="24"/>
        </w:rPr>
      </w:pPr>
    </w:p>
    <w:p w14:paraId="7E34AA52" w14:textId="77777777" w:rsidR="00121048" w:rsidRDefault="00121048" w:rsidP="00D2130A">
      <w:pPr>
        <w:spacing w:after="0" w:line="240" w:lineRule="auto"/>
        <w:ind w:firstLine="708"/>
        <w:jc w:val="both"/>
        <w:rPr>
          <w:rFonts w:ascii="Times New Roman" w:eastAsia="Calibri" w:hAnsi="Times New Roman" w:cs="Times New Roman"/>
          <w:sz w:val="24"/>
          <w:szCs w:val="24"/>
        </w:rPr>
      </w:pPr>
    </w:p>
    <w:p w14:paraId="457714D5" w14:textId="77777777" w:rsidR="00030241" w:rsidRPr="00316D64" w:rsidRDefault="00030241" w:rsidP="00030241">
      <w:pPr>
        <w:spacing w:after="0" w:line="240" w:lineRule="auto"/>
        <w:rPr>
          <w:rFonts w:ascii="Times New Roman" w:hAnsi="Times New Roman" w:cs="Times New Roman"/>
          <w:b/>
          <w:sz w:val="24"/>
          <w:szCs w:val="24"/>
        </w:rPr>
      </w:pPr>
      <w:r w:rsidRPr="00316D64">
        <w:rPr>
          <w:rFonts w:ascii="Times New Roman" w:hAnsi="Times New Roman" w:cs="Times New Roman"/>
          <w:b/>
          <w:sz w:val="24"/>
          <w:szCs w:val="24"/>
        </w:rPr>
        <w:t xml:space="preserve">4.- </w:t>
      </w:r>
      <w:r>
        <w:rPr>
          <w:rFonts w:ascii="Times New Roman" w:hAnsi="Times New Roman" w:cs="Times New Roman"/>
          <w:b/>
          <w:sz w:val="24"/>
          <w:szCs w:val="24"/>
        </w:rPr>
        <w:t>U</w:t>
      </w:r>
      <w:r w:rsidRPr="00316D64">
        <w:rPr>
          <w:rFonts w:ascii="Times New Roman" w:hAnsi="Times New Roman" w:cs="Times New Roman"/>
          <w:b/>
          <w:sz w:val="24"/>
          <w:szCs w:val="24"/>
        </w:rPr>
        <w:t xml:space="preserve">nidad </w:t>
      </w:r>
      <w:r>
        <w:rPr>
          <w:rFonts w:ascii="Times New Roman" w:hAnsi="Times New Roman" w:cs="Times New Roman"/>
          <w:b/>
          <w:sz w:val="24"/>
          <w:szCs w:val="24"/>
        </w:rPr>
        <w:t xml:space="preserve">y fecundidad </w:t>
      </w:r>
      <w:r w:rsidRPr="00316D64">
        <w:rPr>
          <w:rFonts w:ascii="Times New Roman" w:hAnsi="Times New Roman" w:cs="Times New Roman"/>
          <w:b/>
          <w:sz w:val="24"/>
          <w:szCs w:val="24"/>
        </w:rPr>
        <w:t>de pensar y ser en Parménides y Euler.</w:t>
      </w:r>
    </w:p>
    <w:p w14:paraId="046711C4" w14:textId="77777777" w:rsidR="00030241" w:rsidRDefault="00030241" w:rsidP="00D2130A">
      <w:pPr>
        <w:spacing w:after="0" w:line="240" w:lineRule="auto"/>
        <w:ind w:firstLine="708"/>
        <w:jc w:val="both"/>
        <w:rPr>
          <w:rFonts w:ascii="Times New Roman" w:eastAsia="Calibri" w:hAnsi="Times New Roman" w:cs="Times New Roman"/>
          <w:sz w:val="24"/>
          <w:szCs w:val="24"/>
        </w:rPr>
      </w:pPr>
    </w:p>
    <w:p w14:paraId="01212C47" w14:textId="77777777" w:rsidR="00D2130A" w:rsidRPr="00D2130A" w:rsidRDefault="005D7316" w:rsidP="00D2130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Establecidos los postulados, </w:t>
      </w:r>
      <w:r w:rsidR="00D2130A" w:rsidRPr="00D2130A">
        <w:rPr>
          <w:rFonts w:ascii="Times New Roman" w:eastAsia="Calibri" w:hAnsi="Times New Roman" w:cs="Times New Roman"/>
          <w:sz w:val="24"/>
          <w:szCs w:val="24"/>
        </w:rPr>
        <w:t xml:space="preserve">si el cero es un campo de fuerzas, resulta imposible que a partir del cero no haya un “siguiente de”. Esto significa que el conjunto vacío, </w:t>
      </w:r>
      <w:r w:rsidR="00D2130A" w:rsidRPr="00D2130A">
        <w:rPr>
          <w:rFonts w:ascii="Cambria Math" w:eastAsia="Calibri" w:hAnsi="Cambria Math" w:cs="Cambria Math"/>
          <w:sz w:val="24"/>
          <w:szCs w:val="24"/>
        </w:rPr>
        <w:t xml:space="preserve">∅, </w:t>
      </w:r>
      <w:r w:rsidR="00D2130A" w:rsidRPr="00D2130A">
        <w:rPr>
          <w:rFonts w:ascii="Times New Roman" w:eastAsia="Calibri" w:hAnsi="Times New Roman" w:cs="Times New Roman"/>
          <w:sz w:val="24"/>
          <w:szCs w:val="24"/>
        </w:rPr>
        <w:t xml:space="preserve">no puede no generar algo, y que lo que genera es un movimiento “eidético”, ideal o “real”, y un movimiento subjetivo en un campo ideal o real, o en ambos. Ese </w:t>
      </w:r>
      <w:r w:rsidR="00D2130A" w:rsidRPr="00D2130A">
        <w:rPr>
          <w:rFonts w:ascii="Times New Roman" w:eastAsia="Calibri" w:hAnsi="Times New Roman" w:cs="Times New Roman"/>
          <w:sz w:val="24"/>
          <w:szCs w:val="24"/>
        </w:rPr>
        <w:lastRenderedPageBreak/>
        <w:t xml:space="preserve">movimiento puede ser caótico, puede ser un caos en el orden objetivo y una locura en el orden subjetivo, y no generar </w:t>
      </w:r>
      <w:r w:rsidR="00D2130A" w:rsidRPr="00D2130A">
        <w:rPr>
          <w:rFonts w:ascii="Times New Roman" w:eastAsia="Calibri" w:hAnsi="Times New Roman" w:cs="Times New Roman"/>
          <w:i/>
          <w:iCs/>
          <w:sz w:val="24"/>
          <w:szCs w:val="24"/>
        </w:rPr>
        <w:t>algo</w:t>
      </w:r>
      <w:r w:rsidR="00D2130A" w:rsidRPr="00D2130A">
        <w:rPr>
          <w:rFonts w:ascii="Times New Roman" w:eastAsia="Calibri" w:hAnsi="Times New Roman" w:cs="Times New Roman"/>
          <w:sz w:val="24"/>
          <w:szCs w:val="24"/>
        </w:rPr>
        <w:t>. Pero si no es ca</w:t>
      </w:r>
      <w:r w:rsidR="008F3E0A">
        <w:rPr>
          <w:rFonts w:ascii="Times New Roman" w:eastAsia="Calibri" w:hAnsi="Times New Roman" w:cs="Times New Roman"/>
          <w:sz w:val="24"/>
          <w:szCs w:val="24"/>
        </w:rPr>
        <w:t>os objetivo ni locura subjetiva</w:t>
      </w:r>
      <w:r w:rsidR="00D2130A" w:rsidRPr="00D2130A">
        <w:rPr>
          <w:rFonts w:ascii="Times New Roman" w:eastAsia="Calibri" w:hAnsi="Times New Roman" w:cs="Times New Roman"/>
          <w:sz w:val="24"/>
          <w:szCs w:val="24"/>
        </w:rPr>
        <w:t xml:space="preserve"> genera </w:t>
      </w:r>
      <w:r w:rsidR="00D2130A" w:rsidRPr="00D2130A">
        <w:rPr>
          <w:rFonts w:ascii="Times New Roman" w:eastAsia="Calibri" w:hAnsi="Times New Roman" w:cs="Times New Roman"/>
          <w:i/>
          <w:iCs/>
          <w:sz w:val="24"/>
          <w:szCs w:val="24"/>
        </w:rPr>
        <w:t>algo</w:t>
      </w:r>
      <w:r w:rsidR="00D2130A" w:rsidRPr="00D2130A">
        <w:rPr>
          <w:rFonts w:ascii="Times New Roman" w:eastAsia="Calibri" w:hAnsi="Times New Roman" w:cs="Times New Roman"/>
          <w:sz w:val="24"/>
          <w:szCs w:val="24"/>
        </w:rPr>
        <w:t xml:space="preserve">. Un </w:t>
      </w:r>
      <w:r w:rsidR="00D2130A" w:rsidRPr="00D2130A">
        <w:rPr>
          <w:rFonts w:ascii="Times New Roman" w:eastAsia="Calibri" w:hAnsi="Times New Roman" w:cs="Times New Roman"/>
          <w:i/>
          <w:iCs/>
          <w:sz w:val="24"/>
          <w:szCs w:val="24"/>
        </w:rPr>
        <w:t>aliud quid</w:t>
      </w:r>
      <w:r w:rsidR="00D2130A" w:rsidRPr="00D2130A">
        <w:rPr>
          <w:rFonts w:ascii="Times New Roman" w:eastAsia="Calibri" w:hAnsi="Times New Roman" w:cs="Times New Roman"/>
          <w:sz w:val="24"/>
          <w:szCs w:val="24"/>
        </w:rPr>
        <w:t>, un lo o</w:t>
      </w:r>
      <w:r w:rsidR="009132DE">
        <w:rPr>
          <w:rFonts w:ascii="Times New Roman" w:eastAsia="Calibri" w:hAnsi="Times New Roman" w:cs="Times New Roman"/>
          <w:sz w:val="24"/>
          <w:szCs w:val="24"/>
        </w:rPr>
        <w:t>t</w:t>
      </w:r>
      <w:r w:rsidR="00D2130A" w:rsidRPr="00D2130A">
        <w:rPr>
          <w:rFonts w:ascii="Times New Roman" w:eastAsia="Calibri" w:hAnsi="Times New Roman" w:cs="Times New Roman"/>
          <w:sz w:val="24"/>
          <w:szCs w:val="24"/>
        </w:rPr>
        <w:t>ro que el caos</w:t>
      </w:r>
      <w:r w:rsidR="008F3E0A">
        <w:rPr>
          <w:rFonts w:ascii="Times New Roman" w:eastAsia="Calibri" w:hAnsi="Times New Roman" w:cs="Times New Roman"/>
          <w:sz w:val="24"/>
          <w:szCs w:val="24"/>
        </w:rPr>
        <w:t xml:space="preserve"> y que la locura</w:t>
      </w:r>
      <w:r w:rsidR="00D2130A" w:rsidRPr="00D2130A">
        <w:rPr>
          <w:rFonts w:ascii="Times New Roman" w:eastAsia="Calibri" w:hAnsi="Times New Roman" w:cs="Times New Roman"/>
          <w:sz w:val="24"/>
          <w:szCs w:val="24"/>
        </w:rPr>
        <w:t>.</w:t>
      </w:r>
    </w:p>
    <w:p w14:paraId="70AC4960"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5D7316">
        <w:rPr>
          <w:rFonts w:ascii="Times New Roman" w:eastAsia="Calibri" w:hAnsi="Times New Roman" w:cs="Times New Roman"/>
          <w:sz w:val="24"/>
          <w:szCs w:val="24"/>
        </w:rPr>
        <w:t xml:space="preserve">En cualquier caso, el conjunto vacío, </w:t>
      </w:r>
      <w:r w:rsidRPr="005D7316">
        <w:rPr>
          <w:rFonts w:ascii="Cambria Math" w:eastAsia="Calibri" w:hAnsi="Cambria Math" w:cs="Cambria Math"/>
          <w:sz w:val="24"/>
          <w:szCs w:val="24"/>
        </w:rPr>
        <w:t>∅</w:t>
      </w:r>
      <w:r w:rsidRPr="005D7316">
        <w:rPr>
          <w:rFonts w:ascii="Times New Roman" w:eastAsia="Calibri" w:hAnsi="Times New Roman" w:cs="Times New Roman"/>
          <w:sz w:val="24"/>
          <w:szCs w:val="24"/>
        </w:rPr>
        <w:t xml:space="preserve">, es siempre </w:t>
      </w:r>
      <w:r w:rsidR="005D7316">
        <w:rPr>
          <w:rFonts w:ascii="Times New Roman" w:eastAsia="Calibri" w:hAnsi="Times New Roman" w:cs="Times New Roman"/>
          <w:sz w:val="24"/>
          <w:szCs w:val="24"/>
        </w:rPr>
        <w:t xml:space="preserve">caos </w:t>
      </w:r>
      <w:r w:rsidRPr="005D7316">
        <w:rPr>
          <w:rFonts w:ascii="Times New Roman" w:eastAsia="Calibri" w:hAnsi="Times New Roman" w:cs="Times New Roman"/>
          <w:sz w:val="24"/>
          <w:szCs w:val="24"/>
        </w:rPr>
        <w:t>en movimiento</w:t>
      </w:r>
      <w:r w:rsidR="008439F9">
        <w:rPr>
          <w:rFonts w:ascii="Times New Roman" w:eastAsia="Calibri" w:hAnsi="Times New Roman" w:cs="Times New Roman"/>
          <w:sz w:val="24"/>
          <w:szCs w:val="24"/>
        </w:rPr>
        <w:t>, como el flujo espontáneo de conciencia</w:t>
      </w:r>
      <w:r w:rsidRPr="005D7316">
        <w:rPr>
          <w:rFonts w:ascii="Times New Roman" w:eastAsia="Calibri" w:hAnsi="Times New Roman" w:cs="Times New Roman"/>
          <w:sz w:val="24"/>
          <w:szCs w:val="24"/>
        </w:rPr>
        <w:t xml:space="preserve">, </w:t>
      </w:r>
      <w:r w:rsidRPr="00D2130A">
        <w:rPr>
          <w:rFonts w:ascii="Times New Roman" w:eastAsia="Calibri" w:hAnsi="Times New Roman" w:cs="Times New Roman"/>
          <w:sz w:val="24"/>
          <w:szCs w:val="24"/>
        </w:rPr>
        <w:t>en el sentido más amplio posible del término, y</w:t>
      </w:r>
      <w:r w:rsidR="005D7316">
        <w:rPr>
          <w:rFonts w:ascii="Times New Roman" w:eastAsia="Calibri" w:hAnsi="Times New Roman" w:cs="Times New Roman"/>
          <w:sz w:val="24"/>
          <w:szCs w:val="24"/>
        </w:rPr>
        <w:t xml:space="preserve">, en el caso de que haya operadores capaces de conectar elementos entre sí, </w:t>
      </w:r>
      <w:r w:rsidRPr="00D2130A">
        <w:rPr>
          <w:rFonts w:ascii="Times New Roman" w:eastAsia="Calibri" w:hAnsi="Times New Roman" w:cs="Times New Roman"/>
          <w:sz w:val="24"/>
          <w:szCs w:val="24"/>
        </w:rPr>
        <w:t>genera la medida o el número del movimiento, es decir, el tiempo, como lo define Aristóteles</w:t>
      </w:r>
      <w:r w:rsidR="008439F9">
        <w:rPr>
          <w:rFonts w:ascii="Times New Roman" w:eastAsia="Calibri" w:hAnsi="Times New Roman" w:cs="Times New Roman"/>
          <w:sz w:val="24"/>
          <w:szCs w:val="24"/>
        </w:rPr>
        <w:t xml:space="preserve"> o la ideación, como dice Hegel</w:t>
      </w:r>
      <w:r w:rsidRPr="00D2130A">
        <w:rPr>
          <w:rFonts w:ascii="Times New Roman" w:eastAsia="Calibri" w:hAnsi="Times New Roman" w:cs="Times New Roman"/>
          <w:sz w:val="24"/>
          <w:szCs w:val="24"/>
        </w:rPr>
        <w:t>.</w:t>
      </w:r>
    </w:p>
    <w:p w14:paraId="1C87E0D0"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Para Pitágoras, el uno como número deriva del Uno como principio, que puede ser entendido también como cero, como lo inefable en sentido místico. En su inicio el pitagorismo es indiscernible del orfismo en varios aspectos</w:t>
      </w:r>
      <w:r w:rsidRPr="00D2130A">
        <w:rPr>
          <w:rFonts w:ascii="Times New Roman" w:eastAsia="Calibri" w:hAnsi="Times New Roman" w:cs="Times New Roman"/>
          <w:sz w:val="24"/>
          <w:szCs w:val="24"/>
          <w:vertAlign w:val="superscript"/>
        </w:rPr>
        <w:footnoteReference w:id="32"/>
      </w:r>
      <w:r w:rsidRPr="00D2130A">
        <w:rPr>
          <w:rFonts w:ascii="Times New Roman" w:eastAsia="Calibri" w:hAnsi="Times New Roman" w:cs="Times New Roman"/>
          <w:sz w:val="24"/>
          <w:szCs w:val="24"/>
        </w:rPr>
        <w:t>, pero ese no es ya el caso de Aristóteles, y tampoco el de Cantor y Peano.</w:t>
      </w:r>
    </w:p>
    <w:p w14:paraId="23C85106" w14:textId="77777777" w:rsidR="00121048"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 xml:space="preserve">Si el cero se da en el espacio eidético matemático, es imposible un movimiento ideal sin resultados, sin </w:t>
      </w:r>
      <w:r w:rsidRPr="00D2130A">
        <w:rPr>
          <w:rFonts w:ascii="Times New Roman" w:eastAsia="Calibri" w:hAnsi="Times New Roman" w:cs="Times New Roman"/>
          <w:i/>
          <w:iCs/>
          <w:sz w:val="24"/>
          <w:szCs w:val="24"/>
        </w:rPr>
        <w:t>algo</w:t>
      </w:r>
      <w:r w:rsidRPr="00D2130A">
        <w:rPr>
          <w:rFonts w:ascii="Times New Roman" w:eastAsia="Calibri" w:hAnsi="Times New Roman" w:cs="Times New Roman"/>
          <w:sz w:val="24"/>
          <w:szCs w:val="24"/>
        </w:rPr>
        <w:t xml:space="preserve">, </w:t>
      </w:r>
      <w:r w:rsidR="00D91DEF">
        <w:rPr>
          <w:rFonts w:ascii="Times New Roman" w:eastAsia="Calibri" w:hAnsi="Times New Roman" w:cs="Times New Roman"/>
          <w:sz w:val="24"/>
          <w:szCs w:val="24"/>
        </w:rPr>
        <w:t xml:space="preserve">un </w:t>
      </w:r>
      <w:r w:rsidR="00D91DEF" w:rsidRPr="00D91DEF">
        <w:rPr>
          <w:rFonts w:ascii="Times New Roman" w:eastAsia="Calibri" w:hAnsi="Times New Roman" w:cs="Times New Roman"/>
          <w:i/>
          <w:sz w:val="24"/>
          <w:szCs w:val="24"/>
        </w:rPr>
        <w:t>modus ponendo ponens</w:t>
      </w:r>
      <w:r w:rsidR="00D91DEF">
        <w:rPr>
          <w:rFonts w:ascii="Times New Roman" w:eastAsia="Calibri" w:hAnsi="Times New Roman" w:cs="Times New Roman"/>
          <w:sz w:val="24"/>
          <w:szCs w:val="24"/>
        </w:rPr>
        <w:t xml:space="preserve"> sin consecuente, </w:t>
      </w:r>
      <w:r w:rsidRPr="00D2130A">
        <w:rPr>
          <w:rFonts w:ascii="Times New Roman" w:eastAsia="Calibri" w:hAnsi="Times New Roman" w:cs="Times New Roman"/>
          <w:sz w:val="24"/>
          <w:szCs w:val="24"/>
        </w:rPr>
        <w:t>tanto desde el punto de vista objetivo del mundo eidético como desde el punto de vista subjetivo de la ideación. Es imposible pensar que es imposible pensar, y por tanto siempre resulta un “siguiente de”, que puede dar lugar a la serie de los números naturales, de los racionales y los irracionales, de los reales e imaginarios, y de los complejos, es decir, de todos los números posibles y de todos los conjuntos y grupos posibles, según cómo se defina el “operador”</w:t>
      </w:r>
      <w:r w:rsidR="00BC3304">
        <w:rPr>
          <w:rFonts w:ascii="Times New Roman" w:eastAsia="Calibri" w:hAnsi="Times New Roman" w:cs="Times New Roman"/>
          <w:sz w:val="24"/>
          <w:szCs w:val="24"/>
        </w:rPr>
        <w:t>, es decir, según el problema de la identificación de Benacerraf.</w:t>
      </w:r>
      <w:r w:rsidRPr="00D2130A">
        <w:rPr>
          <w:rFonts w:ascii="Times New Roman" w:eastAsia="Calibri" w:hAnsi="Times New Roman" w:cs="Times New Roman"/>
          <w:sz w:val="24"/>
          <w:szCs w:val="24"/>
        </w:rPr>
        <w:t xml:space="preserve"> </w:t>
      </w:r>
    </w:p>
    <w:p w14:paraId="56D91544"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Cuántas clases de entes intelectuales, entes matemáticos, criaturas espirituales</w:t>
      </w:r>
      <w:r w:rsidR="008439F9">
        <w:rPr>
          <w:rFonts w:ascii="Times New Roman" w:eastAsia="Calibri" w:hAnsi="Times New Roman" w:cs="Times New Roman"/>
          <w:sz w:val="24"/>
          <w:szCs w:val="24"/>
        </w:rPr>
        <w:t>, partículas fundamentales</w:t>
      </w:r>
      <w:r w:rsidRPr="00D2130A">
        <w:rPr>
          <w:rFonts w:ascii="Times New Roman" w:eastAsia="Calibri" w:hAnsi="Times New Roman" w:cs="Times New Roman"/>
          <w:sz w:val="24"/>
          <w:szCs w:val="24"/>
        </w:rPr>
        <w:t>, etc., hay y cuál es la relación entre ellos en el universo real, que engloba los universos empíricos y los eidéticos, es un problema abierto de nuevo en la ontología del cero y del uno, generada a su vez en la axiomatización de la aritmética.</w:t>
      </w:r>
    </w:p>
    <w:p w14:paraId="6111B37C"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 xml:space="preserve">Si es imposible pensar que es imposible pensar, y además el mundo eidético y el pensamiento no pueden no capitalizar, no pueden no acumular del modo que sea lo efectuado, entonces el movimiento del pensar objetivo y </w:t>
      </w:r>
      <w:r w:rsidR="00BC3304">
        <w:rPr>
          <w:rFonts w:ascii="Times New Roman" w:eastAsia="Calibri" w:hAnsi="Times New Roman" w:cs="Times New Roman"/>
          <w:sz w:val="24"/>
          <w:szCs w:val="24"/>
        </w:rPr>
        <w:t xml:space="preserve">el </w:t>
      </w:r>
      <w:r w:rsidRPr="00D2130A">
        <w:rPr>
          <w:rFonts w:ascii="Times New Roman" w:eastAsia="Calibri" w:hAnsi="Times New Roman" w:cs="Times New Roman"/>
          <w:sz w:val="24"/>
          <w:szCs w:val="24"/>
        </w:rPr>
        <w:t xml:space="preserve">del pensar subjetivo </w:t>
      </w:r>
      <w:r w:rsidR="00BC3304">
        <w:rPr>
          <w:rFonts w:ascii="Times New Roman" w:eastAsia="Calibri" w:hAnsi="Times New Roman" w:cs="Times New Roman"/>
          <w:sz w:val="24"/>
          <w:szCs w:val="24"/>
        </w:rPr>
        <w:t xml:space="preserve">son </w:t>
      </w:r>
      <w:r w:rsidRPr="00D2130A">
        <w:rPr>
          <w:rFonts w:ascii="Times New Roman" w:eastAsia="Calibri" w:hAnsi="Times New Roman" w:cs="Times New Roman"/>
          <w:sz w:val="24"/>
          <w:szCs w:val="24"/>
        </w:rPr>
        <w:t>imparable</w:t>
      </w:r>
      <w:r w:rsidR="00BC3304">
        <w:rPr>
          <w:rFonts w:ascii="Times New Roman" w:eastAsia="Calibri" w:hAnsi="Times New Roman" w:cs="Times New Roman"/>
          <w:sz w:val="24"/>
          <w:szCs w:val="24"/>
        </w:rPr>
        <w:t>s</w:t>
      </w:r>
      <w:r w:rsidRPr="00D2130A">
        <w:rPr>
          <w:rFonts w:ascii="Times New Roman" w:eastAsia="Calibri" w:hAnsi="Times New Roman" w:cs="Times New Roman"/>
          <w:sz w:val="24"/>
          <w:szCs w:val="24"/>
        </w:rPr>
        <w:t xml:space="preserve"> e infinito</w:t>
      </w:r>
      <w:r w:rsidR="00BC3304">
        <w:rPr>
          <w:rFonts w:ascii="Times New Roman" w:eastAsia="Calibri" w:hAnsi="Times New Roman" w:cs="Times New Roman"/>
          <w:sz w:val="24"/>
          <w:szCs w:val="24"/>
        </w:rPr>
        <w:t>s</w:t>
      </w:r>
      <w:r w:rsidRPr="00D2130A">
        <w:rPr>
          <w:rFonts w:ascii="Times New Roman" w:eastAsia="Calibri" w:hAnsi="Times New Roman" w:cs="Times New Roman"/>
          <w:sz w:val="24"/>
          <w:szCs w:val="24"/>
        </w:rPr>
        <w:t xml:space="preserve">. </w:t>
      </w:r>
      <w:r w:rsidR="00CD3EAF">
        <w:rPr>
          <w:rFonts w:ascii="Times New Roman" w:eastAsia="Calibri" w:hAnsi="Times New Roman" w:cs="Times New Roman"/>
          <w:sz w:val="24"/>
          <w:szCs w:val="24"/>
        </w:rPr>
        <w:t xml:space="preserve">La potencia de la </w:t>
      </w:r>
      <w:r w:rsidR="00CD3EAF" w:rsidRPr="00CD3EAF">
        <w:rPr>
          <w:rFonts w:ascii="Times New Roman" w:eastAsia="Calibri" w:hAnsi="Times New Roman" w:cs="Times New Roman"/>
          <w:i/>
          <w:sz w:val="24"/>
          <w:szCs w:val="24"/>
        </w:rPr>
        <w:t>apeirod</w:t>
      </w:r>
      <w:r w:rsidR="00CD3EAF">
        <w:rPr>
          <w:rFonts w:ascii="Times New Roman" w:eastAsia="Calibri" w:hAnsi="Times New Roman" w:cs="Times New Roman"/>
          <w:i/>
          <w:sz w:val="24"/>
          <w:szCs w:val="24"/>
        </w:rPr>
        <w:t>ýnamon</w:t>
      </w:r>
      <w:r w:rsidR="00CD3EAF">
        <w:rPr>
          <w:rFonts w:ascii="Times New Roman" w:eastAsia="Calibri" w:hAnsi="Times New Roman" w:cs="Times New Roman"/>
          <w:sz w:val="24"/>
          <w:szCs w:val="24"/>
        </w:rPr>
        <w:t xml:space="preserve"> es verdaderamente infinita.</w:t>
      </w:r>
    </w:p>
    <w:p w14:paraId="7F1F7775"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Y si el espacio matemático en el que se generan los números se genera también el movimiento, entonces el espacio matemático  se puede articular con el espacio físico, como habían dicho Lobachevski y Riemann, es decir, lo que se puede representar y puede existir en el espacio físico, existe y se puede representar en el espacio matemático.</w:t>
      </w:r>
    </w:p>
    <w:p w14:paraId="7536B46B" w14:textId="77777777" w:rsidR="00D2130A" w:rsidRPr="00D2130A" w:rsidRDefault="00D2130A" w:rsidP="00D2130A">
      <w:pPr>
        <w:spacing w:after="0" w:line="240" w:lineRule="auto"/>
        <w:ind w:firstLine="708"/>
        <w:jc w:val="both"/>
        <w:rPr>
          <w:rFonts w:ascii="Times New Roman" w:eastAsia="Calibri" w:hAnsi="Times New Roman" w:cs="Times New Roman"/>
          <w:sz w:val="24"/>
          <w:szCs w:val="24"/>
        </w:rPr>
      </w:pPr>
      <w:r w:rsidRPr="00D2130A">
        <w:rPr>
          <w:rFonts w:ascii="Times New Roman" w:eastAsia="Calibri" w:hAnsi="Times New Roman" w:cs="Times New Roman"/>
          <w:sz w:val="24"/>
          <w:szCs w:val="24"/>
        </w:rPr>
        <w:t>Las figuras de la geometría euclídea, como el triángulo, el círculo, los sólidos platónicos, etc., se pueden representar en unas coordenadas cartesianas de dos dimensiones. Se pueden representar por referencia a cualquier eje que se quiera, en las coordenadas generalizadas</w:t>
      </w:r>
      <w:r w:rsidR="009132DE">
        <w:rPr>
          <w:rFonts w:ascii="Times New Roman" w:eastAsia="Calibri" w:hAnsi="Times New Roman" w:cs="Times New Roman"/>
          <w:sz w:val="24"/>
          <w:szCs w:val="24"/>
        </w:rPr>
        <w:t xml:space="preserve"> de una, dos, </w:t>
      </w:r>
      <w:r w:rsidRPr="00D2130A">
        <w:rPr>
          <w:rFonts w:ascii="Times New Roman" w:eastAsia="Calibri" w:hAnsi="Times New Roman" w:cs="Times New Roman"/>
          <w:sz w:val="24"/>
          <w:szCs w:val="24"/>
        </w:rPr>
        <w:t xml:space="preserve">tres o más dimensiones, se pueden representar en espacios curvos y esféricos cerrados y cambiando de unos a otros, </w:t>
      </w:r>
      <w:r w:rsidR="00121048">
        <w:rPr>
          <w:rFonts w:ascii="Times New Roman" w:eastAsia="Calibri" w:hAnsi="Times New Roman" w:cs="Times New Roman"/>
          <w:sz w:val="24"/>
          <w:szCs w:val="24"/>
        </w:rPr>
        <w:t>en espacios topológicos, y se pueden representar en mapas conceptuales y diagramas de los tipos más diversos</w:t>
      </w:r>
      <w:r w:rsidR="008439F9" w:rsidRPr="00D2130A">
        <w:rPr>
          <w:rFonts w:ascii="Times New Roman" w:eastAsia="Calibri" w:hAnsi="Times New Roman" w:cs="Times New Roman"/>
          <w:sz w:val="24"/>
          <w:szCs w:val="24"/>
          <w:vertAlign w:val="superscript"/>
        </w:rPr>
        <w:footnoteReference w:id="33"/>
      </w:r>
      <w:r w:rsidR="008439F9" w:rsidRPr="00D2130A">
        <w:rPr>
          <w:rFonts w:ascii="Times New Roman" w:eastAsia="Calibri" w:hAnsi="Times New Roman" w:cs="Times New Roman"/>
          <w:sz w:val="24"/>
          <w:szCs w:val="24"/>
        </w:rPr>
        <w:t>.</w:t>
      </w:r>
    </w:p>
    <w:p w14:paraId="4EB462E2" w14:textId="77777777" w:rsidR="00316D64" w:rsidRDefault="00D2130A" w:rsidP="008439F9">
      <w:pPr>
        <w:spacing w:after="0" w:line="240" w:lineRule="auto"/>
        <w:ind w:firstLine="708"/>
        <w:jc w:val="both"/>
        <w:rPr>
          <w:rFonts w:ascii="Times New Roman" w:hAnsi="Times New Roman" w:cs="Times New Roman"/>
          <w:b/>
          <w:sz w:val="24"/>
          <w:szCs w:val="24"/>
        </w:rPr>
      </w:pPr>
      <w:r w:rsidRPr="00D2130A">
        <w:rPr>
          <w:rFonts w:ascii="Times New Roman" w:eastAsia="Calibri" w:hAnsi="Times New Roman" w:cs="Times New Roman"/>
          <w:sz w:val="24"/>
          <w:szCs w:val="24"/>
        </w:rPr>
        <w:t>Para cada recta, cada plano</w:t>
      </w:r>
      <w:r w:rsidR="00BC3304">
        <w:rPr>
          <w:rFonts w:ascii="Times New Roman" w:eastAsia="Calibri" w:hAnsi="Times New Roman" w:cs="Times New Roman"/>
          <w:sz w:val="24"/>
          <w:szCs w:val="24"/>
        </w:rPr>
        <w:t xml:space="preserve">, </w:t>
      </w:r>
      <w:r w:rsidRPr="00D2130A">
        <w:rPr>
          <w:rFonts w:ascii="Times New Roman" w:eastAsia="Calibri" w:hAnsi="Times New Roman" w:cs="Times New Roman"/>
          <w:sz w:val="24"/>
          <w:szCs w:val="24"/>
        </w:rPr>
        <w:t>cada volumen</w:t>
      </w:r>
      <w:r w:rsidR="00BC3304">
        <w:rPr>
          <w:rFonts w:ascii="Times New Roman" w:eastAsia="Calibri" w:hAnsi="Times New Roman" w:cs="Times New Roman"/>
          <w:sz w:val="24"/>
          <w:szCs w:val="24"/>
        </w:rPr>
        <w:t xml:space="preserve">, y en general, cada figura, </w:t>
      </w:r>
      <w:r w:rsidRPr="00D2130A">
        <w:rPr>
          <w:rFonts w:ascii="Times New Roman" w:eastAsia="Calibri" w:hAnsi="Times New Roman" w:cs="Times New Roman"/>
          <w:sz w:val="24"/>
          <w:szCs w:val="24"/>
        </w:rPr>
        <w:t xml:space="preserve">hay una </w:t>
      </w:r>
      <w:r w:rsidR="008439F9">
        <w:rPr>
          <w:rFonts w:ascii="Times New Roman" w:eastAsia="Calibri" w:hAnsi="Times New Roman" w:cs="Times New Roman"/>
          <w:sz w:val="24"/>
          <w:szCs w:val="24"/>
        </w:rPr>
        <w:t xml:space="preserve">o varias </w:t>
      </w:r>
      <w:r w:rsidRPr="00D2130A">
        <w:rPr>
          <w:rFonts w:ascii="Times New Roman" w:eastAsia="Calibri" w:hAnsi="Times New Roman" w:cs="Times New Roman"/>
          <w:sz w:val="24"/>
          <w:szCs w:val="24"/>
        </w:rPr>
        <w:t>representaci</w:t>
      </w:r>
      <w:r w:rsidR="008439F9">
        <w:rPr>
          <w:rFonts w:ascii="Times New Roman" w:eastAsia="Calibri" w:hAnsi="Times New Roman" w:cs="Times New Roman"/>
          <w:sz w:val="24"/>
          <w:szCs w:val="24"/>
        </w:rPr>
        <w:t>ones</w:t>
      </w:r>
      <w:r w:rsidRPr="00D2130A">
        <w:rPr>
          <w:rFonts w:ascii="Times New Roman" w:eastAsia="Calibri" w:hAnsi="Times New Roman" w:cs="Times New Roman"/>
          <w:sz w:val="24"/>
          <w:szCs w:val="24"/>
        </w:rPr>
        <w:t xml:space="preserve"> euclídea</w:t>
      </w:r>
      <w:r w:rsidR="008439F9">
        <w:rPr>
          <w:rFonts w:ascii="Times New Roman" w:eastAsia="Calibri" w:hAnsi="Times New Roman" w:cs="Times New Roman"/>
          <w:sz w:val="24"/>
          <w:szCs w:val="24"/>
        </w:rPr>
        <w:t>s,</w:t>
      </w:r>
      <w:r w:rsidR="00BC3304">
        <w:rPr>
          <w:rFonts w:ascii="Times New Roman" w:eastAsia="Calibri" w:hAnsi="Times New Roman" w:cs="Times New Roman"/>
          <w:sz w:val="24"/>
          <w:szCs w:val="24"/>
        </w:rPr>
        <w:t xml:space="preserve"> </w:t>
      </w:r>
      <w:r w:rsidRPr="00D2130A">
        <w:rPr>
          <w:rFonts w:ascii="Times New Roman" w:eastAsia="Calibri" w:hAnsi="Times New Roman" w:cs="Times New Roman"/>
          <w:sz w:val="24"/>
          <w:szCs w:val="24"/>
        </w:rPr>
        <w:t>cartesiana</w:t>
      </w:r>
      <w:r w:rsidR="008439F9">
        <w:rPr>
          <w:rFonts w:ascii="Times New Roman" w:eastAsia="Calibri" w:hAnsi="Times New Roman" w:cs="Times New Roman"/>
          <w:sz w:val="24"/>
          <w:szCs w:val="24"/>
        </w:rPr>
        <w:t>s, topológicas, diagramáticas, etc</w:t>
      </w:r>
      <w:r w:rsidRPr="00D2130A">
        <w:rPr>
          <w:rFonts w:ascii="Times New Roman" w:eastAsia="Calibri" w:hAnsi="Times New Roman" w:cs="Times New Roman"/>
          <w:sz w:val="24"/>
          <w:szCs w:val="24"/>
        </w:rPr>
        <w:t>.</w:t>
      </w:r>
    </w:p>
    <w:p w14:paraId="7942553C" w14:textId="77777777" w:rsidR="009635B4" w:rsidRDefault="009635B4" w:rsidP="00BC330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BC3304" w:rsidRPr="00BC3304">
        <w:rPr>
          <w:rFonts w:ascii="Times New Roman" w:hAnsi="Times New Roman" w:cs="Times New Roman"/>
          <w:sz w:val="24"/>
          <w:szCs w:val="24"/>
        </w:rPr>
        <w:t xml:space="preserve">La pretensión pitagórica de que en la </w:t>
      </w:r>
      <w:r w:rsidR="00BC3304" w:rsidRPr="00BC3304">
        <w:rPr>
          <w:rFonts w:ascii="Times New Roman" w:hAnsi="Times New Roman" w:cs="Times New Roman"/>
          <w:i/>
          <w:sz w:val="24"/>
          <w:szCs w:val="24"/>
        </w:rPr>
        <w:t>te</w:t>
      </w:r>
      <w:r w:rsidR="00D743F5">
        <w:rPr>
          <w:rFonts w:ascii="Times New Roman" w:hAnsi="Times New Roman" w:cs="Times New Roman"/>
          <w:i/>
          <w:sz w:val="24"/>
          <w:szCs w:val="24"/>
        </w:rPr>
        <w:t>t</w:t>
      </w:r>
      <w:r w:rsidR="00BC3304" w:rsidRPr="00BC3304">
        <w:rPr>
          <w:rFonts w:ascii="Times New Roman" w:hAnsi="Times New Roman" w:cs="Times New Roman"/>
          <w:i/>
          <w:sz w:val="24"/>
          <w:szCs w:val="24"/>
        </w:rPr>
        <w:t>raktys</w:t>
      </w:r>
      <w:r w:rsidR="00BC3304" w:rsidRPr="00BC3304">
        <w:rPr>
          <w:rFonts w:ascii="Times New Roman" w:hAnsi="Times New Roman" w:cs="Times New Roman"/>
          <w:sz w:val="24"/>
          <w:szCs w:val="24"/>
        </w:rPr>
        <w:t xml:space="preserve">, en la década, se puede expresar todo, tiene </w:t>
      </w:r>
      <w:r w:rsidRPr="00BC3304">
        <w:rPr>
          <w:rFonts w:ascii="Times New Roman" w:hAnsi="Times New Roman" w:cs="Times New Roman"/>
          <w:sz w:val="24"/>
          <w:szCs w:val="24"/>
        </w:rPr>
        <w:t xml:space="preserve">cierta correspondencia </w:t>
      </w:r>
      <w:r w:rsidR="00BC3304">
        <w:rPr>
          <w:rFonts w:ascii="Times New Roman" w:hAnsi="Times New Roman" w:cs="Times New Roman"/>
          <w:sz w:val="24"/>
          <w:szCs w:val="24"/>
        </w:rPr>
        <w:t xml:space="preserve">con el carácter omniabarcantemente expresivo de </w:t>
      </w:r>
      <w:r w:rsidRPr="00BC3304">
        <w:rPr>
          <w:rFonts w:ascii="Times New Roman" w:hAnsi="Times New Roman" w:cs="Times New Roman"/>
          <w:sz w:val="24"/>
          <w:szCs w:val="24"/>
        </w:rPr>
        <w:t xml:space="preserve">la identidad de Euler. Ambas </w:t>
      </w:r>
      <w:r w:rsidR="00BC3304">
        <w:rPr>
          <w:rFonts w:ascii="Times New Roman" w:hAnsi="Times New Roman" w:cs="Times New Roman"/>
          <w:sz w:val="24"/>
          <w:szCs w:val="24"/>
        </w:rPr>
        <w:t xml:space="preserve">fórmulas </w:t>
      </w:r>
      <w:r w:rsidRPr="00BC3304">
        <w:rPr>
          <w:rFonts w:ascii="Times New Roman" w:hAnsi="Times New Roman" w:cs="Times New Roman"/>
          <w:sz w:val="24"/>
          <w:szCs w:val="24"/>
        </w:rPr>
        <w:t>lo contienen todo</w:t>
      </w:r>
      <w:r w:rsidR="00BC3304">
        <w:rPr>
          <w:rFonts w:ascii="Times New Roman" w:hAnsi="Times New Roman" w:cs="Times New Roman"/>
          <w:sz w:val="24"/>
          <w:szCs w:val="24"/>
        </w:rPr>
        <w:t xml:space="preserve"> en el sentido de que mediante ellas puede expresarse matemáticamente y geométricamente todo</w:t>
      </w:r>
      <w:r w:rsidRPr="00BC3304">
        <w:rPr>
          <w:rFonts w:ascii="Times New Roman" w:hAnsi="Times New Roman" w:cs="Times New Roman"/>
          <w:sz w:val="24"/>
          <w:szCs w:val="24"/>
        </w:rPr>
        <w:t>.</w:t>
      </w:r>
    </w:p>
    <w:p w14:paraId="00CCD689" w14:textId="77777777" w:rsidR="00760FEF" w:rsidRPr="004E7036" w:rsidRDefault="00BC3304" w:rsidP="00D743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Hay una correspondencia </w:t>
      </w:r>
      <w:r w:rsidRPr="00BC3304">
        <w:rPr>
          <w:rFonts w:ascii="Times New Roman" w:hAnsi="Times New Roman" w:cs="Times New Roman"/>
          <w:sz w:val="24"/>
          <w:szCs w:val="24"/>
        </w:rPr>
        <w:t>entre</w:t>
      </w:r>
      <w:r>
        <w:rPr>
          <w:rFonts w:ascii="Times New Roman" w:hAnsi="Times New Roman" w:cs="Times New Roman"/>
          <w:sz w:val="24"/>
          <w:szCs w:val="24"/>
        </w:rPr>
        <w:t xml:space="preserve"> aritmética y geometría, entre </w:t>
      </w:r>
      <w:r w:rsidRPr="00BC3304">
        <w:rPr>
          <w:rFonts w:ascii="Times New Roman" w:hAnsi="Times New Roman" w:cs="Times New Roman"/>
          <w:sz w:val="24"/>
          <w:szCs w:val="24"/>
        </w:rPr>
        <w:t>física y matemática, entre figuras y representaciones, entre ser y conocer,</w:t>
      </w:r>
      <w:r w:rsidR="00D743F5">
        <w:rPr>
          <w:rFonts w:ascii="Times New Roman" w:hAnsi="Times New Roman" w:cs="Times New Roman"/>
          <w:sz w:val="24"/>
          <w:szCs w:val="24"/>
        </w:rPr>
        <w:t xml:space="preserve"> que puede verse en la </w:t>
      </w:r>
      <w:r w:rsidR="00D743F5" w:rsidRPr="00D743F5">
        <w:rPr>
          <w:rFonts w:ascii="Times New Roman" w:hAnsi="Times New Roman" w:cs="Times New Roman"/>
          <w:i/>
          <w:sz w:val="24"/>
          <w:szCs w:val="24"/>
        </w:rPr>
        <w:t>tetraktys</w:t>
      </w:r>
      <w:r w:rsidR="00D743F5">
        <w:rPr>
          <w:rFonts w:ascii="Times New Roman" w:hAnsi="Times New Roman" w:cs="Times New Roman"/>
          <w:sz w:val="24"/>
          <w:szCs w:val="24"/>
        </w:rPr>
        <w:t xml:space="preserve"> y </w:t>
      </w:r>
      <w:r w:rsidR="00760FEF" w:rsidRPr="00D2130A">
        <w:rPr>
          <w:rFonts w:ascii="Times New Roman" w:eastAsia="Calibri" w:hAnsi="Times New Roman" w:cs="Times New Roman"/>
          <w:sz w:val="24"/>
          <w:szCs w:val="24"/>
        </w:rPr>
        <w:t xml:space="preserve">en la ecuación de la identidad de Euler, </w:t>
      </w:r>
      <w:r w:rsidR="00760FEF" w:rsidRPr="00D2130A">
        <w:rPr>
          <w:rFonts w:ascii="Times New Roman" w:eastAsia="Calibri" w:hAnsi="Times New Roman" w:cs="Times New Roman"/>
          <w:i/>
          <w:iCs/>
          <w:sz w:val="24"/>
          <w:szCs w:val="24"/>
        </w:rPr>
        <w:t>e</w:t>
      </w:r>
      <w:r w:rsidR="00760FEF" w:rsidRPr="00D2130A">
        <w:rPr>
          <w:rFonts w:ascii="Times New Roman" w:eastAsia="Calibri" w:hAnsi="Times New Roman" w:cs="Times New Roman"/>
          <w:sz w:val="24"/>
          <w:szCs w:val="24"/>
          <w:vertAlign w:val="superscript"/>
        </w:rPr>
        <w:t xml:space="preserve">iπ </w:t>
      </w:r>
      <w:r w:rsidR="00760FEF" w:rsidRPr="00D2130A">
        <w:rPr>
          <w:rFonts w:ascii="Times New Roman" w:eastAsia="Calibri" w:hAnsi="Times New Roman" w:cs="Times New Roman"/>
          <w:sz w:val="24"/>
          <w:szCs w:val="24"/>
        </w:rPr>
        <w:t>+ 1 = 0</w:t>
      </w:r>
      <w:r w:rsidR="00760FEF" w:rsidRPr="00D2130A">
        <w:rPr>
          <w:rFonts w:ascii="Times New Roman" w:eastAsia="Calibri" w:hAnsi="Times New Roman" w:cs="Times New Roman"/>
          <w:sz w:val="24"/>
          <w:szCs w:val="24"/>
          <w:vertAlign w:val="superscript"/>
        </w:rPr>
        <w:footnoteReference w:id="34"/>
      </w:r>
      <w:r w:rsidR="00760FEF" w:rsidRPr="00D2130A">
        <w:rPr>
          <w:rFonts w:ascii="Times New Roman" w:eastAsia="Calibri" w:hAnsi="Times New Roman" w:cs="Times New Roman"/>
          <w:sz w:val="24"/>
          <w:szCs w:val="24"/>
        </w:rPr>
        <w:t>. O bien, uno de los sentidos posible de esa ecuación se encuentre en la mencionada correspondencia.</w:t>
      </w:r>
      <w:r w:rsidR="00D743F5">
        <w:rPr>
          <w:rFonts w:ascii="Times New Roman" w:eastAsia="Calibri" w:hAnsi="Times New Roman" w:cs="Times New Roman"/>
          <w:sz w:val="24"/>
          <w:szCs w:val="24"/>
        </w:rPr>
        <w:t xml:space="preserve"> Por lo cual puede decirse que las fórmulas de la </w:t>
      </w:r>
      <w:r w:rsidR="00D743F5" w:rsidRPr="00D743F5">
        <w:rPr>
          <w:rFonts w:ascii="Times New Roman" w:eastAsia="Calibri" w:hAnsi="Times New Roman" w:cs="Times New Roman"/>
          <w:i/>
          <w:sz w:val="24"/>
          <w:szCs w:val="24"/>
        </w:rPr>
        <w:t>tetraktys</w:t>
      </w:r>
      <w:r w:rsidR="00D743F5">
        <w:rPr>
          <w:rFonts w:ascii="Times New Roman" w:eastAsia="Calibri" w:hAnsi="Times New Roman" w:cs="Times New Roman"/>
          <w:sz w:val="24"/>
          <w:szCs w:val="24"/>
        </w:rPr>
        <w:t xml:space="preserve"> y de la identidad de Euler son para la matemática lo que el poema de Parménides es para la filosofía.</w:t>
      </w:r>
    </w:p>
    <w:p w14:paraId="4D4F036F" w14:textId="77777777" w:rsidR="00760FEF" w:rsidRDefault="00760FEF" w:rsidP="00316D64">
      <w:pPr>
        <w:spacing w:after="0" w:line="240" w:lineRule="auto"/>
        <w:rPr>
          <w:rFonts w:ascii="Times New Roman" w:hAnsi="Times New Roman" w:cs="Times New Roman"/>
          <w:sz w:val="24"/>
          <w:szCs w:val="24"/>
        </w:rPr>
      </w:pPr>
    </w:p>
    <w:p w14:paraId="6B43A5F8" w14:textId="77777777" w:rsidR="009635B4" w:rsidRPr="009635B4" w:rsidRDefault="009635B4" w:rsidP="00316D64">
      <w:pPr>
        <w:spacing w:after="0"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322"/>
        <w:gridCol w:w="4322"/>
      </w:tblGrid>
      <w:tr w:rsidR="009635B4" w14:paraId="21039754" w14:textId="77777777" w:rsidTr="009635B4">
        <w:tc>
          <w:tcPr>
            <w:tcW w:w="4322" w:type="dxa"/>
          </w:tcPr>
          <w:p w14:paraId="1D430EEF" w14:textId="77777777" w:rsidR="009635B4" w:rsidRDefault="009635B4" w:rsidP="00316D64">
            <w:pPr>
              <w:rPr>
                <w:rFonts w:ascii="Times New Roman" w:hAnsi="Times New Roman" w:cs="Times New Roman"/>
                <w:sz w:val="24"/>
                <w:szCs w:val="24"/>
              </w:rPr>
            </w:pPr>
            <w:r>
              <w:rPr>
                <w:noProof/>
                <w:lang w:eastAsia="es-ES"/>
              </w:rPr>
              <w:t xml:space="preserve">        </w:t>
            </w:r>
            <w:r>
              <w:rPr>
                <w:noProof/>
                <w:lang w:eastAsia="es-ES"/>
              </w:rPr>
              <w:drawing>
                <wp:inline distT="0" distB="0" distL="0" distR="0" wp14:anchorId="1373A442" wp14:editId="567146BA">
                  <wp:extent cx="1905000" cy="1590675"/>
                  <wp:effectExtent l="0" t="0" r="0" b="0"/>
                  <wp:docPr id="1" name="Imagen 1" descr="https://upload.wikimedia.org/wikipedia/commons/thumb/6/66/Tetractys.svg/200px-Tetracty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6/66/Tetractys.svg/200px-Tetractys.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590675"/>
                          </a:xfrm>
                          <a:prstGeom prst="rect">
                            <a:avLst/>
                          </a:prstGeom>
                          <a:noFill/>
                          <a:ln>
                            <a:noFill/>
                          </a:ln>
                        </pic:spPr>
                      </pic:pic>
                    </a:graphicData>
                  </a:graphic>
                </wp:inline>
              </w:drawing>
            </w:r>
          </w:p>
        </w:tc>
        <w:tc>
          <w:tcPr>
            <w:tcW w:w="4322" w:type="dxa"/>
          </w:tcPr>
          <w:p w14:paraId="30A0B9C5" w14:textId="77777777" w:rsidR="009635B4" w:rsidRDefault="009635B4" w:rsidP="00316D64">
            <w:pPr>
              <w:rPr>
                <w:rFonts w:ascii="Times New Roman" w:hAnsi="Times New Roman" w:cs="Times New Roman"/>
                <w:sz w:val="24"/>
                <w:szCs w:val="24"/>
              </w:rPr>
            </w:pPr>
            <w:r>
              <w:rPr>
                <w:noProof/>
                <w:lang w:eastAsia="es-ES"/>
              </w:rPr>
              <w:t xml:space="preserve">                    </w:t>
            </w:r>
            <w:r>
              <w:rPr>
                <w:noProof/>
                <w:lang w:eastAsia="es-ES"/>
              </w:rPr>
              <w:drawing>
                <wp:inline distT="0" distB="0" distL="0" distR="0" wp14:anchorId="52B323BD" wp14:editId="3D6EDF27">
                  <wp:extent cx="1452563" cy="1452563"/>
                  <wp:effectExtent l="0" t="0" r="0" b="0"/>
                  <wp:docPr id="2" name="Imagen 2" descr="https://upload.wikimedia.org/wikipedia/commons/thumb/7/71/Euler%27s_formula.svg/300px-Euler%27s_formul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7/71/Euler%27s_formula.svg/300px-Euler%27s_formula.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2563" cy="1452563"/>
                          </a:xfrm>
                          <a:prstGeom prst="rect">
                            <a:avLst/>
                          </a:prstGeom>
                          <a:noFill/>
                          <a:ln>
                            <a:noFill/>
                          </a:ln>
                        </pic:spPr>
                      </pic:pic>
                    </a:graphicData>
                  </a:graphic>
                </wp:inline>
              </w:drawing>
            </w:r>
          </w:p>
        </w:tc>
      </w:tr>
      <w:tr w:rsidR="009635B4" w14:paraId="79889989" w14:textId="77777777" w:rsidTr="009635B4">
        <w:tc>
          <w:tcPr>
            <w:tcW w:w="4322" w:type="dxa"/>
          </w:tcPr>
          <w:p w14:paraId="21D14669" w14:textId="77777777" w:rsidR="009635B4" w:rsidRPr="005D36EB" w:rsidRDefault="009635B4" w:rsidP="00316D64">
            <w:pPr>
              <w:rPr>
                <w:rFonts w:ascii="Times New Roman" w:hAnsi="Times New Roman" w:cs="Times New Roman"/>
                <w:sz w:val="20"/>
                <w:szCs w:val="20"/>
              </w:rPr>
            </w:pPr>
            <w:r w:rsidRPr="005D36EB">
              <w:rPr>
                <w:rFonts w:ascii="Times New Roman" w:hAnsi="Times New Roman" w:cs="Times New Roman"/>
                <w:sz w:val="20"/>
                <w:szCs w:val="20"/>
              </w:rPr>
              <w:t>https://es.wikipedia.org/wiki/Tetraktys</w:t>
            </w:r>
          </w:p>
        </w:tc>
        <w:tc>
          <w:tcPr>
            <w:tcW w:w="4322" w:type="dxa"/>
          </w:tcPr>
          <w:p w14:paraId="7486FC43" w14:textId="77777777" w:rsidR="009635B4" w:rsidRPr="005D36EB" w:rsidRDefault="00F562D9" w:rsidP="00316D64">
            <w:pPr>
              <w:rPr>
                <w:rFonts w:ascii="Times New Roman" w:hAnsi="Times New Roman" w:cs="Times New Roman"/>
                <w:sz w:val="20"/>
                <w:szCs w:val="20"/>
              </w:rPr>
            </w:pPr>
            <w:r w:rsidRPr="005D36EB">
              <w:rPr>
                <w:rFonts w:ascii="Times New Roman" w:hAnsi="Times New Roman" w:cs="Times New Roman"/>
                <w:sz w:val="20"/>
                <w:szCs w:val="20"/>
              </w:rPr>
              <w:t>Geometría de la Identidad de Euler</w:t>
            </w:r>
          </w:p>
        </w:tc>
      </w:tr>
    </w:tbl>
    <w:p w14:paraId="08771F13" w14:textId="77777777" w:rsidR="009635B4" w:rsidRPr="009635B4" w:rsidRDefault="009635B4" w:rsidP="00316D64">
      <w:pPr>
        <w:spacing w:after="0" w:line="240" w:lineRule="auto"/>
        <w:rPr>
          <w:rFonts w:ascii="Times New Roman" w:hAnsi="Times New Roman" w:cs="Times New Roman"/>
          <w:sz w:val="24"/>
          <w:szCs w:val="24"/>
        </w:rPr>
      </w:pPr>
    </w:p>
    <w:p w14:paraId="5CEFCA95" w14:textId="77777777" w:rsidR="00D743F5" w:rsidRPr="008439F9" w:rsidRDefault="00D743F5" w:rsidP="008439F9">
      <w:pPr>
        <w:shd w:val="clear" w:color="auto" w:fill="FFFFFF"/>
        <w:spacing w:after="0" w:line="240" w:lineRule="auto"/>
        <w:ind w:firstLine="708"/>
        <w:jc w:val="both"/>
        <w:rPr>
          <w:rFonts w:ascii="Times New Roman" w:eastAsia="Times New Roman" w:hAnsi="Times New Roman" w:cs="Times New Roman"/>
          <w:i/>
          <w:color w:val="202122"/>
          <w:sz w:val="24"/>
          <w:szCs w:val="24"/>
          <w:lang w:eastAsia="es-ES"/>
        </w:rPr>
      </w:pPr>
      <w:r w:rsidRPr="008439F9">
        <w:rPr>
          <w:rFonts w:ascii="Times New Roman" w:eastAsia="Times New Roman" w:hAnsi="Times New Roman" w:cs="Times New Roman"/>
          <w:color w:val="202122"/>
          <w:sz w:val="24"/>
          <w:szCs w:val="24"/>
          <w:lang w:eastAsia="es-ES"/>
        </w:rPr>
        <w:t>Por lo que se refiere a su demostración, l</w:t>
      </w:r>
      <w:r w:rsidR="009635B4" w:rsidRPr="008439F9">
        <w:rPr>
          <w:rFonts w:ascii="Times New Roman" w:eastAsia="Times New Roman" w:hAnsi="Times New Roman" w:cs="Times New Roman"/>
          <w:color w:val="202122"/>
          <w:sz w:val="24"/>
          <w:szCs w:val="24"/>
          <w:lang w:eastAsia="es-ES"/>
        </w:rPr>
        <w:t>a identidad  (</w:t>
      </w:r>
      <w:r w:rsidR="009635B4" w:rsidRPr="008439F9">
        <w:rPr>
          <w:rFonts w:ascii="Times New Roman" w:eastAsia="Times New Roman" w:hAnsi="Times New Roman" w:cs="Times New Roman"/>
          <w:i/>
          <w:color w:val="202122"/>
          <w:sz w:val="24"/>
          <w:szCs w:val="24"/>
          <w:lang w:eastAsia="es-ES"/>
        </w:rPr>
        <w:t>e</w:t>
      </w:r>
      <w:r w:rsidR="009635B4" w:rsidRPr="008439F9">
        <w:rPr>
          <w:rFonts w:ascii="Times New Roman" w:eastAsia="Times New Roman" w:hAnsi="Times New Roman" w:cs="Times New Roman"/>
          <w:i/>
          <w:color w:val="202122"/>
          <w:sz w:val="24"/>
          <w:szCs w:val="24"/>
          <w:vertAlign w:val="superscript"/>
          <w:lang w:eastAsia="es-ES"/>
        </w:rPr>
        <w:t>i</w:t>
      </w:r>
      <w:r w:rsidR="00760FEF" w:rsidRPr="008439F9">
        <w:rPr>
          <w:rFonts w:ascii="Times New Roman" w:eastAsia="Times New Roman" w:hAnsi="Times New Roman" w:cs="Times New Roman"/>
          <w:i/>
          <w:color w:val="202122"/>
          <w:sz w:val="24"/>
          <w:szCs w:val="24"/>
          <w:vertAlign w:val="superscript"/>
          <w:lang w:eastAsia="es-ES"/>
        </w:rPr>
        <w:t>π</w:t>
      </w:r>
      <w:r w:rsidR="009635B4" w:rsidRPr="008439F9">
        <w:rPr>
          <w:rFonts w:ascii="Times New Roman" w:eastAsia="Times New Roman" w:hAnsi="Times New Roman" w:cs="Times New Roman"/>
          <w:i/>
          <w:color w:val="202122"/>
          <w:sz w:val="24"/>
          <w:szCs w:val="24"/>
          <w:lang w:eastAsia="es-ES"/>
        </w:rPr>
        <w:t xml:space="preserve"> </w:t>
      </w:r>
      <w:r w:rsidR="009635B4" w:rsidRPr="008439F9">
        <w:rPr>
          <w:rFonts w:ascii="Times New Roman" w:eastAsia="Times New Roman" w:hAnsi="Times New Roman" w:cs="Times New Roman"/>
          <w:color w:val="202122"/>
          <w:sz w:val="24"/>
          <w:szCs w:val="24"/>
          <w:lang w:eastAsia="es-ES"/>
        </w:rPr>
        <w:t xml:space="preserve">= cos </w:t>
      </w:r>
      <w:r w:rsidR="009635B4" w:rsidRPr="008439F9">
        <w:rPr>
          <w:rFonts w:ascii="Times New Roman" w:eastAsia="Times New Roman" w:hAnsi="Times New Roman" w:cs="Times New Roman"/>
          <w:i/>
          <w:color w:val="202122"/>
          <w:sz w:val="24"/>
          <w:szCs w:val="24"/>
          <w:lang w:eastAsia="es-ES"/>
        </w:rPr>
        <w:t xml:space="preserve">x </w:t>
      </w:r>
      <w:r w:rsidR="009635B4" w:rsidRPr="008439F9">
        <w:rPr>
          <w:rFonts w:ascii="Times New Roman" w:eastAsia="Times New Roman" w:hAnsi="Times New Roman" w:cs="Times New Roman"/>
          <w:color w:val="202122"/>
          <w:sz w:val="24"/>
          <w:szCs w:val="24"/>
          <w:lang w:eastAsia="es-ES"/>
        </w:rPr>
        <w:t xml:space="preserve">+ </w:t>
      </w:r>
      <w:r w:rsidR="009635B4" w:rsidRPr="008439F9">
        <w:rPr>
          <w:rFonts w:ascii="Times New Roman" w:eastAsia="Times New Roman" w:hAnsi="Times New Roman" w:cs="Times New Roman"/>
          <w:i/>
          <w:color w:val="202122"/>
          <w:sz w:val="24"/>
          <w:szCs w:val="24"/>
          <w:lang w:eastAsia="es-ES"/>
        </w:rPr>
        <w:t>i</w:t>
      </w:r>
      <w:r w:rsidR="009635B4" w:rsidRPr="008439F9">
        <w:rPr>
          <w:rFonts w:ascii="Times New Roman" w:eastAsia="Times New Roman" w:hAnsi="Times New Roman" w:cs="Times New Roman"/>
          <w:color w:val="202122"/>
          <w:sz w:val="24"/>
          <w:szCs w:val="24"/>
          <w:lang w:eastAsia="es-ES"/>
        </w:rPr>
        <w:t xml:space="preserve"> sin </w:t>
      </w:r>
      <w:r w:rsidR="00760FEF" w:rsidRPr="008439F9">
        <w:rPr>
          <w:rFonts w:ascii="Times New Roman" w:eastAsia="Times New Roman" w:hAnsi="Times New Roman" w:cs="Times New Roman"/>
          <w:i/>
          <w:color w:val="202122"/>
          <w:sz w:val="24"/>
          <w:szCs w:val="24"/>
          <w:lang w:eastAsia="es-ES"/>
        </w:rPr>
        <w:t>x</w:t>
      </w:r>
      <w:r w:rsidR="009635B4" w:rsidRPr="008439F9">
        <w:rPr>
          <w:rFonts w:ascii="Times New Roman" w:eastAsia="Times New Roman" w:hAnsi="Times New Roman" w:cs="Times New Roman"/>
          <w:color w:val="202122"/>
          <w:sz w:val="24"/>
          <w:szCs w:val="24"/>
          <w:lang w:eastAsia="es-ES"/>
        </w:rPr>
        <w:t>) se deduce a partir de un caso especial de la </w:t>
      </w:r>
      <w:hyperlink r:id="rId9" w:tooltip="Fórmula de Euler" w:history="1">
        <w:r w:rsidR="009635B4" w:rsidRPr="008439F9">
          <w:rPr>
            <w:rFonts w:ascii="Times New Roman" w:eastAsia="Times New Roman" w:hAnsi="Times New Roman" w:cs="Times New Roman"/>
            <w:sz w:val="24"/>
            <w:szCs w:val="24"/>
            <w:lang w:eastAsia="es-ES"/>
          </w:rPr>
          <w:t>Fórmula de Euler</w:t>
        </w:r>
      </w:hyperlink>
      <w:r w:rsidR="009635B4" w:rsidRPr="008439F9">
        <w:rPr>
          <w:rFonts w:ascii="Times New Roman" w:eastAsia="Times New Roman" w:hAnsi="Times New Roman" w:cs="Times New Roman"/>
          <w:sz w:val="24"/>
          <w:szCs w:val="24"/>
          <w:lang w:eastAsia="es-ES"/>
        </w:rPr>
        <w:t>,</w:t>
      </w:r>
      <w:r w:rsidR="009635B4" w:rsidRPr="008439F9">
        <w:rPr>
          <w:rFonts w:ascii="Times New Roman" w:eastAsia="Times New Roman" w:hAnsi="Times New Roman" w:cs="Times New Roman"/>
          <w:color w:val="202122"/>
          <w:sz w:val="24"/>
          <w:szCs w:val="24"/>
          <w:lang w:eastAsia="es-ES"/>
        </w:rPr>
        <w:t xml:space="preserve"> la cual especifica que  </w:t>
      </w:r>
      <w:r w:rsidR="009635B4" w:rsidRPr="008439F9">
        <w:rPr>
          <w:rFonts w:ascii="Times New Roman" w:eastAsia="Times New Roman" w:hAnsi="Times New Roman" w:cs="Times New Roman"/>
          <w:i/>
          <w:color w:val="202122"/>
          <w:sz w:val="24"/>
          <w:szCs w:val="24"/>
          <w:lang w:eastAsia="es-ES"/>
        </w:rPr>
        <w:t>e</w:t>
      </w:r>
      <w:r w:rsidR="009635B4" w:rsidRPr="008439F9">
        <w:rPr>
          <w:rFonts w:ascii="Times New Roman" w:eastAsia="Times New Roman" w:hAnsi="Times New Roman" w:cs="Times New Roman"/>
          <w:i/>
          <w:color w:val="202122"/>
          <w:sz w:val="24"/>
          <w:szCs w:val="24"/>
          <w:vertAlign w:val="superscript"/>
          <w:lang w:eastAsia="es-ES"/>
        </w:rPr>
        <w:t>ix</w:t>
      </w:r>
      <w:r w:rsidR="009635B4" w:rsidRPr="008439F9">
        <w:rPr>
          <w:rFonts w:ascii="Times New Roman" w:eastAsia="Times New Roman" w:hAnsi="Times New Roman" w:cs="Times New Roman"/>
          <w:color w:val="202122"/>
          <w:sz w:val="24"/>
          <w:szCs w:val="24"/>
          <w:lang w:eastAsia="es-ES"/>
        </w:rPr>
        <w:t xml:space="preserve"> = cos </w:t>
      </w:r>
      <w:r w:rsidR="009635B4" w:rsidRPr="008439F9">
        <w:rPr>
          <w:rFonts w:ascii="Times New Roman" w:eastAsia="Times New Roman" w:hAnsi="Times New Roman" w:cs="Times New Roman"/>
          <w:i/>
          <w:color w:val="202122"/>
          <w:sz w:val="24"/>
          <w:szCs w:val="24"/>
          <w:lang w:eastAsia="es-ES"/>
        </w:rPr>
        <w:t>x</w:t>
      </w:r>
      <w:r w:rsidR="009635B4" w:rsidRPr="008439F9">
        <w:rPr>
          <w:rFonts w:ascii="Times New Roman" w:eastAsia="Times New Roman" w:hAnsi="Times New Roman" w:cs="Times New Roman"/>
          <w:color w:val="202122"/>
          <w:sz w:val="24"/>
          <w:szCs w:val="24"/>
          <w:lang w:eastAsia="es-ES"/>
        </w:rPr>
        <w:t xml:space="preserve"> + </w:t>
      </w:r>
      <w:r w:rsidR="009635B4" w:rsidRPr="008439F9">
        <w:rPr>
          <w:rFonts w:ascii="Times New Roman" w:eastAsia="Times New Roman" w:hAnsi="Times New Roman" w:cs="Times New Roman"/>
          <w:i/>
          <w:color w:val="202122"/>
          <w:sz w:val="24"/>
          <w:szCs w:val="24"/>
          <w:lang w:eastAsia="es-ES"/>
        </w:rPr>
        <w:t>i</w:t>
      </w:r>
      <w:r w:rsidR="009635B4" w:rsidRPr="008439F9">
        <w:rPr>
          <w:rFonts w:ascii="Times New Roman" w:eastAsia="Times New Roman" w:hAnsi="Times New Roman" w:cs="Times New Roman"/>
          <w:color w:val="202122"/>
          <w:sz w:val="24"/>
          <w:szCs w:val="24"/>
          <w:lang w:eastAsia="es-ES"/>
        </w:rPr>
        <w:t xml:space="preserve"> sin </w:t>
      </w:r>
      <w:r w:rsidR="00760FEF" w:rsidRPr="008439F9">
        <w:rPr>
          <w:rFonts w:ascii="Times New Roman" w:eastAsia="Times New Roman" w:hAnsi="Times New Roman" w:cs="Times New Roman"/>
          <w:i/>
          <w:color w:val="202122"/>
          <w:sz w:val="24"/>
          <w:szCs w:val="24"/>
          <w:lang w:eastAsia="es-ES"/>
        </w:rPr>
        <w:t>x.</w:t>
      </w:r>
    </w:p>
    <w:p w14:paraId="763B962F" w14:textId="77777777" w:rsidR="00760FEF" w:rsidRPr="00760FEF" w:rsidRDefault="00D743F5" w:rsidP="008439F9">
      <w:pPr>
        <w:shd w:val="clear" w:color="auto" w:fill="FFFFFF"/>
        <w:spacing w:after="0" w:line="240" w:lineRule="auto"/>
        <w:ind w:firstLine="708"/>
        <w:jc w:val="both"/>
        <w:rPr>
          <w:rFonts w:ascii="Times New Roman" w:hAnsi="Times New Roman" w:cs="Times New Roman"/>
          <w:sz w:val="24"/>
          <w:szCs w:val="24"/>
        </w:rPr>
      </w:pPr>
      <w:r w:rsidRPr="008439F9">
        <w:rPr>
          <w:rFonts w:ascii="Times New Roman" w:hAnsi="Times New Roman" w:cs="Times New Roman"/>
          <w:sz w:val="24"/>
          <w:szCs w:val="24"/>
        </w:rPr>
        <w:t xml:space="preserve">Por lo que se refiere a la fórmula pitagórica, </w:t>
      </w:r>
      <w:r w:rsidR="00760FEF" w:rsidRPr="008439F9">
        <w:rPr>
          <w:rFonts w:ascii="Times New Roman" w:hAnsi="Times New Roman" w:cs="Times New Roman"/>
          <w:sz w:val="24"/>
          <w:szCs w:val="24"/>
        </w:rPr>
        <w:t>“</w:t>
      </w:r>
      <w:r w:rsidRPr="008439F9">
        <w:rPr>
          <w:rFonts w:ascii="Times New Roman" w:hAnsi="Times New Roman" w:cs="Times New Roman"/>
          <w:sz w:val="24"/>
          <w:szCs w:val="24"/>
        </w:rPr>
        <w:t>l</w:t>
      </w:r>
      <w:r w:rsidR="00760FEF" w:rsidRPr="008439F9">
        <w:rPr>
          <w:rFonts w:ascii="Times New Roman" w:hAnsi="Times New Roman" w:cs="Times New Roman"/>
          <w:sz w:val="24"/>
          <w:szCs w:val="24"/>
        </w:rPr>
        <w:t>a década (déka) puede llamarse también “recipiente” (</w:t>
      </w:r>
      <w:r w:rsidR="00760FEF" w:rsidRPr="008439F9">
        <w:rPr>
          <w:rFonts w:ascii="Times New Roman" w:hAnsi="Times New Roman" w:cs="Times New Roman"/>
          <w:i/>
          <w:sz w:val="24"/>
          <w:szCs w:val="24"/>
        </w:rPr>
        <w:t>dekhás</w:t>
      </w:r>
      <w:r w:rsidR="00760FEF" w:rsidRPr="008439F9">
        <w:rPr>
          <w:rFonts w:ascii="Times New Roman" w:hAnsi="Times New Roman" w:cs="Times New Roman"/>
          <w:sz w:val="24"/>
          <w:szCs w:val="24"/>
        </w:rPr>
        <w:t>), porque como lo ratifica Filón (</w:t>
      </w:r>
      <w:r w:rsidR="00760FEF" w:rsidRPr="008439F9">
        <w:rPr>
          <w:rFonts w:ascii="Times New Roman" w:hAnsi="Times New Roman" w:cs="Times New Roman"/>
          <w:i/>
          <w:sz w:val="24"/>
          <w:szCs w:val="24"/>
        </w:rPr>
        <w:t>De Decálogo,</w:t>
      </w:r>
      <w:r w:rsidR="00760FEF" w:rsidRPr="008439F9">
        <w:rPr>
          <w:rFonts w:ascii="Times New Roman" w:hAnsi="Times New Roman" w:cs="Times New Roman"/>
          <w:sz w:val="24"/>
          <w:szCs w:val="24"/>
        </w:rPr>
        <w:t xml:space="preserve"> 23) y nos lo esclarecerá Jámblico (</w:t>
      </w:r>
      <w:r w:rsidR="00760FEF" w:rsidRPr="008439F9">
        <w:rPr>
          <w:rFonts w:ascii="Times New Roman" w:hAnsi="Times New Roman" w:cs="Times New Roman"/>
          <w:i/>
          <w:sz w:val="24"/>
          <w:szCs w:val="24"/>
        </w:rPr>
        <w:t>In arith</w:t>
      </w:r>
      <w:r w:rsidR="00760FEF" w:rsidRPr="008439F9">
        <w:rPr>
          <w:rFonts w:ascii="Times New Roman" w:hAnsi="Times New Roman" w:cs="Times New Roman"/>
          <w:sz w:val="24"/>
          <w:szCs w:val="24"/>
        </w:rPr>
        <w:t xml:space="preserve">. 118 (F. Romano, o.c. y notas sobre </w:t>
      </w:r>
      <w:r w:rsidR="00760FEF" w:rsidRPr="008439F9">
        <w:rPr>
          <w:rFonts w:ascii="Times New Roman" w:hAnsi="Times New Roman" w:cs="Times New Roman"/>
          <w:i/>
          <w:sz w:val="24"/>
          <w:szCs w:val="24"/>
        </w:rPr>
        <w:t>Theol. Arithm</w:t>
      </w:r>
      <w:r w:rsidR="00760FEF" w:rsidRPr="008439F9">
        <w:rPr>
          <w:rFonts w:ascii="Times New Roman" w:hAnsi="Times New Roman" w:cs="Times New Roman"/>
          <w:sz w:val="24"/>
          <w:szCs w:val="24"/>
        </w:rPr>
        <w:t>. 80,3 y 8) tomándola en uno de sus aspectos: «Acoge (</w:t>
      </w:r>
      <w:r w:rsidR="00760FEF" w:rsidRPr="008439F9">
        <w:rPr>
          <w:rFonts w:ascii="Times New Roman" w:hAnsi="Times New Roman" w:cs="Times New Roman"/>
          <w:i/>
          <w:sz w:val="24"/>
          <w:szCs w:val="24"/>
        </w:rPr>
        <w:t>anadékhomai</w:t>
      </w:r>
      <w:r w:rsidR="00760FEF" w:rsidRPr="008439F9">
        <w:rPr>
          <w:rFonts w:ascii="Times New Roman" w:hAnsi="Times New Roman" w:cs="Times New Roman"/>
          <w:sz w:val="24"/>
          <w:szCs w:val="24"/>
        </w:rPr>
        <w:t>) en sí misma, como si</w:t>
      </w:r>
      <w:r w:rsidR="00760FEF" w:rsidRPr="00760FEF">
        <w:rPr>
          <w:rFonts w:ascii="Times New Roman" w:hAnsi="Times New Roman" w:cs="Times New Roman"/>
          <w:sz w:val="24"/>
          <w:szCs w:val="24"/>
        </w:rPr>
        <w:t xml:space="preserve"> fuese un “receptáculo” las relaciones propias de todos los entes, y por esto ha sido llamada por los antiguos “Todo”, “universo” y “cielo”»</w:t>
      </w:r>
      <w:r w:rsidR="00760FEF" w:rsidRPr="00760FEF">
        <w:rPr>
          <w:rStyle w:val="Refdenotaalpie"/>
          <w:rFonts w:ascii="Times New Roman" w:hAnsi="Times New Roman" w:cs="Times New Roman"/>
          <w:sz w:val="24"/>
          <w:szCs w:val="24"/>
        </w:rPr>
        <w:footnoteReference w:id="35"/>
      </w:r>
      <w:r w:rsidR="00760FEF" w:rsidRPr="00760FEF">
        <w:rPr>
          <w:rFonts w:ascii="Times New Roman" w:hAnsi="Times New Roman" w:cs="Times New Roman"/>
          <w:sz w:val="24"/>
          <w:szCs w:val="24"/>
        </w:rPr>
        <w:t>.</w:t>
      </w:r>
    </w:p>
    <w:p w14:paraId="66FD8408" w14:textId="77777777" w:rsidR="00760FEF" w:rsidRPr="009635B4" w:rsidRDefault="009A595C" w:rsidP="009A595C">
      <w:pPr>
        <w:spacing w:after="0" w:line="240" w:lineRule="auto"/>
        <w:ind w:firstLine="708"/>
        <w:jc w:val="both"/>
        <w:rPr>
          <w:rFonts w:ascii="Times New Roman" w:eastAsia="Times New Roman" w:hAnsi="Times New Roman" w:cs="Times New Roman"/>
          <w:color w:val="202122"/>
          <w:sz w:val="21"/>
          <w:szCs w:val="21"/>
          <w:lang w:eastAsia="es-ES"/>
        </w:rPr>
      </w:pPr>
      <w:r>
        <w:rPr>
          <w:rFonts w:ascii="Times New Roman" w:hAnsi="Times New Roman" w:cs="Times New Roman"/>
          <w:sz w:val="24"/>
          <w:szCs w:val="24"/>
        </w:rPr>
        <w:t>“</w:t>
      </w:r>
      <w:r w:rsidR="00D743F5">
        <w:rPr>
          <w:rFonts w:ascii="Times New Roman" w:hAnsi="Times New Roman" w:cs="Times New Roman"/>
          <w:sz w:val="24"/>
          <w:szCs w:val="24"/>
        </w:rPr>
        <w:t>L</w:t>
      </w:r>
      <w:r w:rsidR="00760FEF" w:rsidRPr="00760FEF">
        <w:rPr>
          <w:rFonts w:ascii="Times New Roman" w:hAnsi="Times New Roman" w:cs="Times New Roman"/>
          <w:sz w:val="24"/>
          <w:szCs w:val="24"/>
        </w:rPr>
        <w:t>a década es nuestro número pleno o completo, porque es síntesis (</w:t>
      </w:r>
      <w:r w:rsidR="00760FEF" w:rsidRPr="008439F9">
        <w:rPr>
          <w:rFonts w:ascii="Times New Roman" w:hAnsi="Times New Roman" w:cs="Times New Roman"/>
          <w:i/>
          <w:sz w:val="24"/>
          <w:szCs w:val="24"/>
        </w:rPr>
        <w:t>sýnthema</w:t>
      </w:r>
      <w:r w:rsidR="00760FEF" w:rsidRPr="00760FEF">
        <w:rPr>
          <w:rFonts w:ascii="Times New Roman" w:hAnsi="Times New Roman" w:cs="Times New Roman"/>
          <w:sz w:val="24"/>
          <w:szCs w:val="24"/>
        </w:rPr>
        <w:t>), resumen de las distinciones posibles del número (determinante [1], indeterminado [2], impar [3] y par [4]) que</w:t>
      </w:r>
      <w:r w:rsidR="00760FEF" w:rsidRPr="00E13787">
        <w:rPr>
          <w:rFonts w:ascii="Times New Roman" w:hAnsi="Times New Roman" w:cs="Times New Roman"/>
          <w:sz w:val="24"/>
          <w:szCs w:val="24"/>
        </w:rPr>
        <w:t xml:space="preserve"> cubre a todos los números discretos o acumulativos</w:t>
      </w:r>
      <w:r w:rsidR="00D743F5">
        <w:rPr>
          <w:rFonts w:ascii="Times New Roman" w:hAnsi="Times New Roman" w:cs="Times New Roman"/>
          <w:sz w:val="24"/>
          <w:szCs w:val="24"/>
        </w:rPr>
        <w:t>,</w:t>
      </w:r>
      <w:r w:rsidR="00760FEF" w:rsidRPr="00E13787">
        <w:rPr>
          <w:rFonts w:ascii="Times New Roman" w:hAnsi="Times New Roman" w:cs="Times New Roman"/>
          <w:sz w:val="24"/>
          <w:szCs w:val="24"/>
        </w:rPr>
        <w:t xml:space="preserve"> y de las tres relaciones posibles entre ellos que hace factible la ordenación de ellos en la extensión por propia magnitud. Así es señalada la relación entre lo infinitamente incrementable y lo infinitamente divisible, porque como se sostiene: “En efecto la suma de 1, 2, 3 y 4 da 10. Y éste es el número perfectísimo, porque llegado a él, comenzamos a numerar desde el comienzo”</w:t>
      </w:r>
      <w:r w:rsidR="00760FEF">
        <w:rPr>
          <w:rStyle w:val="Refdenotaalpie"/>
          <w:rFonts w:ascii="Times New Roman" w:hAnsi="Times New Roman" w:cs="Times New Roman"/>
          <w:sz w:val="24"/>
          <w:szCs w:val="24"/>
        </w:rPr>
        <w:footnoteReference w:id="36"/>
      </w:r>
      <w:r w:rsidR="00760FEF" w:rsidRPr="00E13787">
        <w:rPr>
          <w:rFonts w:ascii="Times New Roman" w:hAnsi="Times New Roman" w:cs="Times New Roman"/>
          <w:sz w:val="24"/>
          <w:szCs w:val="24"/>
        </w:rPr>
        <w:t>.</w:t>
      </w:r>
    </w:p>
    <w:p w14:paraId="26BF0398" w14:textId="77777777" w:rsidR="009635B4" w:rsidRDefault="009635B4" w:rsidP="009A595C">
      <w:pPr>
        <w:shd w:val="clear" w:color="auto" w:fill="FFFFFF"/>
        <w:spacing w:after="0" w:line="240" w:lineRule="auto"/>
        <w:ind w:left="720"/>
        <w:rPr>
          <w:rFonts w:ascii="Times New Roman" w:hAnsi="Times New Roman" w:cs="Times New Roman"/>
          <w:b/>
          <w:sz w:val="24"/>
          <w:szCs w:val="24"/>
        </w:rPr>
      </w:pPr>
      <w:r w:rsidRPr="009635B4">
        <w:rPr>
          <w:rFonts w:ascii="Arial" w:eastAsia="Times New Roman" w:hAnsi="Arial" w:cs="Arial"/>
          <w:vanish/>
          <w:color w:val="202122"/>
          <w:sz w:val="21"/>
          <w:szCs w:val="21"/>
          <w:lang w:eastAsia="es-ES"/>
        </w:rPr>
        <w:t>{\displaystyle e^{ix}=\cos x+i\operatorname {sen} x\,\!}</w:t>
      </w:r>
    </w:p>
    <w:p w14:paraId="08F9AC26" w14:textId="77777777" w:rsidR="009A595C" w:rsidRDefault="009A595C" w:rsidP="009A595C">
      <w:pPr>
        <w:spacing w:after="0" w:line="240" w:lineRule="auto"/>
        <w:rPr>
          <w:rFonts w:ascii="Times New Roman" w:hAnsi="Times New Roman" w:cs="Times New Roman"/>
          <w:b/>
          <w:sz w:val="24"/>
          <w:szCs w:val="24"/>
        </w:rPr>
      </w:pPr>
    </w:p>
    <w:p w14:paraId="6D4DDDAE" w14:textId="77777777" w:rsidR="009132DE" w:rsidRPr="00760FEF" w:rsidRDefault="00316D64" w:rsidP="009A595C">
      <w:pPr>
        <w:spacing w:after="0" w:line="240" w:lineRule="auto"/>
        <w:rPr>
          <w:rFonts w:ascii="Times New Roman" w:hAnsi="Times New Roman" w:cs="Times New Roman"/>
          <w:b/>
          <w:i/>
          <w:sz w:val="24"/>
          <w:szCs w:val="24"/>
        </w:rPr>
      </w:pPr>
      <w:r w:rsidRPr="00760FEF">
        <w:rPr>
          <w:rFonts w:ascii="Times New Roman" w:hAnsi="Times New Roman" w:cs="Times New Roman"/>
          <w:b/>
          <w:sz w:val="24"/>
          <w:szCs w:val="24"/>
        </w:rPr>
        <w:t>5</w:t>
      </w:r>
      <w:r w:rsidR="009132DE" w:rsidRPr="00760FEF">
        <w:rPr>
          <w:rFonts w:ascii="Times New Roman" w:hAnsi="Times New Roman" w:cs="Times New Roman"/>
          <w:b/>
          <w:sz w:val="24"/>
          <w:szCs w:val="24"/>
        </w:rPr>
        <w:t>.- La creatividad pitagórica</w:t>
      </w:r>
      <w:r w:rsidR="009B4C4E" w:rsidRPr="00760FEF">
        <w:rPr>
          <w:rFonts w:ascii="Times New Roman" w:hAnsi="Times New Roman" w:cs="Times New Roman"/>
          <w:b/>
          <w:sz w:val="24"/>
          <w:szCs w:val="24"/>
        </w:rPr>
        <w:t>, el principio de indeterminación</w:t>
      </w:r>
      <w:r w:rsidR="009132DE" w:rsidRPr="00760FEF">
        <w:rPr>
          <w:rFonts w:ascii="Times New Roman" w:hAnsi="Times New Roman" w:cs="Times New Roman"/>
          <w:b/>
          <w:sz w:val="24"/>
          <w:szCs w:val="24"/>
        </w:rPr>
        <w:t xml:space="preserve"> y la </w:t>
      </w:r>
      <w:r w:rsidR="009132DE" w:rsidRPr="00760FEF">
        <w:rPr>
          <w:rFonts w:ascii="Times New Roman" w:hAnsi="Times New Roman" w:cs="Times New Roman"/>
          <w:b/>
          <w:i/>
          <w:sz w:val="24"/>
          <w:szCs w:val="24"/>
        </w:rPr>
        <w:t>vesica piscis.</w:t>
      </w:r>
    </w:p>
    <w:p w14:paraId="5F3E5F09" w14:textId="77777777" w:rsidR="009B4C4E" w:rsidRPr="00760FEF" w:rsidRDefault="009B4C4E" w:rsidP="009132DE">
      <w:pPr>
        <w:spacing w:after="0" w:line="240" w:lineRule="auto"/>
        <w:rPr>
          <w:rFonts w:ascii="Times New Roman" w:hAnsi="Times New Roman" w:cs="Times New Roman"/>
          <w:i/>
          <w:sz w:val="24"/>
          <w:szCs w:val="24"/>
        </w:rPr>
      </w:pPr>
    </w:p>
    <w:p w14:paraId="76D0BBCD" w14:textId="77777777" w:rsidR="00CD3EAF" w:rsidRDefault="00CD3EAF" w:rsidP="009A59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 los números son </w:t>
      </w:r>
      <w:r w:rsidRPr="00CD3EAF">
        <w:rPr>
          <w:rFonts w:ascii="Times New Roman" w:hAnsi="Times New Roman" w:cs="Times New Roman"/>
          <w:sz w:val="24"/>
          <w:szCs w:val="24"/>
        </w:rPr>
        <w:t>iguales a sí mism</w:t>
      </w:r>
      <w:r>
        <w:rPr>
          <w:rFonts w:ascii="Times New Roman" w:hAnsi="Times New Roman" w:cs="Times New Roman"/>
          <w:sz w:val="24"/>
          <w:szCs w:val="24"/>
        </w:rPr>
        <w:t>o</w:t>
      </w:r>
      <w:r w:rsidRPr="00CD3EAF">
        <w:rPr>
          <w:rFonts w:ascii="Times New Roman" w:hAnsi="Times New Roman" w:cs="Times New Roman"/>
          <w:sz w:val="24"/>
          <w:szCs w:val="24"/>
        </w:rPr>
        <w:t>s, simétric</w:t>
      </w:r>
      <w:r>
        <w:rPr>
          <w:rFonts w:ascii="Times New Roman" w:hAnsi="Times New Roman" w:cs="Times New Roman"/>
          <w:sz w:val="24"/>
          <w:szCs w:val="24"/>
        </w:rPr>
        <w:t>os</w:t>
      </w:r>
      <w:r w:rsidRPr="00CD3EAF">
        <w:rPr>
          <w:rFonts w:ascii="Times New Roman" w:hAnsi="Times New Roman" w:cs="Times New Roman"/>
          <w:sz w:val="24"/>
          <w:szCs w:val="24"/>
        </w:rPr>
        <w:t xml:space="preserve"> y reflexiv</w:t>
      </w:r>
      <w:r>
        <w:rPr>
          <w:rFonts w:ascii="Times New Roman" w:hAnsi="Times New Roman" w:cs="Times New Roman"/>
          <w:sz w:val="24"/>
          <w:szCs w:val="24"/>
        </w:rPr>
        <w:t>os</w:t>
      </w:r>
      <w:r w:rsidRPr="00CD3EAF">
        <w:rPr>
          <w:rFonts w:ascii="Times New Roman" w:hAnsi="Times New Roman" w:cs="Times New Roman"/>
          <w:sz w:val="24"/>
          <w:szCs w:val="24"/>
        </w:rPr>
        <w:t xml:space="preserve">, </w:t>
      </w:r>
      <w:r>
        <w:rPr>
          <w:rFonts w:ascii="Times New Roman" w:hAnsi="Times New Roman" w:cs="Times New Roman"/>
          <w:sz w:val="24"/>
          <w:szCs w:val="24"/>
        </w:rPr>
        <w:t xml:space="preserve">y surgen del cero, </w:t>
      </w:r>
      <w:r w:rsidRPr="00CD3EAF">
        <w:rPr>
          <w:rFonts w:ascii="Times New Roman" w:hAnsi="Times New Roman" w:cs="Times New Roman"/>
          <w:sz w:val="24"/>
          <w:szCs w:val="24"/>
        </w:rPr>
        <w:t>como dice</w:t>
      </w:r>
      <w:r>
        <w:rPr>
          <w:rFonts w:ascii="Times New Roman" w:hAnsi="Times New Roman" w:cs="Times New Roman"/>
          <w:sz w:val="24"/>
          <w:szCs w:val="24"/>
        </w:rPr>
        <w:t>n</w:t>
      </w:r>
      <w:r w:rsidRPr="00CD3EAF">
        <w:rPr>
          <w:rFonts w:ascii="Times New Roman" w:hAnsi="Times New Roman" w:cs="Times New Roman"/>
          <w:sz w:val="24"/>
          <w:szCs w:val="24"/>
        </w:rPr>
        <w:t xml:space="preserve"> </w:t>
      </w:r>
      <w:r>
        <w:rPr>
          <w:rFonts w:ascii="Times New Roman" w:hAnsi="Times New Roman" w:cs="Times New Roman"/>
          <w:sz w:val="24"/>
          <w:szCs w:val="24"/>
        </w:rPr>
        <w:t xml:space="preserve">Plotino y </w:t>
      </w:r>
      <w:r w:rsidRPr="00CD3EAF">
        <w:rPr>
          <w:rFonts w:ascii="Times New Roman" w:hAnsi="Times New Roman" w:cs="Times New Roman"/>
          <w:sz w:val="24"/>
          <w:szCs w:val="24"/>
        </w:rPr>
        <w:t>Peano,</w:t>
      </w:r>
      <w:r>
        <w:rPr>
          <w:rFonts w:ascii="Times New Roman" w:hAnsi="Times New Roman" w:cs="Times New Roman"/>
          <w:sz w:val="24"/>
          <w:szCs w:val="24"/>
        </w:rPr>
        <w:t xml:space="preserve"> las figuras geométricas, las partículas elementales y en general los elementos de que se componen los entes físicos también lo son, precisamente porque el uno</w:t>
      </w:r>
      <w:r w:rsidR="00DE4061">
        <w:rPr>
          <w:rFonts w:ascii="Times New Roman" w:hAnsi="Times New Roman" w:cs="Times New Roman"/>
          <w:sz w:val="24"/>
          <w:szCs w:val="24"/>
        </w:rPr>
        <w:t xml:space="preserve"> “l</w:t>
      </w:r>
      <w:r w:rsidR="00DE4061" w:rsidRPr="00DE4061">
        <w:rPr>
          <w:rFonts w:ascii="Times New Roman" w:hAnsi="Times New Roman" w:cs="Times New Roman"/>
          <w:sz w:val="24"/>
          <w:szCs w:val="24"/>
        </w:rPr>
        <w:t>a mónada</w:t>
      </w:r>
      <w:r w:rsidR="00DE4061">
        <w:rPr>
          <w:rFonts w:ascii="Times New Roman" w:hAnsi="Times New Roman" w:cs="Times New Roman"/>
          <w:sz w:val="24"/>
          <w:szCs w:val="24"/>
        </w:rPr>
        <w:t>,</w:t>
      </w:r>
      <w:r w:rsidR="00DE4061" w:rsidRPr="00DE4061">
        <w:rPr>
          <w:rFonts w:ascii="Times New Roman" w:hAnsi="Times New Roman" w:cs="Times New Roman"/>
          <w:sz w:val="24"/>
          <w:szCs w:val="24"/>
        </w:rPr>
        <w:t xml:space="preserve"> es lo que determina a la cantidad, lo que queda cuando la multiplicidad es disminuida por la sustracción de cada número a su vez y que </w:t>
      </w:r>
      <w:r w:rsidR="00DE4061" w:rsidRPr="00DE4061">
        <w:rPr>
          <w:rFonts w:ascii="Times New Roman" w:hAnsi="Times New Roman" w:cs="Times New Roman"/>
          <w:sz w:val="24"/>
          <w:szCs w:val="24"/>
        </w:rPr>
        <w:lastRenderedPageBreak/>
        <w:t>así tiene las características de permanencia y de reposo. Porque la cantidad no puede retroceder más allá de la mónada</w:t>
      </w:r>
      <w:r w:rsidR="00DE4061">
        <w:rPr>
          <w:rFonts w:ascii="Times New Roman" w:hAnsi="Times New Roman" w:cs="Times New Roman"/>
          <w:sz w:val="24"/>
          <w:szCs w:val="24"/>
        </w:rPr>
        <w:t>” como dice Moderato de Cádiz.</w:t>
      </w:r>
    </w:p>
    <w:p w14:paraId="40C19804" w14:textId="77777777" w:rsidR="00F325D3" w:rsidRDefault="00DE4061" w:rsidP="009A59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 decir </w:t>
      </w:r>
      <w:r w:rsidR="00BB1C22">
        <w:rPr>
          <w:rFonts w:ascii="Times New Roman" w:hAnsi="Times New Roman" w:cs="Times New Roman"/>
          <w:sz w:val="24"/>
          <w:szCs w:val="24"/>
        </w:rPr>
        <w:t xml:space="preserve">entre las entidades se da también la </w:t>
      </w:r>
      <w:r>
        <w:rPr>
          <w:rFonts w:ascii="Times New Roman" w:hAnsi="Times New Roman" w:cs="Times New Roman"/>
          <w:sz w:val="24"/>
          <w:szCs w:val="24"/>
        </w:rPr>
        <w:t>id</w:t>
      </w:r>
      <w:r w:rsidR="00BB1C22">
        <w:rPr>
          <w:rFonts w:ascii="Times New Roman" w:hAnsi="Times New Roman" w:cs="Times New Roman"/>
          <w:sz w:val="24"/>
          <w:szCs w:val="24"/>
        </w:rPr>
        <w:t>entidad</w:t>
      </w:r>
      <w:r>
        <w:rPr>
          <w:rFonts w:ascii="Times New Roman" w:hAnsi="Times New Roman" w:cs="Times New Roman"/>
          <w:sz w:val="24"/>
          <w:szCs w:val="24"/>
        </w:rPr>
        <w:t xml:space="preserve"> a sí misma, </w:t>
      </w:r>
      <w:r w:rsidR="00BB1C22">
        <w:rPr>
          <w:rFonts w:ascii="Times New Roman" w:hAnsi="Times New Roman" w:cs="Times New Roman"/>
          <w:sz w:val="24"/>
          <w:szCs w:val="24"/>
        </w:rPr>
        <w:t>la sime</w:t>
      </w:r>
      <w:r>
        <w:rPr>
          <w:rFonts w:ascii="Times New Roman" w:hAnsi="Times New Roman" w:cs="Times New Roman"/>
          <w:sz w:val="24"/>
          <w:szCs w:val="24"/>
        </w:rPr>
        <w:t>tr</w:t>
      </w:r>
      <w:r w:rsidR="00BB1C22">
        <w:rPr>
          <w:rFonts w:ascii="Times New Roman" w:hAnsi="Times New Roman" w:cs="Times New Roman"/>
          <w:sz w:val="24"/>
          <w:szCs w:val="24"/>
        </w:rPr>
        <w:t>ía</w:t>
      </w:r>
      <w:r>
        <w:rPr>
          <w:rFonts w:ascii="Times New Roman" w:hAnsi="Times New Roman" w:cs="Times New Roman"/>
          <w:sz w:val="24"/>
          <w:szCs w:val="24"/>
        </w:rPr>
        <w:t xml:space="preserve"> y </w:t>
      </w:r>
      <w:r w:rsidR="00BB1C22">
        <w:rPr>
          <w:rFonts w:ascii="Times New Roman" w:hAnsi="Times New Roman" w:cs="Times New Roman"/>
          <w:sz w:val="24"/>
          <w:szCs w:val="24"/>
        </w:rPr>
        <w:t xml:space="preserve">la </w:t>
      </w:r>
      <w:r>
        <w:rPr>
          <w:rFonts w:ascii="Times New Roman" w:hAnsi="Times New Roman" w:cs="Times New Roman"/>
          <w:sz w:val="24"/>
          <w:szCs w:val="24"/>
        </w:rPr>
        <w:t>reflexiv</w:t>
      </w:r>
      <w:r w:rsidR="00BB1C22">
        <w:rPr>
          <w:rFonts w:ascii="Times New Roman" w:hAnsi="Times New Roman" w:cs="Times New Roman"/>
          <w:sz w:val="24"/>
          <w:szCs w:val="24"/>
        </w:rPr>
        <w:t xml:space="preserve">idad, e igualmente en los </w:t>
      </w:r>
      <w:r>
        <w:rPr>
          <w:rFonts w:ascii="Times New Roman" w:hAnsi="Times New Roman" w:cs="Times New Roman"/>
          <w:sz w:val="24"/>
          <w:szCs w:val="24"/>
        </w:rPr>
        <w:t xml:space="preserve">movimientos, </w:t>
      </w:r>
      <w:r w:rsidR="00BB1C22">
        <w:rPr>
          <w:rFonts w:ascii="Times New Roman" w:hAnsi="Times New Roman" w:cs="Times New Roman"/>
          <w:sz w:val="24"/>
          <w:szCs w:val="24"/>
        </w:rPr>
        <w:t xml:space="preserve">de modo que </w:t>
      </w:r>
      <w:r>
        <w:rPr>
          <w:rFonts w:ascii="Times New Roman" w:hAnsi="Times New Roman" w:cs="Times New Roman"/>
          <w:sz w:val="24"/>
          <w:szCs w:val="24"/>
        </w:rPr>
        <w:t>la realidad se constituye mediante la reiteración de esas entidades</w:t>
      </w:r>
      <w:r w:rsidR="00BB1C22">
        <w:rPr>
          <w:rFonts w:ascii="Times New Roman" w:hAnsi="Times New Roman" w:cs="Times New Roman"/>
          <w:sz w:val="24"/>
          <w:szCs w:val="24"/>
        </w:rPr>
        <w:t xml:space="preserve"> y esos procesos</w:t>
      </w:r>
      <w:r>
        <w:rPr>
          <w:rFonts w:ascii="Times New Roman" w:hAnsi="Times New Roman" w:cs="Times New Roman"/>
          <w:sz w:val="24"/>
          <w:szCs w:val="24"/>
        </w:rPr>
        <w:t>, c</w:t>
      </w:r>
      <w:r w:rsidR="00BB1C22">
        <w:rPr>
          <w:rFonts w:ascii="Times New Roman" w:hAnsi="Times New Roman" w:cs="Times New Roman"/>
          <w:sz w:val="24"/>
          <w:szCs w:val="24"/>
        </w:rPr>
        <w:t xml:space="preserve">omo decían Demócrito y Lucrecio. Así es </w:t>
      </w:r>
      <w:r>
        <w:rPr>
          <w:rFonts w:ascii="Times New Roman" w:hAnsi="Times New Roman" w:cs="Times New Roman"/>
          <w:sz w:val="24"/>
          <w:szCs w:val="24"/>
        </w:rPr>
        <w:t xml:space="preserve">como </w:t>
      </w:r>
      <w:r w:rsidR="00BB1C22">
        <w:rPr>
          <w:rFonts w:ascii="Times New Roman" w:hAnsi="Times New Roman" w:cs="Times New Roman"/>
          <w:sz w:val="24"/>
          <w:szCs w:val="24"/>
        </w:rPr>
        <w:t xml:space="preserve">actualmente </w:t>
      </w:r>
      <w:r>
        <w:rPr>
          <w:rFonts w:ascii="Times New Roman" w:hAnsi="Times New Roman" w:cs="Times New Roman"/>
          <w:sz w:val="24"/>
          <w:szCs w:val="24"/>
        </w:rPr>
        <w:t>lo expresa en física el teorema de N</w:t>
      </w:r>
      <w:r w:rsidR="00F325D3">
        <w:rPr>
          <w:rFonts w:ascii="Times New Roman" w:hAnsi="Times New Roman" w:cs="Times New Roman"/>
          <w:sz w:val="24"/>
          <w:szCs w:val="24"/>
        </w:rPr>
        <w:t xml:space="preserve">oether, </w:t>
      </w:r>
      <w:r>
        <w:rPr>
          <w:rFonts w:ascii="Times New Roman" w:hAnsi="Times New Roman" w:cs="Times New Roman"/>
          <w:sz w:val="24"/>
          <w:szCs w:val="24"/>
        </w:rPr>
        <w:t>como lo expresa</w:t>
      </w:r>
      <w:r w:rsidR="00F325D3">
        <w:rPr>
          <w:rFonts w:ascii="Times New Roman" w:hAnsi="Times New Roman" w:cs="Times New Roman"/>
          <w:sz w:val="24"/>
          <w:szCs w:val="24"/>
        </w:rPr>
        <w:t>n</w:t>
      </w:r>
      <w:r>
        <w:rPr>
          <w:rFonts w:ascii="Times New Roman" w:hAnsi="Times New Roman" w:cs="Times New Roman"/>
          <w:sz w:val="24"/>
          <w:szCs w:val="24"/>
        </w:rPr>
        <w:t xml:space="preserve"> en matemáticas las</w:t>
      </w:r>
      <w:r w:rsidR="00F325D3">
        <w:rPr>
          <w:rFonts w:ascii="Times New Roman" w:hAnsi="Times New Roman" w:cs="Times New Roman"/>
          <w:sz w:val="24"/>
          <w:szCs w:val="24"/>
        </w:rPr>
        <w:t xml:space="preserve"> funciones automorfas</w:t>
      </w:r>
      <w:r w:rsidR="00BB1C22">
        <w:rPr>
          <w:rFonts w:ascii="Times New Roman" w:hAnsi="Times New Roman" w:cs="Times New Roman"/>
          <w:sz w:val="24"/>
          <w:szCs w:val="24"/>
        </w:rPr>
        <w:t xml:space="preserve"> y los isomosfirmos</w:t>
      </w:r>
      <w:r w:rsidR="00F325D3">
        <w:rPr>
          <w:rFonts w:ascii="Times New Roman" w:hAnsi="Times New Roman" w:cs="Times New Roman"/>
          <w:sz w:val="24"/>
          <w:szCs w:val="24"/>
        </w:rPr>
        <w:t>, como lo expresan en químicas las reacciones de autocatálisis, y en biología la replicación de los genomas.</w:t>
      </w:r>
    </w:p>
    <w:p w14:paraId="5DF1A4B2" w14:textId="77777777" w:rsidR="009162C6" w:rsidRDefault="009162C6" w:rsidP="009A595C">
      <w:pPr>
        <w:spacing w:after="0" w:line="240" w:lineRule="auto"/>
        <w:ind w:firstLine="708"/>
        <w:jc w:val="both"/>
        <w:rPr>
          <w:rFonts w:ascii="Times New Roman" w:hAnsi="Times New Roman" w:cs="Times New Roman"/>
          <w:sz w:val="24"/>
          <w:szCs w:val="24"/>
        </w:rPr>
      </w:pPr>
      <w:r w:rsidRPr="009162C6">
        <w:rPr>
          <w:rFonts w:ascii="Times New Roman" w:hAnsi="Times New Roman" w:cs="Times New Roman"/>
          <w:sz w:val="24"/>
          <w:szCs w:val="24"/>
        </w:rPr>
        <w:t xml:space="preserve">  El teorema de Noether, formulado por Emily Noether en 1915</w:t>
      </w:r>
      <w:r>
        <w:rPr>
          <w:rFonts w:ascii="Times New Roman" w:hAnsi="Times New Roman" w:cs="Times New Roman"/>
          <w:sz w:val="24"/>
          <w:szCs w:val="24"/>
        </w:rPr>
        <w:t>,</w:t>
      </w:r>
      <w:r w:rsidRPr="009162C6">
        <w:rPr>
          <w:rFonts w:ascii="Times New Roman" w:hAnsi="Times New Roman" w:cs="Times New Roman"/>
          <w:sz w:val="24"/>
          <w:szCs w:val="24"/>
        </w:rPr>
        <w:t xml:space="preserve"> establece que hay una </w:t>
      </w:r>
      <w:r>
        <w:rPr>
          <w:rFonts w:ascii="Times New Roman" w:hAnsi="Times New Roman" w:cs="Times New Roman"/>
          <w:sz w:val="24"/>
          <w:szCs w:val="24"/>
        </w:rPr>
        <w:t xml:space="preserve">identidad o </w:t>
      </w:r>
      <w:r w:rsidR="0002525C">
        <w:rPr>
          <w:rFonts w:ascii="Times New Roman" w:hAnsi="Times New Roman" w:cs="Times New Roman"/>
          <w:sz w:val="24"/>
          <w:szCs w:val="24"/>
        </w:rPr>
        <w:t>“</w:t>
      </w:r>
      <w:r w:rsidRPr="009162C6">
        <w:rPr>
          <w:rFonts w:ascii="Times New Roman" w:hAnsi="Times New Roman" w:cs="Times New Roman"/>
          <w:sz w:val="24"/>
          <w:szCs w:val="24"/>
        </w:rPr>
        <w:t>simetría de traslación en el tiempo que da lugar a la conservación de la energía; una simetría de traslación en el espacio que da lugar a la conservación del impulso; una simetría de rotación que da lugar a la conservación del momento angular, y así sucesivamente</w:t>
      </w:r>
      <w:r w:rsidR="0002525C">
        <w:rPr>
          <w:rFonts w:ascii="Times New Roman" w:hAnsi="Times New Roman" w:cs="Times New Roman"/>
          <w:sz w:val="24"/>
          <w:szCs w:val="24"/>
        </w:rPr>
        <w:t>”</w:t>
      </w:r>
      <w:r>
        <w:rPr>
          <w:rStyle w:val="Refdenotaalpie"/>
          <w:rFonts w:ascii="Times New Roman" w:hAnsi="Times New Roman" w:cs="Times New Roman"/>
          <w:sz w:val="24"/>
          <w:szCs w:val="24"/>
        </w:rPr>
        <w:footnoteReference w:id="37"/>
      </w:r>
      <w:r w:rsidRPr="009162C6">
        <w:rPr>
          <w:rFonts w:ascii="Times New Roman" w:hAnsi="Times New Roman" w:cs="Times New Roman"/>
          <w:sz w:val="24"/>
          <w:szCs w:val="24"/>
        </w:rPr>
        <w:t xml:space="preserve">. </w:t>
      </w:r>
    </w:p>
    <w:p w14:paraId="1A48394D" w14:textId="77777777" w:rsidR="009162C6" w:rsidRDefault="00BE192C" w:rsidP="009A59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BB1C22" w:rsidRPr="00BB1C22">
        <w:rPr>
          <w:rFonts w:ascii="Times New Roman" w:hAnsi="Times New Roman" w:cs="Times New Roman"/>
          <w:sz w:val="24"/>
          <w:szCs w:val="24"/>
        </w:rPr>
        <w:t xml:space="preserve">En matemáticas, un </w:t>
      </w:r>
      <w:r w:rsidR="00BB1C22" w:rsidRPr="00BB1C22">
        <w:rPr>
          <w:rFonts w:ascii="Times New Roman" w:hAnsi="Times New Roman" w:cs="Times New Roman"/>
          <w:i/>
          <w:sz w:val="24"/>
          <w:szCs w:val="24"/>
        </w:rPr>
        <w:t>isomorfismo</w:t>
      </w:r>
      <w:r w:rsidR="00BB1C22" w:rsidRPr="00BB1C22">
        <w:rPr>
          <w:rFonts w:ascii="Times New Roman" w:hAnsi="Times New Roman" w:cs="Times New Roman"/>
          <w:sz w:val="24"/>
          <w:szCs w:val="24"/>
        </w:rPr>
        <w:t xml:space="preserve"> es un </w:t>
      </w:r>
      <w:r w:rsidR="00BB1C22" w:rsidRPr="0002525C">
        <w:rPr>
          <w:rFonts w:ascii="Times New Roman" w:hAnsi="Times New Roman" w:cs="Times New Roman"/>
          <w:i/>
          <w:sz w:val="24"/>
          <w:szCs w:val="24"/>
        </w:rPr>
        <w:t>homomorfismo</w:t>
      </w:r>
      <w:r w:rsidR="00BB1C22" w:rsidRPr="00BB1C22">
        <w:rPr>
          <w:rFonts w:ascii="Times New Roman" w:hAnsi="Times New Roman" w:cs="Times New Roman"/>
          <w:sz w:val="24"/>
          <w:szCs w:val="24"/>
        </w:rPr>
        <w:t xml:space="preserve"> (o más generalmente un </w:t>
      </w:r>
      <w:r w:rsidR="00BB1C22" w:rsidRPr="00BE192C">
        <w:rPr>
          <w:rFonts w:ascii="Times New Roman" w:hAnsi="Times New Roman" w:cs="Times New Roman"/>
          <w:i/>
          <w:sz w:val="24"/>
          <w:szCs w:val="24"/>
        </w:rPr>
        <w:t>morfismo</w:t>
      </w:r>
      <w:r w:rsidR="00BB1C22" w:rsidRPr="00BB1C22">
        <w:rPr>
          <w:rFonts w:ascii="Times New Roman" w:hAnsi="Times New Roman" w:cs="Times New Roman"/>
          <w:sz w:val="24"/>
          <w:szCs w:val="24"/>
        </w:rPr>
        <w:t>) que admite un inverso.​ El concepto matemático de isomorfismo pretende captar la idea de tener la misma estructura. Dos estructuras matemáticas entre las que existe una relación de isomorfismo se llaman isomorfas</w:t>
      </w:r>
      <w:r>
        <w:rPr>
          <w:rFonts w:ascii="Times New Roman" w:hAnsi="Times New Roman" w:cs="Times New Roman"/>
          <w:sz w:val="24"/>
          <w:szCs w:val="24"/>
        </w:rPr>
        <w:t>”</w:t>
      </w:r>
      <w:r>
        <w:rPr>
          <w:rStyle w:val="Refdenotaalpie"/>
          <w:rFonts w:ascii="Times New Roman" w:hAnsi="Times New Roman" w:cs="Times New Roman"/>
          <w:sz w:val="24"/>
          <w:szCs w:val="24"/>
        </w:rPr>
        <w:footnoteReference w:id="38"/>
      </w:r>
      <w:r w:rsidR="00BB1C22" w:rsidRPr="00BB1C22">
        <w:rPr>
          <w:rFonts w:ascii="Times New Roman" w:hAnsi="Times New Roman" w:cs="Times New Roman"/>
          <w:sz w:val="24"/>
          <w:szCs w:val="24"/>
        </w:rPr>
        <w:t>.</w:t>
      </w:r>
    </w:p>
    <w:p w14:paraId="5FCB0361" w14:textId="77777777" w:rsidR="0002525C" w:rsidRDefault="0002525C" w:rsidP="000252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w:t>
      </w:r>
      <w:r w:rsidRPr="009162C6">
        <w:rPr>
          <w:rFonts w:ascii="Times New Roman" w:hAnsi="Times New Roman" w:cs="Times New Roman"/>
          <w:sz w:val="24"/>
          <w:szCs w:val="24"/>
        </w:rPr>
        <w:t>na reacción química única es autocatalítica si uno de los productos de reacción es también un catalizador para la misma reacción o una reacción acoplad</w:t>
      </w:r>
      <w:r>
        <w:rPr>
          <w:rFonts w:ascii="Times New Roman" w:hAnsi="Times New Roman" w:cs="Times New Roman"/>
          <w:sz w:val="24"/>
          <w:szCs w:val="24"/>
        </w:rPr>
        <w:t>a</w:t>
      </w:r>
      <w:r>
        <w:rPr>
          <w:rStyle w:val="Refdenotaalpie"/>
          <w:rFonts w:ascii="Times New Roman" w:hAnsi="Times New Roman" w:cs="Times New Roman"/>
          <w:sz w:val="24"/>
          <w:szCs w:val="24"/>
        </w:rPr>
        <w:footnoteReference w:id="39"/>
      </w:r>
      <w:r>
        <w:rPr>
          <w:rFonts w:ascii="Times New Roman" w:hAnsi="Times New Roman" w:cs="Times New Roman"/>
          <w:sz w:val="24"/>
          <w:szCs w:val="24"/>
        </w:rPr>
        <w:t>.</w:t>
      </w:r>
    </w:p>
    <w:p w14:paraId="0A4D9A3A" w14:textId="77777777" w:rsidR="0002525C" w:rsidRDefault="0002525C" w:rsidP="009A595C">
      <w:pPr>
        <w:spacing w:after="0" w:line="240" w:lineRule="auto"/>
        <w:ind w:firstLine="708"/>
        <w:jc w:val="both"/>
        <w:rPr>
          <w:rFonts w:ascii="Times New Roman" w:hAnsi="Times New Roman" w:cs="Times New Roman"/>
          <w:sz w:val="24"/>
          <w:szCs w:val="24"/>
        </w:rPr>
      </w:pPr>
    </w:p>
    <w:p w14:paraId="5E224B75" w14:textId="77777777" w:rsidR="00BE192C" w:rsidRDefault="00BE192C" w:rsidP="009A59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En biología, el estudios de los enlaces de ácidos nucleicos en la doble hélice del ADN es lo que dio impulsó para el desarrollo de la teoría de nudos y otras ramas de la topología, que explican la identidad, simetría y reflexividad de las moléculas a través de su</w:t>
      </w:r>
      <w:r w:rsidR="001B1A34">
        <w:rPr>
          <w:rFonts w:ascii="Times New Roman" w:hAnsi="Times New Roman" w:cs="Times New Roman"/>
          <w:sz w:val="24"/>
          <w:szCs w:val="24"/>
        </w:rPr>
        <w:t>s procesos de</w:t>
      </w:r>
      <w:r>
        <w:rPr>
          <w:rFonts w:ascii="Times New Roman" w:hAnsi="Times New Roman" w:cs="Times New Roman"/>
          <w:sz w:val="24"/>
          <w:szCs w:val="24"/>
        </w:rPr>
        <w:t xml:space="preserve"> multiplicación</w:t>
      </w:r>
      <w:r w:rsidR="001B1A34">
        <w:rPr>
          <w:rStyle w:val="Refdenotaalpie"/>
          <w:rFonts w:ascii="Times New Roman" w:hAnsi="Times New Roman" w:cs="Times New Roman"/>
          <w:sz w:val="24"/>
          <w:szCs w:val="24"/>
        </w:rPr>
        <w:footnoteReference w:id="40"/>
      </w:r>
      <w:r w:rsidR="001B1A34">
        <w:rPr>
          <w:rFonts w:ascii="Times New Roman" w:hAnsi="Times New Roman" w:cs="Times New Roman"/>
          <w:sz w:val="24"/>
          <w:szCs w:val="24"/>
        </w:rPr>
        <w:t>.</w:t>
      </w:r>
    </w:p>
    <w:p w14:paraId="64B59DAB" w14:textId="77777777" w:rsidR="009162C6" w:rsidRDefault="0002525C" w:rsidP="009A59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En el orden de la constitución del átomo, r</w:t>
      </w:r>
      <w:r w:rsidR="00F325D3">
        <w:rPr>
          <w:rFonts w:ascii="Times New Roman" w:hAnsi="Times New Roman" w:cs="Times New Roman"/>
          <w:sz w:val="24"/>
          <w:szCs w:val="24"/>
        </w:rPr>
        <w:t xml:space="preserve">epetición quiere decir que los tres Cuarks que forman los protones y los neutrones siempre están enlazados por nudos </w:t>
      </w:r>
      <w:r w:rsidR="00F325D3" w:rsidRPr="00F325D3">
        <w:rPr>
          <w:rFonts w:ascii="Times New Roman" w:hAnsi="Times New Roman" w:cs="Times New Roman"/>
          <w:b/>
          <w:sz w:val="24"/>
          <w:szCs w:val="24"/>
        </w:rPr>
        <w:t>R</w:t>
      </w:r>
      <w:r w:rsidR="00F325D3">
        <w:rPr>
          <w:rFonts w:ascii="Times New Roman" w:hAnsi="Times New Roman" w:cs="Times New Roman"/>
          <w:sz w:val="24"/>
          <w:szCs w:val="24"/>
          <w:vertAlign w:val="subscript"/>
        </w:rPr>
        <w:t>3</w:t>
      </w:r>
      <w:r>
        <w:rPr>
          <w:rFonts w:ascii="Times New Roman" w:hAnsi="Times New Roman" w:cs="Times New Roman"/>
          <w:sz w:val="24"/>
          <w:szCs w:val="24"/>
        </w:rPr>
        <w:t>, en los demás órdenes los</w:t>
      </w:r>
      <w:r w:rsidR="00F325D3">
        <w:rPr>
          <w:rFonts w:ascii="Times New Roman" w:hAnsi="Times New Roman" w:cs="Times New Roman"/>
          <w:sz w:val="24"/>
          <w:szCs w:val="24"/>
        </w:rPr>
        <w:t xml:space="preserve"> átomos y moléculas por los nudos correspondientes</w:t>
      </w:r>
      <w:r>
        <w:rPr>
          <w:rFonts w:ascii="Times New Roman" w:hAnsi="Times New Roman" w:cs="Times New Roman"/>
          <w:sz w:val="24"/>
          <w:szCs w:val="24"/>
        </w:rPr>
        <w:t xml:space="preserve">. Así es como </w:t>
      </w:r>
      <w:r w:rsidR="00F325D3">
        <w:rPr>
          <w:rFonts w:ascii="Times New Roman" w:hAnsi="Times New Roman" w:cs="Times New Roman"/>
          <w:sz w:val="24"/>
          <w:szCs w:val="24"/>
        </w:rPr>
        <w:t xml:space="preserve">las fuerzas mantienen su carácter idéntico, simétrico y reflexivo en cuanto a su cantidad de energía, </w:t>
      </w:r>
      <w:r>
        <w:rPr>
          <w:rFonts w:ascii="Times New Roman" w:hAnsi="Times New Roman" w:cs="Times New Roman"/>
          <w:sz w:val="24"/>
          <w:szCs w:val="24"/>
        </w:rPr>
        <w:t xml:space="preserve">su impulso, </w:t>
      </w:r>
      <w:r w:rsidR="00F325D3">
        <w:rPr>
          <w:rFonts w:ascii="Times New Roman" w:hAnsi="Times New Roman" w:cs="Times New Roman"/>
          <w:sz w:val="24"/>
          <w:szCs w:val="24"/>
        </w:rPr>
        <w:t>su momento angular</w:t>
      </w:r>
      <w:r>
        <w:rPr>
          <w:rFonts w:ascii="Times New Roman" w:hAnsi="Times New Roman" w:cs="Times New Roman"/>
          <w:sz w:val="24"/>
          <w:szCs w:val="24"/>
        </w:rPr>
        <w:t>, etc.</w:t>
      </w:r>
    </w:p>
    <w:p w14:paraId="266EA4FB" w14:textId="77777777" w:rsidR="009162C6" w:rsidRDefault="009162C6" w:rsidP="009A595C">
      <w:pPr>
        <w:spacing w:after="0" w:line="240" w:lineRule="auto"/>
        <w:ind w:firstLine="708"/>
        <w:jc w:val="both"/>
        <w:rPr>
          <w:rFonts w:ascii="Times New Roman" w:hAnsi="Times New Roman" w:cs="Times New Roman"/>
          <w:sz w:val="24"/>
          <w:szCs w:val="24"/>
        </w:rPr>
      </w:pPr>
    </w:p>
    <w:p w14:paraId="7DBBEE52" w14:textId="77777777" w:rsidR="009A595C" w:rsidRDefault="009A595C" w:rsidP="009A59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La infinita potencia de la tríada</w:t>
      </w:r>
      <w:r w:rsidR="00945E5F">
        <w:rPr>
          <w:rFonts w:ascii="Times New Roman" w:hAnsi="Times New Roman" w:cs="Times New Roman"/>
          <w:sz w:val="24"/>
          <w:szCs w:val="24"/>
        </w:rPr>
        <w:t>, su fecundidad y creatividad,</w:t>
      </w:r>
      <w:r>
        <w:rPr>
          <w:rFonts w:ascii="Times New Roman" w:hAnsi="Times New Roman" w:cs="Times New Roman"/>
          <w:sz w:val="24"/>
          <w:szCs w:val="24"/>
        </w:rPr>
        <w:t xml:space="preserve"> se visualiza mejor en la geometría que en la aritmética, a partir de la tríada formada por circunferencias, que forman la figura y el símbolo denominado </w:t>
      </w:r>
      <w:r w:rsidRPr="009A595C">
        <w:rPr>
          <w:rFonts w:ascii="Times New Roman" w:hAnsi="Times New Roman" w:cs="Times New Roman"/>
          <w:i/>
          <w:sz w:val="24"/>
          <w:szCs w:val="24"/>
        </w:rPr>
        <w:t>vesica piscis</w:t>
      </w:r>
      <w:r>
        <w:rPr>
          <w:rFonts w:ascii="Times New Roman" w:hAnsi="Times New Roman" w:cs="Times New Roman"/>
          <w:sz w:val="24"/>
          <w:szCs w:val="24"/>
        </w:rPr>
        <w:t xml:space="preserve"> </w:t>
      </w:r>
      <w:r w:rsidRPr="009A595C">
        <w:rPr>
          <w:rFonts w:ascii="Times New Roman" w:hAnsi="Times New Roman" w:cs="Times New Roman"/>
          <w:sz w:val="24"/>
          <w:szCs w:val="24"/>
        </w:rPr>
        <w:t>(vejiga de pez, en latín)</w:t>
      </w:r>
      <w:r>
        <w:rPr>
          <w:rFonts w:ascii="Times New Roman" w:hAnsi="Times New Roman" w:cs="Times New Roman"/>
          <w:sz w:val="24"/>
          <w:szCs w:val="24"/>
        </w:rPr>
        <w:t xml:space="preserve">. </w:t>
      </w:r>
    </w:p>
    <w:p w14:paraId="2DB2C863" w14:textId="77777777" w:rsidR="00D43DD6" w:rsidRPr="00760FEF" w:rsidRDefault="00760FEF" w:rsidP="009A595C">
      <w:pPr>
        <w:spacing w:after="0" w:line="240" w:lineRule="auto"/>
        <w:ind w:firstLine="708"/>
        <w:jc w:val="both"/>
        <w:rPr>
          <w:rFonts w:ascii="Times New Roman" w:hAnsi="Times New Roman" w:cs="Times New Roman"/>
          <w:sz w:val="24"/>
          <w:szCs w:val="24"/>
        </w:rPr>
      </w:pPr>
      <w:r w:rsidRPr="00760FEF">
        <w:rPr>
          <w:rFonts w:ascii="Times New Roman" w:hAnsi="Times New Roman" w:cs="Times New Roman"/>
          <w:sz w:val="24"/>
          <w:szCs w:val="24"/>
        </w:rPr>
        <w:t xml:space="preserve">La </w:t>
      </w:r>
      <w:r w:rsidRPr="009A595C">
        <w:rPr>
          <w:rFonts w:ascii="Times New Roman" w:hAnsi="Times New Roman" w:cs="Times New Roman"/>
          <w:i/>
          <w:sz w:val="24"/>
          <w:szCs w:val="24"/>
        </w:rPr>
        <w:t>vesica piscis</w:t>
      </w:r>
      <w:r w:rsidRPr="00760FEF">
        <w:rPr>
          <w:rFonts w:ascii="Times New Roman" w:hAnsi="Times New Roman" w:cs="Times New Roman"/>
          <w:sz w:val="24"/>
          <w:szCs w:val="24"/>
        </w:rPr>
        <w:t xml:space="preserve"> es un símbolo hecho con dos círculos del mismo radio que se intersec</w:t>
      </w:r>
      <w:r w:rsidR="009A595C">
        <w:rPr>
          <w:rFonts w:ascii="Times New Roman" w:hAnsi="Times New Roman" w:cs="Times New Roman"/>
          <w:sz w:val="24"/>
          <w:szCs w:val="24"/>
        </w:rPr>
        <w:t>t</w:t>
      </w:r>
      <w:r w:rsidRPr="00760FEF">
        <w:rPr>
          <w:rFonts w:ascii="Times New Roman" w:hAnsi="Times New Roman" w:cs="Times New Roman"/>
          <w:sz w:val="24"/>
          <w:szCs w:val="24"/>
        </w:rPr>
        <w:t>an de manera que el centro de cada círculo está en la circunferencia del otro. Esta forma se denomina también mandorla ("almendra", en italiano)</w:t>
      </w:r>
      <w:r w:rsidR="00DE56BD">
        <w:rPr>
          <w:rFonts w:ascii="Times New Roman" w:hAnsi="Times New Roman" w:cs="Times New Roman"/>
          <w:sz w:val="24"/>
          <w:szCs w:val="24"/>
        </w:rPr>
        <w:t xml:space="preserve">, </w:t>
      </w:r>
      <w:r w:rsidR="00DE56BD" w:rsidRPr="00DE56BD">
        <w:rPr>
          <w:rFonts w:ascii="Times New Roman" w:hAnsi="Times New Roman" w:cs="Times New Roman"/>
          <w:sz w:val="24"/>
          <w:szCs w:val="24"/>
        </w:rPr>
        <w:t xml:space="preserve">se utiliza </w:t>
      </w:r>
      <w:r w:rsidR="00DE56BD">
        <w:rPr>
          <w:rFonts w:ascii="Times New Roman" w:hAnsi="Times New Roman" w:cs="Times New Roman"/>
          <w:sz w:val="24"/>
          <w:szCs w:val="24"/>
        </w:rPr>
        <w:t>en la Edad Media europea y en Bizancio para representar el seno de la Virgen María como  “Pantocrátor”, como trono de Jesucristo en cuanto rey y señor “todopoderoso”</w:t>
      </w:r>
      <w:r w:rsidRPr="00760FEF">
        <w:rPr>
          <w:rFonts w:ascii="Times New Roman" w:hAnsi="Times New Roman" w:cs="Times New Roman"/>
          <w:sz w:val="24"/>
          <w:szCs w:val="24"/>
        </w:rPr>
        <w:t>.</w:t>
      </w:r>
    </w:p>
    <w:p w14:paraId="3EBE3689" w14:textId="77777777" w:rsidR="00760FEF" w:rsidRDefault="00760FEF" w:rsidP="00760FEF">
      <w:pPr>
        <w:spacing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322"/>
        <w:gridCol w:w="4322"/>
      </w:tblGrid>
      <w:tr w:rsidR="00760FEF" w14:paraId="20D8580C" w14:textId="77777777" w:rsidTr="00760FEF">
        <w:tc>
          <w:tcPr>
            <w:tcW w:w="4322" w:type="dxa"/>
          </w:tcPr>
          <w:p w14:paraId="223F04EE" w14:textId="77777777" w:rsidR="00E15D6F" w:rsidRDefault="00760FEF" w:rsidP="00E13787">
            <w:pPr>
              <w:rPr>
                <w:noProof/>
                <w:lang w:eastAsia="es-ES"/>
              </w:rPr>
            </w:pPr>
            <w:r>
              <w:rPr>
                <w:noProof/>
                <w:lang w:eastAsia="es-ES"/>
              </w:rPr>
              <w:lastRenderedPageBreak/>
              <w:t xml:space="preserve">     </w:t>
            </w:r>
          </w:p>
          <w:p w14:paraId="66ACEC29" w14:textId="77777777" w:rsidR="00760FEF" w:rsidRDefault="00E15D6F" w:rsidP="00E13787">
            <w:pPr>
              <w:rPr>
                <w:rFonts w:ascii="Times New Roman" w:hAnsi="Times New Roman" w:cs="Times New Roman"/>
                <w:sz w:val="24"/>
                <w:szCs w:val="24"/>
              </w:rPr>
            </w:pPr>
            <w:r>
              <w:rPr>
                <w:noProof/>
                <w:lang w:eastAsia="es-ES"/>
              </w:rPr>
              <w:t xml:space="preserve">    </w:t>
            </w:r>
            <w:r w:rsidR="00760FEF">
              <w:rPr>
                <w:noProof/>
                <w:lang w:eastAsia="es-ES"/>
              </w:rPr>
              <w:drawing>
                <wp:inline distT="0" distB="0" distL="0" distR="0" wp14:anchorId="6173BEAC" wp14:editId="3066AEB7">
                  <wp:extent cx="2271375" cy="1503604"/>
                  <wp:effectExtent l="0" t="0" r="0" b="1905"/>
                  <wp:docPr id="3" name="Imagen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2021" cy="1504032"/>
                          </a:xfrm>
                          <a:prstGeom prst="rect">
                            <a:avLst/>
                          </a:prstGeom>
                          <a:noFill/>
                          <a:ln>
                            <a:noFill/>
                          </a:ln>
                        </pic:spPr>
                      </pic:pic>
                    </a:graphicData>
                  </a:graphic>
                </wp:inline>
              </w:drawing>
            </w:r>
          </w:p>
        </w:tc>
        <w:tc>
          <w:tcPr>
            <w:tcW w:w="4322" w:type="dxa"/>
          </w:tcPr>
          <w:p w14:paraId="12ECC899" w14:textId="77777777" w:rsidR="00760FEF" w:rsidRDefault="005F53D5" w:rsidP="00E13787">
            <w:pPr>
              <w:rPr>
                <w:rFonts w:ascii="Times New Roman" w:hAnsi="Times New Roman" w:cs="Times New Roman"/>
                <w:sz w:val="24"/>
                <w:szCs w:val="24"/>
              </w:rPr>
            </w:pPr>
            <w:r>
              <w:rPr>
                <w:noProof/>
                <w:lang w:eastAsia="es-ES"/>
              </w:rPr>
              <w:t xml:space="preserve">                 </w:t>
            </w:r>
            <w:r w:rsidR="00E15D6F">
              <w:rPr>
                <w:noProof/>
                <w:lang w:eastAsia="es-ES"/>
              </w:rPr>
              <w:drawing>
                <wp:inline distT="0" distB="0" distL="0" distR="0" wp14:anchorId="6E498156" wp14:editId="14F3BECD">
                  <wp:extent cx="1352550" cy="1803963"/>
                  <wp:effectExtent l="0" t="0" r="0" b="6350"/>
                  <wp:docPr id="15" name="Imagen 15" descr="Pantocràtor de Taüll, Sant Climent de Taüll Church, Catalonia. (Now at MNAC-Museu Nacional d'Art de Catalunya, Barcel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tocràtor de Taüll, Sant Climent de Taüll Church, Catalonia. (Now at MNAC-Museu Nacional d'Art de Catalunya, Barcelo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80" cy="1804003"/>
                          </a:xfrm>
                          <a:prstGeom prst="rect">
                            <a:avLst/>
                          </a:prstGeom>
                          <a:noFill/>
                          <a:ln>
                            <a:noFill/>
                          </a:ln>
                        </pic:spPr>
                      </pic:pic>
                    </a:graphicData>
                  </a:graphic>
                </wp:inline>
              </w:drawing>
            </w:r>
          </w:p>
        </w:tc>
      </w:tr>
      <w:tr w:rsidR="00760FEF" w14:paraId="35553EBE" w14:textId="77777777" w:rsidTr="00760FEF">
        <w:tc>
          <w:tcPr>
            <w:tcW w:w="4322" w:type="dxa"/>
          </w:tcPr>
          <w:p w14:paraId="26B67C42" w14:textId="77777777" w:rsidR="005F53D5" w:rsidRDefault="005F53D5" w:rsidP="00E13787">
            <w:pPr>
              <w:rPr>
                <w:rFonts w:ascii="Times New Roman" w:hAnsi="Times New Roman" w:cs="Times New Roman"/>
                <w:color w:val="0000FF"/>
                <w:sz w:val="20"/>
                <w:szCs w:val="20"/>
                <w:u w:val="single"/>
              </w:rPr>
            </w:pPr>
            <w:r w:rsidRPr="005F53D5">
              <w:rPr>
                <w:rFonts w:ascii="Times New Roman" w:hAnsi="Times New Roman" w:cs="Times New Roman"/>
                <w:sz w:val="20"/>
                <w:szCs w:val="20"/>
              </w:rPr>
              <w:fldChar w:fldCharType="begin"/>
            </w:r>
            <w:r w:rsidRPr="005F53D5">
              <w:rPr>
                <w:rFonts w:ascii="Times New Roman" w:hAnsi="Times New Roman" w:cs="Times New Roman"/>
                <w:sz w:val="20"/>
                <w:szCs w:val="20"/>
              </w:rPr>
              <w:instrText xml:space="preserve"> HYPERLINK "https://es.wikipedia.org/wiki/Vesica_piscis" </w:instrText>
            </w:r>
            <w:r w:rsidRPr="005F53D5">
              <w:rPr>
                <w:rFonts w:ascii="Times New Roman" w:hAnsi="Times New Roman" w:cs="Times New Roman"/>
                <w:sz w:val="20"/>
                <w:szCs w:val="20"/>
              </w:rPr>
            </w:r>
            <w:r w:rsidRPr="005F53D5">
              <w:rPr>
                <w:rFonts w:ascii="Times New Roman" w:hAnsi="Times New Roman" w:cs="Times New Roman"/>
                <w:sz w:val="20"/>
                <w:szCs w:val="20"/>
              </w:rPr>
              <w:fldChar w:fldCharType="separate"/>
            </w:r>
            <w:r w:rsidRPr="005F53D5">
              <w:rPr>
                <w:rFonts w:ascii="Times New Roman" w:hAnsi="Times New Roman" w:cs="Times New Roman"/>
                <w:color w:val="0000FF"/>
                <w:sz w:val="20"/>
                <w:szCs w:val="20"/>
                <w:u w:val="single"/>
              </w:rPr>
              <w:t xml:space="preserve">Vesica piscis </w:t>
            </w:r>
            <w:r>
              <w:rPr>
                <w:rFonts w:ascii="Times New Roman" w:hAnsi="Times New Roman" w:cs="Times New Roman"/>
                <w:color w:val="0000FF"/>
                <w:sz w:val="20"/>
                <w:szCs w:val="20"/>
                <w:u w:val="single"/>
              </w:rPr>
              <w:t>como triada</w:t>
            </w:r>
          </w:p>
          <w:p w14:paraId="41C9B6C9" w14:textId="77777777" w:rsidR="00760FEF" w:rsidRPr="005F53D5" w:rsidRDefault="005F53D5" w:rsidP="00E13787">
            <w:pPr>
              <w:rPr>
                <w:rFonts w:ascii="Times New Roman" w:hAnsi="Times New Roman" w:cs="Times New Roman"/>
                <w:sz w:val="20"/>
                <w:szCs w:val="20"/>
              </w:rPr>
            </w:pPr>
            <w:r w:rsidRPr="005F53D5">
              <w:rPr>
                <w:rFonts w:ascii="Times New Roman" w:hAnsi="Times New Roman" w:cs="Times New Roman"/>
                <w:sz w:val="20"/>
                <w:szCs w:val="20"/>
              </w:rPr>
              <w:fldChar w:fldCharType="end"/>
            </w:r>
            <w:r w:rsidR="00AC7234">
              <w:t xml:space="preserve"> </w:t>
            </w:r>
            <w:r w:rsidR="00AC7234" w:rsidRPr="00AC7234">
              <w:rPr>
                <w:rFonts w:ascii="Times New Roman" w:hAnsi="Times New Roman" w:cs="Times New Roman"/>
                <w:sz w:val="20"/>
                <w:szCs w:val="20"/>
              </w:rPr>
              <w:t>https://es.wikipedia.org/wiki/Vesica_piscis</w:t>
            </w:r>
          </w:p>
        </w:tc>
        <w:tc>
          <w:tcPr>
            <w:tcW w:w="4322" w:type="dxa"/>
          </w:tcPr>
          <w:p w14:paraId="72760972" w14:textId="77777777" w:rsidR="00760FEF" w:rsidRPr="00E15D6F" w:rsidRDefault="00E15D6F" w:rsidP="00E15D6F">
            <w:pPr>
              <w:rPr>
                <w:rFonts w:ascii="Times New Roman" w:hAnsi="Times New Roman" w:cs="Times New Roman"/>
                <w:sz w:val="20"/>
                <w:szCs w:val="20"/>
              </w:rPr>
            </w:pPr>
            <w:r w:rsidRPr="00E15D6F">
              <w:rPr>
                <w:rFonts w:ascii="Times New Roman" w:hAnsi="Times New Roman" w:cs="Times New Roman"/>
                <w:sz w:val="20"/>
                <w:szCs w:val="20"/>
              </w:rPr>
              <w:t xml:space="preserve">Pantocràtor de Taüll, Sant Climent de Taüll </w:t>
            </w:r>
            <w:r>
              <w:t xml:space="preserve"> </w:t>
            </w:r>
            <w:r w:rsidRPr="00E15D6F">
              <w:rPr>
                <w:rFonts w:ascii="Times New Roman" w:hAnsi="Times New Roman" w:cs="Times New Roman"/>
                <w:sz w:val="20"/>
                <w:szCs w:val="20"/>
              </w:rPr>
              <w:t>https://en.wikipedia.org/wiki/Christ_Pantocrator</w:t>
            </w:r>
          </w:p>
        </w:tc>
      </w:tr>
    </w:tbl>
    <w:p w14:paraId="2254E142" w14:textId="77777777" w:rsidR="004E7036" w:rsidRDefault="004E7036" w:rsidP="00760FEF">
      <w:pPr>
        <w:spacing w:after="0" w:line="240" w:lineRule="auto"/>
        <w:jc w:val="both"/>
        <w:rPr>
          <w:rFonts w:ascii="Times New Roman" w:hAnsi="Times New Roman" w:cs="Times New Roman"/>
          <w:sz w:val="24"/>
          <w:szCs w:val="24"/>
        </w:rPr>
      </w:pPr>
    </w:p>
    <w:p w14:paraId="2D525979" w14:textId="77777777" w:rsidR="008439F9" w:rsidRDefault="009A595C" w:rsidP="00760F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60FEF" w:rsidRPr="00760FEF">
        <w:rPr>
          <w:rFonts w:ascii="Times New Roman" w:hAnsi="Times New Roman" w:cs="Times New Roman"/>
          <w:sz w:val="24"/>
          <w:szCs w:val="24"/>
        </w:rPr>
        <w:t>E</w:t>
      </w:r>
      <w:r>
        <w:rPr>
          <w:rFonts w:ascii="Times New Roman" w:hAnsi="Times New Roman" w:cs="Times New Roman"/>
          <w:sz w:val="24"/>
          <w:szCs w:val="24"/>
        </w:rPr>
        <w:t>s</w:t>
      </w:r>
      <w:r w:rsidR="00760FEF" w:rsidRPr="00760FEF">
        <w:rPr>
          <w:rFonts w:ascii="Times New Roman" w:hAnsi="Times New Roman" w:cs="Times New Roman"/>
          <w:sz w:val="24"/>
          <w:szCs w:val="24"/>
        </w:rPr>
        <w:t xml:space="preserve"> un símbolo conocido en las antiguas civilizaciones de Mesopotamia, África y Asia</w:t>
      </w:r>
      <w:r>
        <w:rPr>
          <w:rFonts w:ascii="Times New Roman" w:hAnsi="Times New Roman" w:cs="Times New Roman"/>
          <w:sz w:val="24"/>
          <w:szCs w:val="24"/>
        </w:rPr>
        <w:t xml:space="preserve"> </w:t>
      </w:r>
      <w:r w:rsidR="00E15D6F">
        <w:rPr>
          <w:rFonts w:ascii="Times New Roman" w:hAnsi="Times New Roman" w:cs="Times New Roman"/>
          <w:sz w:val="24"/>
          <w:szCs w:val="24"/>
        </w:rPr>
        <w:t xml:space="preserve">con un </w:t>
      </w:r>
      <w:r>
        <w:rPr>
          <w:rFonts w:ascii="Times New Roman" w:hAnsi="Times New Roman" w:cs="Times New Roman"/>
          <w:sz w:val="24"/>
          <w:szCs w:val="24"/>
        </w:rPr>
        <w:t>significado místico y religioso</w:t>
      </w:r>
      <w:r w:rsidR="00A26B61">
        <w:rPr>
          <w:rFonts w:ascii="Times New Roman" w:hAnsi="Times New Roman" w:cs="Times New Roman"/>
          <w:sz w:val="24"/>
          <w:szCs w:val="24"/>
        </w:rPr>
        <w:t xml:space="preserve"> referido a la Diosa madre</w:t>
      </w:r>
      <w:r w:rsidR="00A26B61">
        <w:rPr>
          <w:rStyle w:val="Refdenotaalpie"/>
          <w:rFonts w:ascii="Times New Roman" w:hAnsi="Times New Roman" w:cs="Times New Roman"/>
          <w:sz w:val="24"/>
          <w:szCs w:val="24"/>
        </w:rPr>
        <w:footnoteReference w:id="41"/>
      </w:r>
      <w:r>
        <w:rPr>
          <w:rFonts w:ascii="Times New Roman" w:hAnsi="Times New Roman" w:cs="Times New Roman"/>
          <w:sz w:val="24"/>
          <w:szCs w:val="24"/>
        </w:rPr>
        <w:t>.</w:t>
      </w:r>
      <w:r w:rsidR="00760FEF" w:rsidRPr="00760FEF">
        <w:rPr>
          <w:rFonts w:ascii="Times New Roman" w:hAnsi="Times New Roman" w:cs="Times New Roman"/>
          <w:sz w:val="24"/>
          <w:szCs w:val="24"/>
        </w:rPr>
        <w:t xml:space="preserve"> </w:t>
      </w:r>
      <w:r w:rsidR="00E15D6F">
        <w:rPr>
          <w:rFonts w:ascii="Times New Roman" w:hAnsi="Times New Roman" w:cs="Times New Roman"/>
          <w:sz w:val="24"/>
          <w:szCs w:val="24"/>
        </w:rPr>
        <w:t>L</w:t>
      </w:r>
      <w:r w:rsidR="00E15D6F" w:rsidRPr="00E15D6F">
        <w:rPr>
          <w:rFonts w:ascii="Times New Roman" w:hAnsi="Times New Roman" w:cs="Times New Roman"/>
          <w:sz w:val="24"/>
          <w:szCs w:val="24"/>
        </w:rPr>
        <w:t xml:space="preserve">os Pitagóricos </w:t>
      </w:r>
      <w:r w:rsidR="00760FEF" w:rsidRPr="00760FEF">
        <w:rPr>
          <w:rFonts w:ascii="Times New Roman" w:hAnsi="Times New Roman" w:cs="Times New Roman"/>
          <w:sz w:val="24"/>
          <w:szCs w:val="24"/>
        </w:rPr>
        <w:t>la consideran una figura sagrada</w:t>
      </w:r>
      <w:r w:rsidR="00E15D6F">
        <w:rPr>
          <w:rFonts w:ascii="Times New Roman" w:hAnsi="Times New Roman" w:cs="Times New Roman"/>
          <w:sz w:val="24"/>
          <w:szCs w:val="24"/>
        </w:rPr>
        <w:t xml:space="preserve">, y lo interpretan como representación del </w:t>
      </w:r>
      <w:r w:rsidR="00E15D6F" w:rsidRPr="00E15D6F">
        <w:rPr>
          <w:rFonts w:ascii="Times New Roman" w:hAnsi="Times New Roman" w:cs="Times New Roman"/>
          <w:i/>
          <w:sz w:val="24"/>
          <w:szCs w:val="24"/>
        </w:rPr>
        <w:t>tetraktys</w:t>
      </w:r>
      <w:r w:rsidR="00760FEF" w:rsidRPr="00760FEF">
        <w:rPr>
          <w:rFonts w:ascii="Times New Roman" w:hAnsi="Times New Roman" w:cs="Times New Roman"/>
          <w:sz w:val="24"/>
          <w:szCs w:val="24"/>
        </w:rPr>
        <w:t xml:space="preserve">. </w:t>
      </w:r>
    </w:p>
    <w:p w14:paraId="4B3F4F26" w14:textId="77777777" w:rsidR="00E15D6F" w:rsidRDefault="00E15D6F" w:rsidP="00E15D6F">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322"/>
        <w:gridCol w:w="4322"/>
      </w:tblGrid>
      <w:tr w:rsidR="00E15D6F" w14:paraId="251E4B20" w14:textId="77777777" w:rsidTr="008971D9">
        <w:tc>
          <w:tcPr>
            <w:tcW w:w="4322" w:type="dxa"/>
          </w:tcPr>
          <w:p w14:paraId="56CC36A0" w14:textId="77777777" w:rsidR="00E15D6F" w:rsidRDefault="00E15D6F" w:rsidP="008971D9">
            <w:pPr>
              <w:jc w:val="both"/>
              <w:rPr>
                <w:rFonts w:ascii="Times New Roman" w:hAnsi="Times New Roman" w:cs="Times New Roman"/>
                <w:sz w:val="24"/>
                <w:szCs w:val="24"/>
              </w:rPr>
            </w:pPr>
            <w:r>
              <w:rPr>
                <w:noProof/>
                <w:lang w:eastAsia="es-ES"/>
              </w:rPr>
              <w:t xml:space="preserve">          </w:t>
            </w:r>
            <w:r>
              <w:rPr>
                <w:noProof/>
                <w:lang w:eastAsia="es-ES"/>
              </w:rPr>
              <w:drawing>
                <wp:inline distT="0" distB="0" distL="0" distR="0" wp14:anchorId="65EB6A01" wp14:editId="134E96A9">
                  <wp:extent cx="1609205" cy="1427521"/>
                  <wp:effectExtent l="0" t="0" r="0" b="1270"/>
                  <wp:docPr id="16" name="Imagen 16" descr="La Tetraktys | SIMBOLOGÍA BIOARQUITECTURA | Pinterest | Crop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Tetraktys | SIMBOLOGÍA BIOARQUITECTURA | Pinterest | Crop circ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8608" cy="1426991"/>
                          </a:xfrm>
                          <a:prstGeom prst="rect">
                            <a:avLst/>
                          </a:prstGeom>
                          <a:noFill/>
                          <a:ln>
                            <a:noFill/>
                          </a:ln>
                        </pic:spPr>
                      </pic:pic>
                    </a:graphicData>
                  </a:graphic>
                </wp:inline>
              </w:drawing>
            </w:r>
          </w:p>
        </w:tc>
        <w:tc>
          <w:tcPr>
            <w:tcW w:w="4322" w:type="dxa"/>
          </w:tcPr>
          <w:p w14:paraId="73587F73" w14:textId="77777777" w:rsidR="00E15D6F" w:rsidRDefault="00E15D6F" w:rsidP="008971D9">
            <w:pPr>
              <w:jc w:val="both"/>
              <w:rPr>
                <w:rFonts w:ascii="Times New Roman" w:hAnsi="Times New Roman" w:cs="Times New Roman"/>
                <w:sz w:val="24"/>
                <w:szCs w:val="24"/>
              </w:rPr>
            </w:pPr>
            <w:r>
              <w:rPr>
                <w:noProof/>
                <w:lang w:eastAsia="es-ES"/>
              </w:rPr>
              <w:t xml:space="preserve">            </w:t>
            </w:r>
            <w:r>
              <w:rPr>
                <w:noProof/>
                <w:lang w:eastAsia="es-ES"/>
              </w:rPr>
              <w:drawing>
                <wp:inline distT="0" distB="0" distL="0" distR="0" wp14:anchorId="48F69342" wp14:editId="367C17DB">
                  <wp:extent cx="1517600" cy="1471612"/>
                  <wp:effectExtent l="0" t="0" r="6985" b="0"/>
                  <wp:docPr id="17" name="Imagen 17" descr="Pin on Signos y simbo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on Signos y simbol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9084" cy="1473051"/>
                          </a:xfrm>
                          <a:prstGeom prst="rect">
                            <a:avLst/>
                          </a:prstGeom>
                          <a:noFill/>
                          <a:ln>
                            <a:noFill/>
                          </a:ln>
                        </pic:spPr>
                      </pic:pic>
                    </a:graphicData>
                  </a:graphic>
                </wp:inline>
              </w:drawing>
            </w:r>
          </w:p>
        </w:tc>
      </w:tr>
      <w:tr w:rsidR="00E15D6F" w14:paraId="4967FC8D" w14:textId="77777777" w:rsidTr="008971D9">
        <w:tc>
          <w:tcPr>
            <w:tcW w:w="4322" w:type="dxa"/>
          </w:tcPr>
          <w:p w14:paraId="1634D748" w14:textId="77777777" w:rsidR="00E15D6F" w:rsidRDefault="00E15D6F" w:rsidP="008971D9">
            <w:pPr>
              <w:jc w:val="both"/>
              <w:rPr>
                <w:rFonts w:ascii="Times New Roman" w:hAnsi="Times New Roman" w:cs="Times New Roman"/>
                <w:sz w:val="24"/>
                <w:szCs w:val="24"/>
              </w:rPr>
            </w:pPr>
            <w:r w:rsidRPr="00C95931">
              <w:rPr>
                <w:rFonts w:ascii="Times New Roman" w:hAnsi="Times New Roman" w:cs="Times New Roman"/>
                <w:i/>
                <w:sz w:val="20"/>
                <w:szCs w:val="20"/>
              </w:rPr>
              <w:t>Vesica pisicis</w:t>
            </w:r>
            <w:r w:rsidRPr="00C95931">
              <w:rPr>
                <w:rFonts w:ascii="Times New Roman" w:hAnsi="Times New Roman" w:cs="Times New Roman"/>
                <w:sz w:val="20"/>
                <w:szCs w:val="20"/>
              </w:rPr>
              <w:t xml:space="preserve"> como </w:t>
            </w:r>
            <w:r w:rsidRPr="0002525C">
              <w:rPr>
                <w:rFonts w:ascii="Times New Roman" w:hAnsi="Times New Roman" w:cs="Times New Roman"/>
                <w:i/>
                <w:sz w:val="20"/>
                <w:szCs w:val="20"/>
              </w:rPr>
              <w:t>tetraktys</w:t>
            </w:r>
          </w:p>
        </w:tc>
        <w:tc>
          <w:tcPr>
            <w:tcW w:w="4322" w:type="dxa"/>
          </w:tcPr>
          <w:p w14:paraId="043391AB" w14:textId="77777777" w:rsidR="00E15D6F" w:rsidRDefault="00E15D6F" w:rsidP="008971D9">
            <w:pPr>
              <w:jc w:val="both"/>
              <w:rPr>
                <w:rFonts w:ascii="Times New Roman" w:hAnsi="Times New Roman" w:cs="Times New Roman"/>
                <w:sz w:val="24"/>
                <w:szCs w:val="24"/>
              </w:rPr>
            </w:pPr>
            <w:r w:rsidRPr="00DE56BD">
              <w:rPr>
                <w:rFonts w:ascii="Times New Roman" w:hAnsi="Times New Roman" w:cs="Times New Roman"/>
                <w:sz w:val="24"/>
                <w:szCs w:val="24"/>
              </w:rPr>
              <w:t>theorderofthequest.wordpress.com</w:t>
            </w:r>
          </w:p>
        </w:tc>
      </w:tr>
    </w:tbl>
    <w:p w14:paraId="3550863D" w14:textId="77777777" w:rsidR="00E15D6F" w:rsidRDefault="00E15D6F" w:rsidP="00760F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7234">
        <w:rPr>
          <w:rFonts w:ascii="Times New Roman" w:hAnsi="Times New Roman" w:cs="Times New Roman"/>
          <w:sz w:val="24"/>
          <w:szCs w:val="24"/>
        </w:rPr>
        <w:tab/>
        <w:t>Contiene razones matemáticas que se encuentran en la proporción aurea, en la teoría de nudos y en otras muchas construcciones matemáticas.</w:t>
      </w:r>
    </w:p>
    <w:p w14:paraId="6D3AA3E8" w14:textId="77777777" w:rsidR="008439F9" w:rsidRPr="00760FEF" w:rsidRDefault="008439F9" w:rsidP="008439F9">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503"/>
        <w:gridCol w:w="4141"/>
      </w:tblGrid>
      <w:tr w:rsidR="008439F9" w14:paraId="64B80167" w14:textId="77777777" w:rsidTr="00AC7234">
        <w:tc>
          <w:tcPr>
            <w:tcW w:w="4503" w:type="dxa"/>
          </w:tcPr>
          <w:p w14:paraId="7DAEDBA3" w14:textId="77777777" w:rsidR="00AC7234" w:rsidRDefault="008439F9" w:rsidP="00FD6B30">
            <w:pPr>
              <w:jc w:val="both"/>
              <w:rPr>
                <w:noProof/>
                <w:lang w:eastAsia="es-ES"/>
              </w:rPr>
            </w:pPr>
            <w:r>
              <w:rPr>
                <w:noProof/>
                <w:lang w:eastAsia="es-ES"/>
              </w:rPr>
              <w:t xml:space="preserve">          </w:t>
            </w:r>
            <w:r w:rsidR="0002525C">
              <w:rPr>
                <w:noProof/>
                <w:lang w:eastAsia="es-ES"/>
              </w:rPr>
              <w:t xml:space="preserve">      </w:t>
            </w:r>
          </w:p>
          <w:p w14:paraId="382CECD5" w14:textId="77777777" w:rsidR="008439F9" w:rsidRDefault="00AC7234" w:rsidP="00FD6B30">
            <w:pPr>
              <w:jc w:val="both"/>
              <w:rPr>
                <w:rFonts w:ascii="Times New Roman" w:hAnsi="Times New Roman" w:cs="Times New Roman"/>
                <w:sz w:val="24"/>
                <w:szCs w:val="24"/>
              </w:rPr>
            </w:pPr>
            <w:r>
              <w:rPr>
                <w:noProof/>
                <w:lang w:eastAsia="es-ES"/>
              </w:rPr>
              <w:t xml:space="preserve">               </w:t>
            </w:r>
            <w:r w:rsidR="00A26B61">
              <w:rPr>
                <w:noProof/>
                <w:lang w:eastAsia="es-ES"/>
              </w:rPr>
              <w:drawing>
                <wp:inline distT="0" distB="0" distL="0" distR="0" wp14:anchorId="51ABEDF8" wp14:editId="4BD532E3">
                  <wp:extent cx="1556457" cy="1133823"/>
                  <wp:effectExtent l="0" t="0" r="5715" b="9525"/>
                  <wp:docPr id="18" name="Imagen 18" descr="maths_euclid | drawings to use on my web site | rodtuk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hs_euclid | drawings to use on my web site | rodtuk | Flick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7784" cy="1134790"/>
                          </a:xfrm>
                          <a:prstGeom prst="rect">
                            <a:avLst/>
                          </a:prstGeom>
                          <a:noFill/>
                          <a:ln>
                            <a:noFill/>
                          </a:ln>
                        </pic:spPr>
                      </pic:pic>
                    </a:graphicData>
                  </a:graphic>
                </wp:inline>
              </w:drawing>
            </w:r>
          </w:p>
        </w:tc>
        <w:tc>
          <w:tcPr>
            <w:tcW w:w="4141" w:type="dxa"/>
          </w:tcPr>
          <w:p w14:paraId="2E868185" w14:textId="77777777" w:rsidR="00DE56BD" w:rsidRDefault="0002525C" w:rsidP="0002525C">
            <w:pPr>
              <w:jc w:val="both"/>
              <w:rPr>
                <w:noProof/>
                <w:lang w:eastAsia="es-ES"/>
              </w:rPr>
            </w:pPr>
            <w:r>
              <w:rPr>
                <w:noProof/>
                <w:lang w:eastAsia="es-ES"/>
              </w:rPr>
              <w:t xml:space="preserve">                       </w:t>
            </w:r>
          </w:p>
          <w:p w14:paraId="7923927F" w14:textId="77777777" w:rsidR="008439F9" w:rsidRDefault="00DE56BD" w:rsidP="0002525C">
            <w:pPr>
              <w:jc w:val="both"/>
              <w:rPr>
                <w:rFonts w:ascii="Times New Roman" w:hAnsi="Times New Roman" w:cs="Times New Roman"/>
                <w:sz w:val="24"/>
                <w:szCs w:val="24"/>
              </w:rPr>
            </w:pPr>
            <w:r>
              <w:rPr>
                <w:noProof/>
                <w:lang w:eastAsia="es-ES"/>
              </w:rPr>
              <w:t xml:space="preserve">                   </w:t>
            </w:r>
            <w:r w:rsidR="00FD6B30">
              <w:rPr>
                <w:noProof/>
                <w:lang w:eastAsia="es-ES"/>
              </w:rPr>
              <w:drawing>
                <wp:inline distT="0" distB="0" distL="0" distR="0" wp14:anchorId="4D0E089A" wp14:editId="2E6CE97E">
                  <wp:extent cx="1042987" cy="1042987"/>
                  <wp:effectExtent l="0" t="0" r="5080" b="5080"/>
                  <wp:docPr id="6" name="Imagen 6" descr="https://upload.wikimedia.org/wikipedia/commons/thumb/0/04/TrefoilKnot_01.svg/220px-TrefoilKnot_01.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4/TrefoilKnot_01.svg/220px-TrefoilKnot_01.sv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2988" cy="1042988"/>
                          </a:xfrm>
                          <a:prstGeom prst="rect">
                            <a:avLst/>
                          </a:prstGeom>
                          <a:noFill/>
                          <a:ln>
                            <a:noFill/>
                          </a:ln>
                        </pic:spPr>
                      </pic:pic>
                    </a:graphicData>
                  </a:graphic>
                </wp:inline>
              </w:drawing>
            </w:r>
          </w:p>
        </w:tc>
      </w:tr>
      <w:tr w:rsidR="008439F9" w14:paraId="772B125B" w14:textId="77777777" w:rsidTr="00AC7234">
        <w:tc>
          <w:tcPr>
            <w:tcW w:w="4503" w:type="dxa"/>
          </w:tcPr>
          <w:p w14:paraId="021AC296" w14:textId="77777777" w:rsidR="00FD6B30" w:rsidRPr="00CD1B20" w:rsidRDefault="00000000" w:rsidP="00FD6B30">
            <w:pPr>
              <w:jc w:val="both"/>
              <w:rPr>
                <w:rFonts w:ascii="Times New Roman" w:hAnsi="Times New Roman" w:cs="Times New Roman"/>
                <w:sz w:val="20"/>
                <w:szCs w:val="20"/>
              </w:rPr>
            </w:pPr>
            <w:hyperlink r:id="rId16" w:history="1">
              <w:r w:rsidR="00AC7234" w:rsidRPr="00CD1B20">
                <w:rPr>
                  <w:rFonts w:ascii="Times New Roman" w:hAnsi="Times New Roman" w:cs="Times New Roman"/>
                  <w:sz w:val="20"/>
                  <w:szCs w:val="20"/>
                  <w:u w:val="single"/>
                </w:rPr>
                <w:t>maths_euclid | drawings to use on my web site | rodtuk | Flickr</w:t>
              </w:r>
            </w:hyperlink>
            <w:r w:rsidR="00AC7234" w:rsidRPr="00CD1B20">
              <w:rPr>
                <w:rFonts w:ascii="Times New Roman" w:hAnsi="Times New Roman" w:cs="Times New Roman"/>
                <w:sz w:val="20"/>
                <w:szCs w:val="20"/>
              </w:rPr>
              <w:t>.</w:t>
            </w:r>
          </w:p>
          <w:p w14:paraId="57A792C3" w14:textId="77777777" w:rsidR="00AC7234" w:rsidRPr="00CD1B20" w:rsidRDefault="00AC7234" w:rsidP="00FD6B30">
            <w:pPr>
              <w:jc w:val="both"/>
              <w:rPr>
                <w:rFonts w:ascii="Times New Roman" w:hAnsi="Times New Roman" w:cs="Times New Roman"/>
                <w:sz w:val="20"/>
                <w:szCs w:val="20"/>
              </w:rPr>
            </w:pPr>
            <w:r w:rsidRPr="00CD1B20">
              <w:rPr>
                <w:rFonts w:ascii="Times New Roman" w:hAnsi="Times New Roman" w:cs="Times New Roman"/>
                <w:sz w:val="20"/>
                <w:szCs w:val="20"/>
              </w:rPr>
              <w:t>https://www.flickr.com/photos/roderickt-uk</w:t>
            </w:r>
          </w:p>
        </w:tc>
        <w:tc>
          <w:tcPr>
            <w:tcW w:w="4141" w:type="dxa"/>
          </w:tcPr>
          <w:p w14:paraId="52B62B5E" w14:textId="77777777" w:rsidR="00FD6B30" w:rsidRPr="00CD1B20" w:rsidRDefault="00FD6B30" w:rsidP="00FD6B30">
            <w:pPr>
              <w:jc w:val="both"/>
              <w:rPr>
                <w:rFonts w:ascii="Times New Roman" w:hAnsi="Times New Roman" w:cs="Times New Roman"/>
                <w:sz w:val="20"/>
                <w:szCs w:val="20"/>
              </w:rPr>
            </w:pPr>
            <w:r w:rsidRPr="00CD1B20">
              <w:rPr>
                <w:rFonts w:ascii="Times New Roman" w:hAnsi="Times New Roman" w:cs="Times New Roman"/>
                <w:sz w:val="20"/>
                <w:szCs w:val="20"/>
              </w:rPr>
              <w:t xml:space="preserve">Diagrama del nudo trébol, </w:t>
            </w:r>
            <w:r w:rsidRPr="00CD1B20">
              <w:rPr>
                <w:rFonts w:ascii="Times New Roman" w:hAnsi="Times New Roman" w:cs="Times New Roman"/>
                <w:b/>
                <w:sz w:val="20"/>
                <w:szCs w:val="20"/>
              </w:rPr>
              <w:t>R</w:t>
            </w:r>
            <w:r w:rsidRPr="00CD1B20">
              <w:rPr>
                <w:rFonts w:ascii="Times New Roman" w:hAnsi="Times New Roman" w:cs="Times New Roman"/>
                <w:b/>
                <w:sz w:val="20"/>
                <w:szCs w:val="20"/>
                <w:vertAlign w:val="superscript"/>
              </w:rPr>
              <w:t>3</w:t>
            </w:r>
            <w:r w:rsidRPr="00CD1B20">
              <w:rPr>
                <w:rFonts w:ascii="Times New Roman" w:hAnsi="Times New Roman" w:cs="Times New Roman"/>
                <w:sz w:val="20"/>
                <w:szCs w:val="20"/>
              </w:rPr>
              <w:t>.</w:t>
            </w:r>
          </w:p>
          <w:p w14:paraId="31AA8E8A" w14:textId="77777777" w:rsidR="008439F9" w:rsidRPr="00CD1B20" w:rsidRDefault="00FD6B30" w:rsidP="00FD6B30">
            <w:pPr>
              <w:jc w:val="both"/>
              <w:rPr>
                <w:rFonts w:ascii="Times New Roman" w:hAnsi="Times New Roman" w:cs="Times New Roman"/>
                <w:sz w:val="20"/>
                <w:szCs w:val="20"/>
              </w:rPr>
            </w:pPr>
            <w:r w:rsidRPr="00CD1B20">
              <w:rPr>
                <w:rFonts w:ascii="Times New Roman" w:hAnsi="Times New Roman" w:cs="Times New Roman"/>
                <w:sz w:val="20"/>
                <w:szCs w:val="20"/>
              </w:rPr>
              <w:t>https://es.wikipedia.org/wiki/ Teoría_de_nudos</w:t>
            </w:r>
          </w:p>
        </w:tc>
      </w:tr>
    </w:tbl>
    <w:p w14:paraId="4A6C1F2D" w14:textId="77777777" w:rsidR="008439F9" w:rsidRPr="00760FEF" w:rsidRDefault="008439F9" w:rsidP="008439F9">
      <w:pPr>
        <w:spacing w:after="0" w:line="240" w:lineRule="auto"/>
        <w:jc w:val="both"/>
        <w:rPr>
          <w:rFonts w:ascii="Times New Roman" w:hAnsi="Times New Roman" w:cs="Times New Roman"/>
          <w:sz w:val="24"/>
          <w:szCs w:val="24"/>
        </w:rPr>
      </w:pPr>
    </w:p>
    <w:p w14:paraId="30F4CD67" w14:textId="77777777" w:rsidR="00760FEF" w:rsidRDefault="00A26B61" w:rsidP="00760F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60FEF" w:rsidRPr="00760FEF">
        <w:rPr>
          <w:rFonts w:ascii="Times New Roman" w:hAnsi="Times New Roman" w:cs="Times New Roman"/>
          <w:sz w:val="24"/>
          <w:szCs w:val="24"/>
        </w:rPr>
        <w:t xml:space="preserve">La razón matemática de </w:t>
      </w:r>
      <w:r w:rsidR="00AC7234">
        <w:rPr>
          <w:rFonts w:ascii="Times New Roman" w:hAnsi="Times New Roman" w:cs="Times New Roman"/>
          <w:sz w:val="24"/>
          <w:szCs w:val="24"/>
        </w:rPr>
        <w:t xml:space="preserve">la </w:t>
      </w:r>
      <w:r w:rsidR="00760FEF" w:rsidRPr="00760FEF">
        <w:rPr>
          <w:rFonts w:ascii="Times New Roman" w:hAnsi="Times New Roman" w:cs="Times New Roman"/>
          <w:sz w:val="24"/>
          <w:szCs w:val="24"/>
        </w:rPr>
        <w:t xml:space="preserve">anchura </w:t>
      </w:r>
      <w:r w:rsidR="00AC7234">
        <w:rPr>
          <w:rFonts w:ascii="Times New Roman" w:hAnsi="Times New Roman" w:cs="Times New Roman"/>
          <w:sz w:val="24"/>
          <w:szCs w:val="24"/>
        </w:rPr>
        <w:t xml:space="preserve">de la </w:t>
      </w:r>
      <w:r w:rsidR="00AC7234" w:rsidRPr="00AC7234">
        <w:rPr>
          <w:rFonts w:ascii="Times New Roman" w:hAnsi="Times New Roman" w:cs="Times New Roman"/>
          <w:i/>
          <w:sz w:val="24"/>
          <w:szCs w:val="24"/>
        </w:rPr>
        <w:t>vesica piscis</w:t>
      </w:r>
      <w:r w:rsidR="00AC7234">
        <w:rPr>
          <w:rFonts w:ascii="Times New Roman" w:hAnsi="Times New Roman" w:cs="Times New Roman"/>
          <w:sz w:val="24"/>
          <w:szCs w:val="24"/>
        </w:rPr>
        <w:t xml:space="preserve"> </w:t>
      </w:r>
      <w:r w:rsidR="00760FEF" w:rsidRPr="00760FEF">
        <w:rPr>
          <w:rFonts w:ascii="Times New Roman" w:hAnsi="Times New Roman" w:cs="Times New Roman"/>
          <w:sz w:val="24"/>
          <w:szCs w:val="24"/>
        </w:rPr>
        <w:t>(medida por los puntos extremos del "cuerpo", sin incluir la "cola") por su altura fue aproximada por el cociente 265:153. Esta razón, que da 1,73203, se consideró un número sagrado llamado la medida del pez.</w:t>
      </w:r>
    </w:p>
    <w:p w14:paraId="3A78A9E8" w14:textId="77777777" w:rsidR="00A26B61" w:rsidRDefault="00A26B61" w:rsidP="00760F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60FEF" w:rsidRPr="00760FEF">
        <w:rPr>
          <w:rFonts w:ascii="Times New Roman" w:hAnsi="Times New Roman" w:cs="Times New Roman"/>
          <w:sz w:val="24"/>
          <w:szCs w:val="24"/>
        </w:rPr>
        <w:t xml:space="preserve">Exactamente, la razón geométrica de estas dimensiones es la raíz cuadrada de 3, o 1,73205... ya que, si se traza la línea recta que une los centros de ambos círculos, junto con los dos puntos donde los círculos se intersecan, se obtienen dos triángulos </w:t>
      </w:r>
      <w:r w:rsidR="00760FEF" w:rsidRPr="00760FEF">
        <w:rPr>
          <w:rFonts w:ascii="Times New Roman" w:hAnsi="Times New Roman" w:cs="Times New Roman"/>
          <w:sz w:val="24"/>
          <w:szCs w:val="24"/>
        </w:rPr>
        <w:lastRenderedPageBreak/>
        <w:t>equiláteros unidos por un lado. El cociente 265:153 es una aproximación a la raíz cuadrada de 3, y tiene la propiedad de que no se puede obtener ninguna aproximación mejor con números más pequeños</w:t>
      </w:r>
      <w:r>
        <w:rPr>
          <w:rStyle w:val="Refdenotaalpie"/>
          <w:rFonts w:ascii="Times New Roman" w:hAnsi="Times New Roman" w:cs="Times New Roman"/>
          <w:sz w:val="24"/>
          <w:szCs w:val="24"/>
        </w:rPr>
        <w:footnoteReference w:id="42"/>
      </w:r>
      <w:r w:rsidR="00760FEF" w:rsidRPr="00760FEF">
        <w:rPr>
          <w:rFonts w:ascii="Times New Roman" w:hAnsi="Times New Roman" w:cs="Times New Roman"/>
          <w:sz w:val="24"/>
          <w:szCs w:val="24"/>
        </w:rPr>
        <w:t xml:space="preserve">. </w:t>
      </w:r>
    </w:p>
    <w:p w14:paraId="421AF9AE" w14:textId="77777777" w:rsidR="00CD1B20" w:rsidRDefault="00AC7234" w:rsidP="00AC72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61EA4">
        <w:rPr>
          <w:rFonts w:ascii="Times New Roman" w:hAnsi="Times New Roman" w:cs="Times New Roman"/>
          <w:sz w:val="24"/>
          <w:szCs w:val="24"/>
        </w:rPr>
        <w:t xml:space="preserve">La tríada como </w:t>
      </w:r>
      <w:r w:rsidR="00F61EA4" w:rsidRPr="00F61EA4">
        <w:rPr>
          <w:rFonts w:ascii="Times New Roman" w:hAnsi="Times New Roman" w:cs="Times New Roman"/>
          <w:i/>
          <w:sz w:val="24"/>
          <w:szCs w:val="24"/>
        </w:rPr>
        <w:t>vesica piscis</w:t>
      </w:r>
      <w:r>
        <w:rPr>
          <w:rFonts w:ascii="Times New Roman" w:hAnsi="Times New Roman" w:cs="Times New Roman"/>
          <w:sz w:val="24"/>
          <w:szCs w:val="24"/>
        </w:rPr>
        <w:t xml:space="preserve"> contiene las razones de los polígonos regulares de platón, </w:t>
      </w:r>
      <w:r w:rsidR="00F61EA4">
        <w:rPr>
          <w:rFonts w:ascii="Times New Roman" w:hAnsi="Times New Roman" w:cs="Times New Roman"/>
          <w:sz w:val="24"/>
          <w:szCs w:val="24"/>
        </w:rPr>
        <w:t xml:space="preserve">de los elementos, de </w:t>
      </w:r>
      <w:r>
        <w:rPr>
          <w:rFonts w:ascii="Times New Roman" w:hAnsi="Times New Roman" w:cs="Times New Roman"/>
          <w:sz w:val="24"/>
          <w:szCs w:val="24"/>
        </w:rPr>
        <w:t>las simetrías pol</w:t>
      </w:r>
      <w:r w:rsidR="00F61EA4">
        <w:rPr>
          <w:rFonts w:ascii="Times New Roman" w:hAnsi="Times New Roman" w:cs="Times New Roman"/>
          <w:sz w:val="24"/>
          <w:szCs w:val="24"/>
        </w:rPr>
        <w:t>ié</w:t>
      </w:r>
      <w:r>
        <w:rPr>
          <w:rFonts w:ascii="Times New Roman" w:hAnsi="Times New Roman" w:cs="Times New Roman"/>
          <w:sz w:val="24"/>
          <w:szCs w:val="24"/>
        </w:rPr>
        <w:t>dricas que constituyen los átomos</w:t>
      </w:r>
      <w:r w:rsidR="00F61EA4">
        <w:rPr>
          <w:rFonts w:ascii="Times New Roman" w:hAnsi="Times New Roman" w:cs="Times New Roman"/>
          <w:sz w:val="24"/>
          <w:szCs w:val="24"/>
        </w:rPr>
        <w:t xml:space="preserve">, en </w:t>
      </w:r>
      <w:r w:rsidR="00031F5D">
        <w:rPr>
          <w:rFonts w:ascii="Times New Roman" w:hAnsi="Times New Roman" w:cs="Times New Roman"/>
          <w:sz w:val="24"/>
          <w:szCs w:val="24"/>
        </w:rPr>
        <w:t>suma,</w:t>
      </w:r>
      <w:r w:rsidR="00F61EA4">
        <w:rPr>
          <w:rFonts w:ascii="Times New Roman" w:hAnsi="Times New Roman" w:cs="Times New Roman"/>
          <w:sz w:val="24"/>
          <w:szCs w:val="24"/>
        </w:rPr>
        <w:t xml:space="preserve"> permite </w:t>
      </w:r>
      <w:r w:rsidR="00031F5D">
        <w:rPr>
          <w:rFonts w:ascii="Times New Roman" w:hAnsi="Times New Roman" w:cs="Times New Roman"/>
          <w:sz w:val="24"/>
          <w:szCs w:val="24"/>
        </w:rPr>
        <w:t xml:space="preserve">generar todas las formas y por eso puede considerarse </w:t>
      </w:r>
      <w:r w:rsidR="00F52DAA">
        <w:rPr>
          <w:rFonts w:ascii="Times New Roman" w:hAnsi="Times New Roman" w:cs="Times New Roman"/>
          <w:sz w:val="24"/>
          <w:szCs w:val="24"/>
        </w:rPr>
        <w:t xml:space="preserve">como una matriz primordial, como </w:t>
      </w:r>
      <w:r w:rsidR="00031F5D">
        <w:rPr>
          <w:rFonts w:ascii="Times New Roman" w:hAnsi="Times New Roman" w:cs="Times New Roman"/>
          <w:sz w:val="24"/>
          <w:szCs w:val="24"/>
        </w:rPr>
        <w:t>la madre de todas las formas</w:t>
      </w:r>
      <w:r w:rsidR="008728DC">
        <w:rPr>
          <w:rStyle w:val="Refdenotaalpie"/>
          <w:rFonts w:ascii="Times New Roman" w:hAnsi="Times New Roman" w:cs="Times New Roman"/>
          <w:sz w:val="24"/>
          <w:szCs w:val="24"/>
        </w:rPr>
        <w:footnoteReference w:id="43"/>
      </w:r>
      <w:r>
        <w:rPr>
          <w:rFonts w:ascii="Times New Roman" w:hAnsi="Times New Roman" w:cs="Times New Roman"/>
          <w:sz w:val="24"/>
          <w:szCs w:val="24"/>
        </w:rPr>
        <w:t>.</w:t>
      </w:r>
    </w:p>
    <w:p w14:paraId="1FE95E3B" w14:textId="77777777" w:rsidR="00CD1B20" w:rsidRDefault="00CD1B20" w:rsidP="00AC7234">
      <w:pPr>
        <w:spacing w:after="0" w:line="240" w:lineRule="auto"/>
        <w:jc w:val="both"/>
        <w:rPr>
          <w:rFonts w:ascii="Times New Roman" w:hAnsi="Times New Roman" w:cs="Times New Roman"/>
          <w:sz w:val="24"/>
          <w:szCs w:val="24"/>
        </w:rPr>
      </w:pPr>
    </w:p>
    <w:tbl>
      <w:tblPr>
        <w:tblStyle w:val="Tablaconcuadrcula"/>
        <w:tblW w:w="0" w:type="auto"/>
        <w:tblLayout w:type="fixed"/>
        <w:tblLook w:val="04A0" w:firstRow="1" w:lastRow="0" w:firstColumn="1" w:lastColumn="0" w:noHBand="0" w:noVBand="1"/>
      </w:tblPr>
      <w:tblGrid>
        <w:gridCol w:w="4077"/>
        <w:gridCol w:w="4643"/>
      </w:tblGrid>
      <w:tr w:rsidR="005F53D5" w14:paraId="4265AE7E" w14:textId="77777777" w:rsidTr="00CD1B20">
        <w:tc>
          <w:tcPr>
            <w:tcW w:w="4077" w:type="dxa"/>
          </w:tcPr>
          <w:p w14:paraId="56D0C4FD" w14:textId="77777777" w:rsidR="005F53D5" w:rsidRDefault="005F53D5" w:rsidP="00DA60FB">
            <w:pPr>
              <w:rPr>
                <w:rFonts w:ascii="Times New Roman" w:hAnsi="Times New Roman" w:cs="Times New Roman"/>
                <w:sz w:val="24"/>
                <w:szCs w:val="24"/>
              </w:rPr>
            </w:pPr>
            <w:r>
              <w:rPr>
                <w:noProof/>
                <w:lang w:eastAsia="es-ES"/>
              </w:rPr>
              <w:t xml:space="preserve">  </w:t>
            </w:r>
            <w:r w:rsidR="00DA60FB">
              <w:rPr>
                <w:noProof/>
                <w:lang w:eastAsia="es-ES"/>
              </w:rPr>
              <w:t xml:space="preserve">      </w:t>
            </w:r>
            <w:r w:rsidR="00AC7234">
              <w:rPr>
                <w:noProof/>
                <w:lang w:eastAsia="es-ES"/>
              </w:rPr>
              <w:t xml:space="preserve">      </w:t>
            </w:r>
            <w:r w:rsidR="00CD1B20">
              <w:rPr>
                <w:noProof/>
                <w:lang w:eastAsia="es-ES"/>
              </w:rPr>
              <w:t xml:space="preserve">    </w:t>
            </w:r>
            <w:r w:rsidR="00AC7234">
              <w:rPr>
                <w:noProof/>
                <w:lang w:eastAsia="es-ES"/>
              </w:rPr>
              <w:drawing>
                <wp:inline distT="0" distB="0" distL="0" distR="0" wp14:anchorId="23464FAE" wp14:editId="5B6B95EF">
                  <wp:extent cx="2309812" cy="1815422"/>
                  <wp:effectExtent l="0" t="0" r="0" b="0"/>
                  <wp:docPr id="4" name="Imagen 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defin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17432" cy="1821411"/>
                          </a:xfrm>
                          <a:prstGeom prst="rect">
                            <a:avLst/>
                          </a:prstGeom>
                          <a:noFill/>
                          <a:ln>
                            <a:noFill/>
                          </a:ln>
                        </pic:spPr>
                      </pic:pic>
                    </a:graphicData>
                  </a:graphic>
                </wp:inline>
              </w:drawing>
            </w:r>
          </w:p>
        </w:tc>
        <w:tc>
          <w:tcPr>
            <w:tcW w:w="4643" w:type="dxa"/>
          </w:tcPr>
          <w:p w14:paraId="222209A9" w14:textId="77777777" w:rsidR="00F61EA4" w:rsidRDefault="00DA60FB" w:rsidP="00AC7234">
            <w:pPr>
              <w:rPr>
                <w:noProof/>
                <w:lang w:eastAsia="es-ES"/>
              </w:rPr>
            </w:pPr>
            <w:r>
              <w:rPr>
                <w:noProof/>
                <w:lang w:eastAsia="es-ES"/>
              </w:rPr>
              <w:t xml:space="preserve">   </w:t>
            </w:r>
          </w:p>
          <w:p w14:paraId="0ED95384" w14:textId="77777777" w:rsidR="005F53D5" w:rsidRDefault="00F61EA4" w:rsidP="00AC7234">
            <w:pPr>
              <w:rPr>
                <w:rFonts w:ascii="Times New Roman" w:hAnsi="Times New Roman" w:cs="Times New Roman"/>
                <w:sz w:val="24"/>
                <w:szCs w:val="24"/>
              </w:rPr>
            </w:pPr>
            <w:r>
              <w:rPr>
                <w:noProof/>
                <w:lang w:eastAsia="es-ES"/>
              </w:rPr>
              <w:t xml:space="preserve">          </w:t>
            </w:r>
            <w:r w:rsidR="00CD1B20">
              <w:rPr>
                <w:noProof/>
                <w:lang w:eastAsia="es-ES"/>
              </w:rPr>
              <w:t xml:space="preserve">   </w:t>
            </w:r>
            <w:r>
              <w:rPr>
                <w:noProof/>
                <w:lang w:eastAsia="es-ES"/>
              </w:rPr>
              <w:drawing>
                <wp:inline distT="0" distB="0" distL="0" distR="0" wp14:anchorId="4963D5DA" wp14:editId="160FF8D8">
                  <wp:extent cx="1681162" cy="1601774"/>
                  <wp:effectExtent l="0" t="0" r="0" b="0"/>
                  <wp:docPr id="19" name="Imagen 19" descr="logotipo redondo, geometría sagrada círculos superpuestos cuadrícula numerología símbolo ella ferrari, geometría sagrada, hoja, simetría, esfera png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redondo, geometría sagrada círculos superpuestos cuadrícula numerología símbolo ella ferrari, geometría sagrada, hoja, simetría, esfera png thumbnai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85039" cy="1605468"/>
                          </a:xfrm>
                          <a:prstGeom prst="rect">
                            <a:avLst/>
                          </a:prstGeom>
                          <a:noFill/>
                          <a:ln>
                            <a:noFill/>
                          </a:ln>
                        </pic:spPr>
                      </pic:pic>
                    </a:graphicData>
                  </a:graphic>
                </wp:inline>
              </w:drawing>
            </w:r>
          </w:p>
        </w:tc>
      </w:tr>
      <w:tr w:rsidR="005F53D5" w14:paraId="24B7C865" w14:textId="77777777" w:rsidTr="00CD1B20">
        <w:tc>
          <w:tcPr>
            <w:tcW w:w="4077" w:type="dxa"/>
          </w:tcPr>
          <w:p w14:paraId="51E3F2CF" w14:textId="77777777" w:rsidR="005F53D5" w:rsidRPr="00CD1B20" w:rsidRDefault="00AC7234" w:rsidP="005F53D5">
            <w:pPr>
              <w:jc w:val="both"/>
              <w:rPr>
                <w:rFonts w:ascii="Times New Roman" w:hAnsi="Times New Roman" w:cs="Times New Roman"/>
                <w:sz w:val="20"/>
                <w:szCs w:val="20"/>
              </w:rPr>
            </w:pPr>
            <w:r w:rsidRPr="00CD1B20">
              <w:rPr>
                <w:rFonts w:ascii="Times New Roman" w:hAnsi="Times New Roman" w:cs="Times New Roman"/>
                <w:sz w:val="20"/>
                <w:szCs w:val="20"/>
              </w:rPr>
              <w:t>Expresión artística de la Flor de la Vida y los Sólidos Platónicos, en una versión moderna de Ibo Bonilla</w:t>
            </w:r>
          </w:p>
        </w:tc>
        <w:tc>
          <w:tcPr>
            <w:tcW w:w="4643" w:type="dxa"/>
          </w:tcPr>
          <w:p w14:paraId="30E6E3A4" w14:textId="77777777" w:rsidR="005F53D5" w:rsidRPr="00CD1B20" w:rsidRDefault="00F52DAA" w:rsidP="00AC7234">
            <w:pPr>
              <w:jc w:val="both"/>
              <w:rPr>
                <w:rFonts w:ascii="Times New Roman" w:hAnsi="Times New Roman" w:cs="Times New Roman"/>
                <w:sz w:val="20"/>
                <w:szCs w:val="20"/>
              </w:rPr>
            </w:pPr>
            <w:r w:rsidRPr="00CD1B20">
              <w:rPr>
                <w:rFonts w:ascii="Times New Roman" w:hAnsi="Times New Roman" w:cs="Times New Roman"/>
                <w:sz w:val="20"/>
                <w:szCs w:val="20"/>
              </w:rPr>
              <w:t>http://www.osfantasticosnumerosprimos.com.br/005-texto-009-vesica-piscis-figuras-geometrica.html</w:t>
            </w:r>
          </w:p>
        </w:tc>
      </w:tr>
    </w:tbl>
    <w:p w14:paraId="398F9EE9" w14:textId="77777777" w:rsidR="00B862D6" w:rsidRDefault="00B862D6" w:rsidP="004E7036">
      <w:pPr>
        <w:rPr>
          <w:rFonts w:ascii="Times New Roman" w:hAnsi="Times New Roman" w:cs="Times New Roman"/>
          <w:sz w:val="24"/>
          <w:szCs w:val="24"/>
        </w:rPr>
      </w:pPr>
    </w:p>
    <w:p w14:paraId="55D030C7" w14:textId="77777777" w:rsidR="00DA60FB" w:rsidRDefault="00AC7234" w:rsidP="00B862D6">
      <w:pPr>
        <w:jc w:val="both"/>
        <w:rPr>
          <w:rFonts w:ascii="Times New Roman" w:hAnsi="Times New Roman" w:cs="Times New Roman"/>
          <w:sz w:val="24"/>
          <w:szCs w:val="24"/>
        </w:rPr>
      </w:pPr>
      <w:r>
        <w:rPr>
          <w:rFonts w:ascii="Times New Roman" w:hAnsi="Times New Roman" w:cs="Times New Roman"/>
          <w:sz w:val="24"/>
          <w:szCs w:val="24"/>
        </w:rPr>
        <w:tab/>
      </w:r>
      <w:r w:rsidR="00031F5D">
        <w:rPr>
          <w:rFonts w:ascii="Times New Roman" w:hAnsi="Times New Roman" w:cs="Times New Roman"/>
          <w:sz w:val="24"/>
          <w:szCs w:val="24"/>
        </w:rPr>
        <w:t>Finalmente, e</w:t>
      </w:r>
      <w:r>
        <w:rPr>
          <w:rFonts w:ascii="Times New Roman" w:hAnsi="Times New Roman" w:cs="Times New Roman"/>
          <w:sz w:val="24"/>
          <w:szCs w:val="24"/>
        </w:rPr>
        <w:t xml:space="preserve">l </w:t>
      </w:r>
      <w:r w:rsidRPr="00B862D6">
        <w:rPr>
          <w:rFonts w:ascii="Times New Roman" w:hAnsi="Times New Roman" w:cs="Times New Roman"/>
          <w:i/>
          <w:sz w:val="24"/>
          <w:szCs w:val="24"/>
        </w:rPr>
        <w:t>tetraktys</w:t>
      </w:r>
      <w:r>
        <w:rPr>
          <w:rFonts w:ascii="Times New Roman" w:hAnsi="Times New Roman" w:cs="Times New Roman"/>
          <w:sz w:val="24"/>
          <w:szCs w:val="24"/>
        </w:rPr>
        <w:t xml:space="preserve"> aparece en las composiciones químicas, </w:t>
      </w:r>
      <w:r w:rsidR="00A33DF8">
        <w:rPr>
          <w:rFonts w:ascii="Times New Roman" w:hAnsi="Times New Roman" w:cs="Times New Roman"/>
          <w:sz w:val="24"/>
          <w:szCs w:val="24"/>
        </w:rPr>
        <w:t>por ejemplo e</w:t>
      </w:r>
      <w:r>
        <w:rPr>
          <w:rFonts w:ascii="Times New Roman" w:hAnsi="Times New Roman" w:cs="Times New Roman"/>
          <w:sz w:val="24"/>
          <w:szCs w:val="24"/>
        </w:rPr>
        <w:t xml:space="preserve">n las reacciones </w:t>
      </w:r>
      <w:r w:rsidR="00A33DF8">
        <w:rPr>
          <w:rFonts w:ascii="Times New Roman" w:hAnsi="Times New Roman" w:cs="Times New Roman"/>
          <w:sz w:val="24"/>
          <w:szCs w:val="24"/>
        </w:rPr>
        <w:t xml:space="preserve">con catalizadores de </w:t>
      </w:r>
      <w:r w:rsidR="00B862D6">
        <w:rPr>
          <w:rFonts w:ascii="Times New Roman" w:hAnsi="Times New Roman" w:cs="Times New Roman"/>
          <w:sz w:val="24"/>
          <w:szCs w:val="24"/>
        </w:rPr>
        <w:t>paladio</w:t>
      </w:r>
      <w:r w:rsidR="00A33DF8">
        <w:rPr>
          <w:rStyle w:val="Refdenotaalpie"/>
          <w:rFonts w:ascii="Times New Roman" w:hAnsi="Times New Roman" w:cs="Times New Roman"/>
          <w:sz w:val="24"/>
          <w:szCs w:val="24"/>
        </w:rPr>
        <w:footnoteReference w:id="44"/>
      </w:r>
      <w:r w:rsidR="00B862D6">
        <w:rPr>
          <w:rFonts w:ascii="Times New Roman" w:hAnsi="Times New Roman" w:cs="Times New Roman"/>
          <w:sz w:val="24"/>
          <w:szCs w:val="24"/>
        </w:rPr>
        <w:t xml:space="preserve">, y en otras configuraciones muy relacionadas con la </w:t>
      </w:r>
      <w:r w:rsidR="00A33DF8">
        <w:rPr>
          <w:rFonts w:ascii="Times New Roman" w:hAnsi="Times New Roman" w:cs="Times New Roman"/>
          <w:sz w:val="24"/>
          <w:szCs w:val="24"/>
        </w:rPr>
        <w:t xml:space="preserve">medicina y con la </w:t>
      </w:r>
      <w:r w:rsidR="00B862D6">
        <w:rPr>
          <w:rFonts w:ascii="Times New Roman" w:hAnsi="Times New Roman" w:cs="Times New Roman"/>
          <w:sz w:val="24"/>
          <w:szCs w:val="24"/>
        </w:rPr>
        <w:t>química de la vida</w:t>
      </w:r>
      <w:r w:rsidR="00A33DF8">
        <w:rPr>
          <w:rFonts w:ascii="Times New Roman" w:hAnsi="Times New Roman" w:cs="Times New Roman"/>
          <w:sz w:val="24"/>
          <w:szCs w:val="24"/>
        </w:rPr>
        <w:t xml:space="preserve"> en general</w:t>
      </w:r>
      <w:r w:rsidR="00B862D6">
        <w:rPr>
          <w:rFonts w:ascii="Times New Roman" w:hAnsi="Times New Roman" w:cs="Times New Roman"/>
          <w:sz w:val="24"/>
          <w:szCs w:val="24"/>
        </w:rPr>
        <w:t>.</w:t>
      </w:r>
    </w:p>
    <w:tbl>
      <w:tblPr>
        <w:tblStyle w:val="Tablaconcuadrcula"/>
        <w:tblW w:w="0" w:type="auto"/>
        <w:tblLayout w:type="fixed"/>
        <w:tblLook w:val="04A0" w:firstRow="1" w:lastRow="0" w:firstColumn="1" w:lastColumn="0" w:noHBand="0" w:noVBand="1"/>
      </w:tblPr>
      <w:tblGrid>
        <w:gridCol w:w="4219"/>
        <w:gridCol w:w="4501"/>
      </w:tblGrid>
      <w:tr w:rsidR="00DA60FB" w14:paraId="0DAD410F" w14:textId="77777777" w:rsidTr="00A33DF8">
        <w:tc>
          <w:tcPr>
            <w:tcW w:w="4219" w:type="dxa"/>
          </w:tcPr>
          <w:p w14:paraId="2EEC1DDB" w14:textId="77777777" w:rsidR="00DA60FB" w:rsidRDefault="00DA60FB" w:rsidP="004E7036">
            <w:pPr>
              <w:rPr>
                <w:rFonts w:ascii="Times New Roman" w:hAnsi="Times New Roman" w:cs="Times New Roman"/>
                <w:sz w:val="24"/>
                <w:szCs w:val="24"/>
              </w:rPr>
            </w:pPr>
            <w:r>
              <w:rPr>
                <w:noProof/>
                <w:lang w:eastAsia="es-ES"/>
              </w:rPr>
              <w:drawing>
                <wp:inline distT="0" distB="0" distL="0" distR="0" wp14:anchorId="7DCA387A" wp14:editId="51E5A17F">
                  <wp:extent cx="2447925" cy="1704975"/>
                  <wp:effectExtent l="0" t="0" r="9525" b="9525"/>
                  <wp:docPr id="9" name="Imagen 9" descr="Tetrakis(triphenylphosphine)palladium(0)_Pharmasourc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trakis(triphenylphosphine)palladium(0)_Pharmasources.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47925" cy="1704975"/>
                          </a:xfrm>
                          <a:prstGeom prst="rect">
                            <a:avLst/>
                          </a:prstGeom>
                          <a:noFill/>
                          <a:ln>
                            <a:noFill/>
                          </a:ln>
                        </pic:spPr>
                      </pic:pic>
                    </a:graphicData>
                  </a:graphic>
                </wp:inline>
              </w:drawing>
            </w:r>
          </w:p>
        </w:tc>
        <w:tc>
          <w:tcPr>
            <w:tcW w:w="4501" w:type="dxa"/>
          </w:tcPr>
          <w:p w14:paraId="3342330D" w14:textId="77777777" w:rsidR="00DA60FB" w:rsidRDefault="0099286D" w:rsidP="004E7036">
            <w:pPr>
              <w:rPr>
                <w:rFonts w:ascii="Times New Roman" w:hAnsi="Times New Roman" w:cs="Times New Roman"/>
                <w:sz w:val="24"/>
                <w:szCs w:val="24"/>
              </w:rPr>
            </w:pPr>
            <w:r>
              <w:rPr>
                <w:noProof/>
                <w:lang w:eastAsia="es-ES"/>
              </w:rPr>
              <w:t xml:space="preserve">    </w:t>
            </w:r>
            <w:r w:rsidR="00A33DF8">
              <w:rPr>
                <w:noProof/>
                <w:lang w:eastAsia="es-ES"/>
              </w:rPr>
              <w:drawing>
                <wp:inline distT="0" distB="0" distL="0" distR="0" wp14:anchorId="717164AB" wp14:editId="262FE4AA">
                  <wp:extent cx="2633299" cy="1482171"/>
                  <wp:effectExtent l="0" t="0" r="0" b="3810"/>
                  <wp:docPr id="20" name="Imagen 20" descr="Catalizadores de paladio combaten al cáncer desde dentro – Meds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alizadores de paladio combaten al cáncer desde dentro – MedsBl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36289" cy="1483854"/>
                          </a:xfrm>
                          <a:prstGeom prst="rect">
                            <a:avLst/>
                          </a:prstGeom>
                          <a:noFill/>
                          <a:ln>
                            <a:noFill/>
                          </a:ln>
                        </pic:spPr>
                      </pic:pic>
                    </a:graphicData>
                  </a:graphic>
                </wp:inline>
              </w:drawing>
            </w:r>
          </w:p>
        </w:tc>
      </w:tr>
      <w:tr w:rsidR="00DA60FB" w14:paraId="74E6FB54" w14:textId="77777777" w:rsidTr="00A33DF8">
        <w:tc>
          <w:tcPr>
            <w:tcW w:w="4219" w:type="dxa"/>
          </w:tcPr>
          <w:p w14:paraId="4AA58CED" w14:textId="77777777" w:rsidR="00DA60FB" w:rsidRPr="00B862D6" w:rsidRDefault="005E50FD" w:rsidP="005E50FD">
            <w:pPr>
              <w:rPr>
                <w:rFonts w:ascii="Times New Roman" w:hAnsi="Times New Roman" w:cs="Times New Roman"/>
                <w:sz w:val="20"/>
                <w:szCs w:val="20"/>
              </w:rPr>
            </w:pPr>
            <w:r w:rsidRPr="005E50FD">
              <w:rPr>
                <w:rFonts w:ascii="Times New Roman" w:hAnsi="Times New Roman" w:cs="Times New Roman"/>
                <w:sz w:val="20"/>
                <w:szCs w:val="20"/>
              </w:rPr>
              <w:t>https://en.wikipedia.org/wiki/Tetrakis</w:t>
            </w:r>
            <w:r>
              <w:rPr>
                <w:rFonts w:ascii="Times New Roman" w:hAnsi="Times New Roman" w:cs="Times New Roman"/>
                <w:sz w:val="20"/>
                <w:szCs w:val="20"/>
              </w:rPr>
              <w:t>(t</w:t>
            </w:r>
            <w:r w:rsidRPr="005E50FD">
              <w:rPr>
                <w:rFonts w:ascii="Times New Roman" w:hAnsi="Times New Roman" w:cs="Times New Roman"/>
                <w:sz w:val="20"/>
                <w:szCs w:val="20"/>
              </w:rPr>
              <w:t>riphenylphosphine</w:t>
            </w:r>
            <w:r>
              <w:rPr>
                <w:rFonts w:ascii="Times New Roman" w:hAnsi="Times New Roman" w:cs="Times New Roman"/>
                <w:sz w:val="20"/>
                <w:szCs w:val="20"/>
              </w:rPr>
              <w:t>)</w:t>
            </w:r>
            <w:r w:rsidRPr="005E50FD">
              <w:rPr>
                <w:rFonts w:ascii="Times New Roman" w:hAnsi="Times New Roman" w:cs="Times New Roman"/>
                <w:sz w:val="20"/>
                <w:szCs w:val="20"/>
              </w:rPr>
              <w:t>palladium</w:t>
            </w:r>
            <w:r>
              <w:rPr>
                <w:rFonts w:ascii="Times New Roman" w:hAnsi="Times New Roman" w:cs="Times New Roman"/>
                <w:sz w:val="20"/>
                <w:szCs w:val="20"/>
              </w:rPr>
              <w:t>(o).</w:t>
            </w:r>
          </w:p>
        </w:tc>
        <w:tc>
          <w:tcPr>
            <w:tcW w:w="4501" w:type="dxa"/>
          </w:tcPr>
          <w:p w14:paraId="4C1C4DF1" w14:textId="77777777" w:rsidR="00DA60FB" w:rsidRPr="00B862D6" w:rsidRDefault="00A33DF8" w:rsidP="00A33DF8">
            <w:pPr>
              <w:rPr>
                <w:rFonts w:ascii="Times New Roman" w:hAnsi="Times New Roman" w:cs="Times New Roman"/>
                <w:sz w:val="20"/>
                <w:szCs w:val="20"/>
              </w:rPr>
            </w:pPr>
            <w:r w:rsidRPr="00A33DF8">
              <w:rPr>
                <w:rFonts w:ascii="Times New Roman" w:hAnsi="Times New Roman" w:cs="Times New Roman"/>
                <w:sz w:val="20"/>
                <w:szCs w:val="20"/>
              </w:rPr>
              <w:t>https://noticias.medsbla.com/noticias-medicas/ciencia-y-tecnologia/catalizadores-paladio-combaten-cancer/</w:t>
            </w:r>
          </w:p>
        </w:tc>
      </w:tr>
    </w:tbl>
    <w:p w14:paraId="5C44AB1E" w14:textId="77777777" w:rsidR="00DA60FB" w:rsidRDefault="00DA60FB" w:rsidP="004E7036">
      <w:pPr>
        <w:rPr>
          <w:rFonts w:ascii="Times New Roman" w:hAnsi="Times New Roman" w:cs="Times New Roman"/>
          <w:sz w:val="24"/>
          <w:szCs w:val="24"/>
        </w:rPr>
      </w:pPr>
    </w:p>
    <w:p w14:paraId="5165836D" w14:textId="77777777" w:rsidR="00B862D6" w:rsidRDefault="00B862D6" w:rsidP="004E7036">
      <w:pPr>
        <w:rPr>
          <w:rFonts w:ascii="Times New Roman" w:hAnsi="Times New Roman" w:cs="Times New Roman"/>
          <w:sz w:val="24"/>
          <w:szCs w:val="24"/>
        </w:rPr>
      </w:pPr>
      <w:r>
        <w:rPr>
          <w:rFonts w:ascii="Times New Roman" w:hAnsi="Times New Roman" w:cs="Times New Roman"/>
          <w:sz w:val="24"/>
          <w:szCs w:val="24"/>
        </w:rPr>
        <w:lastRenderedPageBreak/>
        <w:tab/>
        <w:t xml:space="preserve">La presencia de la tríada pitagórica en la matemática, la física, la química y la biología modernas sugiere que el puente entre la metafísica y la física, entre la ontología y la matemática, que diseñaron los pitagóricos para explicar la unidad y fecundidad de las formas a partir de la materia, puede servir como guía, ahora como antaño, para una mejor comprensión de la filosofía y de la ciencia </w:t>
      </w:r>
      <w:r w:rsidR="00DC70E7">
        <w:rPr>
          <w:rFonts w:ascii="Times New Roman" w:hAnsi="Times New Roman" w:cs="Times New Roman"/>
          <w:sz w:val="24"/>
          <w:szCs w:val="24"/>
        </w:rPr>
        <w:t>conjuntamente</w:t>
      </w:r>
      <w:r>
        <w:rPr>
          <w:rFonts w:ascii="Times New Roman" w:hAnsi="Times New Roman" w:cs="Times New Roman"/>
          <w:sz w:val="24"/>
          <w:szCs w:val="24"/>
        </w:rPr>
        <w:t xml:space="preserve">. </w:t>
      </w:r>
    </w:p>
    <w:p w14:paraId="3E6FCB28" w14:textId="77777777" w:rsidR="00474945" w:rsidRDefault="00474945" w:rsidP="004E7036">
      <w:pPr>
        <w:rPr>
          <w:rFonts w:ascii="Times New Roman" w:hAnsi="Times New Roman" w:cs="Times New Roman"/>
          <w:sz w:val="24"/>
          <w:szCs w:val="24"/>
        </w:rPr>
      </w:pPr>
    </w:p>
    <w:p w14:paraId="61D1A036" w14:textId="77777777" w:rsidR="00474945" w:rsidRDefault="00474945" w:rsidP="00474945">
      <w:pPr>
        <w:pStyle w:val="Textonotapie"/>
        <w:rPr>
          <w:rFonts w:ascii="Times New Roman" w:hAnsi="Times New Roman" w:cs="Times New Roman"/>
          <w:sz w:val="24"/>
          <w:szCs w:val="24"/>
        </w:rPr>
      </w:pPr>
      <w:r w:rsidRPr="008A2C75">
        <w:rPr>
          <w:rFonts w:ascii="Times New Roman" w:hAnsi="Times New Roman" w:cs="Times New Roman"/>
          <w:sz w:val="24"/>
          <w:szCs w:val="24"/>
        </w:rPr>
        <w:t>REFERENCIAS BIBLIOGRÁFICAS</w:t>
      </w:r>
    </w:p>
    <w:p w14:paraId="41FC19EC" w14:textId="77777777" w:rsidR="00474945" w:rsidRPr="008A2C75" w:rsidRDefault="00474945" w:rsidP="00474945">
      <w:pPr>
        <w:pStyle w:val="Textonotapie"/>
        <w:rPr>
          <w:rFonts w:ascii="Times New Roman" w:hAnsi="Times New Roman" w:cs="Times New Roman"/>
          <w:sz w:val="24"/>
          <w:szCs w:val="24"/>
        </w:rPr>
      </w:pPr>
    </w:p>
    <w:p w14:paraId="7F7B588F" w14:textId="77777777" w:rsidR="00474945" w:rsidRPr="008A2C75" w:rsidRDefault="00474945" w:rsidP="00474945">
      <w:pPr>
        <w:rPr>
          <w:rFonts w:ascii="Times New Roman" w:hAnsi="Times New Roman" w:cs="Times New Roman"/>
          <w:sz w:val="24"/>
          <w:szCs w:val="24"/>
        </w:rPr>
      </w:pPr>
      <w:r w:rsidRPr="008A2C75">
        <w:rPr>
          <w:rFonts w:ascii="Times New Roman" w:hAnsi="Times New Roman" w:cs="Times New Roman"/>
          <w:sz w:val="24"/>
          <w:szCs w:val="24"/>
        </w:rPr>
        <w:t xml:space="preserve">Anselmo de Canterbury, </w:t>
      </w:r>
      <w:r w:rsidRPr="008A2C75">
        <w:rPr>
          <w:rFonts w:ascii="Times New Roman" w:hAnsi="Times New Roman" w:cs="Times New Roman"/>
          <w:i/>
          <w:iCs/>
          <w:sz w:val="24"/>
          <w:szCs w:val="24"/>
        </w:rPr>
        <w:t>Monologium</w:t>
      </w:r>
      <w:r w:rsidRPr="008A2C75">
        <w:rPr>
          <w:rFonts w:ascii="Times New Roman" w:hAnsi="Times New Roman" w:cs="Times New Roman"/>
          <w:sz w:val="24"/>
          <w:szCs w:val="24"/>
        </w:rPr>
        <w:t xml:space="preserve">, en </w:t>
      </w:r>
      <w:r w:rsidRPr="008A2C75">
        <w:rPr>
          <w:rFonts w:ascii="Times New Roman" w:hAnsi="Times New Roman" w:cs="Times New Roman"/>
          <w:i/>
          <w:iCs/>
          <w:sz w:val="24"/>
          <w:szCs w:val="24"/>
        </w:rPr>
        <w:t>Obras completas</w:t>
      </w:r>
      <w:r w:rsidRPr="008A2C75">
        <w:rPr>
          <w:rFonts w:ascii="Times New Roman" w:hAnsi="Times New Roman" w:cs="Times New Roman"/>
          <w:sz w:val="24"/>
          <w:szCs w:val="24"/>
        </w:rPr>
        <w:t>, Madrid: BAC, 1952-1953</w:t>
      </w:r>
    </w:p>
    <w:p w14:paraId="3A016062" w14:textId="77777777" w:rsidR="00474945" w:rsidRPr="008A2C75" w:rsidRDefault="00474945" w:rsidP="00474945">
      <w:pPr>
        <w:rPr>
          <w:rFonts w:ascii="Times New Roman" w:hAnsi="Times New Roman" w:cs="Times New Roman"/>
          <w:sz w:val="24"/>
          <w:szCs w:val="24"/>
        </w:rPr>
      </w:pPr>
      <w:r w:rsidRPr="008A2C75">
        <w:rPr>
          <w:rFonts w:ascii="Times New Roman" w:hAnsi="Times New Roman" w:cs="Times New Roman"/>
          <w:sz w:val="24"/>
          <w:szCs w:val="24"/>
        </w:rPr>
        <w:t xml:space="preserve">Aristóteles en </w:t>
      </w:r>
      <w:r w:rsidRPr="008A2C75">
        <w:rPr>
          <w:rFonts w:ascii="Times New Roman" w:hAnsi="Times New Roman" w:cs="Times New Roman"/>
          <w:i/>
          <w:iCs/>
          <w:sz w:val="24"/>
          <w:szCs w:val="24"/>
        </w:rPr>
        <w:t>Metafísica</w:t>
      </w:r>
      <w:r w:rsidRPr="008A2C75">
        <w:rPr>
          <w:rFonts w:ascii="Times New Roman" w:hAnsi="Times New Roman" w:cs="Times New Roman"/>
          <w:sz w:val="24"/>
          <w:szCs w:val="24"/>
        </w:rPr>
        <w:t>, Madrid: Gredos, 1987,</w:t>
      </w:r>
    </w:p>
    <w:p w14:paraId="61DB61F2" w14:textId="77777777" w:rsidR="00474945" w:rsidRDefault="00474945" w:rsidP="00474945">
      <w:pPr>
        <w:pStyle w:val="Textonotapie"/>
        <w:rPr>
          <w:rFonts w:ascii="Times New Roman" w:hAnsi="Times New Roman" w:cs="Times New Roman"/>
          <w:sz w:val="24"/>
          <w:szCs w:val="24"/>
        </w:rPr>
      </w:pPr>
      <w:r w:rsidRPr="008A2C75">
        <w:rPr>
          <w:rFonts w:ascii="Times New Roman" w:hAnsi="Times New Roman" w:cs="Times New Roman"/>
          <w:sz w:val="24"/>
          <w:szCs w:val="24"/>
        </w:rPr>
        <w:t xml:space="preserve">Barrera Mora, Fernando, </w:t>
      </w:r>
      <w:r w:rsidRPr="008A2C75">
        <w:rPr>
          <w:rFonts w:ascii="Times New Roman" w:hAnsi="Times New Roman" w:cs="Times New Roman"/>
          <w:i/>
          <w:sz w:val="24"/>
          <w:szCs w:val="24"/>
        </w:rPr>
        <w:t>Introducción a la Teoría de Grupos</w:t>
      </w:r>
      <w:r w:rsidRPr="008A2C75">
        <w:rPr>
          <w:rFonts w:ascii="Times New Roman" w:hAnsi="Times New Roman" w:cs="Times New Roman"/>
          <w:sz w:val="24"/>
          <w:szCs w:val="24"/>
        </w:rPr>
        <w:t xml:space="preserve">, </w:t>
      </w:r>
      <w:hyperlink r:id="rId21" w:history="1">
        <w:r w:rsidRPr="008A2C75">
          <w:rPr>
            <w:rStyle w:val="Hipervnculo"/>
            <w:rFonts w:ascii="Times New Roman" w:hAnsi="Times New Roman" w:cs="Times New Roman"/>
            <w:sz w:val="24"/>
            <w:szCs w:val="24"/>
          </w:rPr>
          <w:t>www.sociedadmatematicamexicana.org.mx</w:t>
        </w:r>
      </w:hyperlink>
      <w:r w:rsidRPr="008A2C75">
        <w:rPr>
          <w:rFonts w:ascii="Times New Roman" w:hAnsi="Times New Roman" w:cs="Times New Roman"/>
          <w:sz w:val="24"/>
          <w:szCs w:val="24"/>
        </w:rPr>
        <w:t xml:space="preserve">. Serie: Textos. Vol. 4 (2004)  </w:t>
      </w:r>
    </w:p>
    <w:p w14:paraId="384972A8" w14:textId="77777777" w:rsidR="00474945" w:rsidRPr="008A2C75" w:rsidRDefault="00474945" w:rsidP="00474945">
      <w:pPr>
        <w:pStyle w:val="Textonotapie"/>
        <w:rPr>
          <w:rFonts w:ascii="Times New Roman" w:hAnsi="Times New Roman" w:cs="Times New Roman"/>
          <w:sz w:val="24"/>
          <w:szCs w:val="24"/>
        </w:rPr>
      </w:pPr>
    </w:p>
    <w:p w14:paraId="74C06687" w14:textId="77777777" w:rsidR="00474945" w:rsidRDefault="00474945" w:rsidP="00474945">
      <w:pPr>
        <w:pStyle w:val="Textonotapie"/>
        <w:rPr>
          <w:rFonts w:ascii="Times New Roman" w:hAnsi="Times New Roman" w:cs="Times New Roman"/>
          <w:sz w:val="24"/>
          <w:szCs w:val="24"/>
        </w:rPr>
      </w:pPr>
      <w:r w:rsidRPr="008A2C75">
        <w:rPr>
          <w:rFonts w:ascii="Times New Roman" w:hAnsi="Times New Roman" w:cs="Times New Roman"/>
          <w:sz w:val="24"/>
          <w:szCs w:val="24"/>
        </w:rPr>
        <w:t xml:space="preserve">Bernabé, Alberto, </w:t>
      </w:r>
      <w:r w:rsidRPr="008A2C75">
        <w:rPr>
          <w:rFonts w:ascii="Times New Roman" w:hAnsi="Times New Roman" w:cs="Times New Roman"/>
          <w:i/>
          <w:iCs/>
          <w:sz w:val="24"/>
          <w:szCs w:val="24"/>
        </w:rPr>
        <w:t>Textos órficos y filosofía presocrática</w:t>
      </w:r>
      <w:r w:rsidRPr="008A2C75">
        <w:rPr>
          <w:rFonts w:ascii="Times New Roman" w:hAnsi="Times New Roman" w:cs="Times New Roman"/>
          <w:sz w:val="24"/>
          <w:szCs w:val="24"/>
        </w:rPr>
        <w:t>, Madrid: Trotta, 2004.</w:t>
      </w:r>
    </w:p>
    <w:p w14:paraId="142A3E89" w14:textId="77777777" w:rsidR="00474945" w:rsidRPr="008A2C75" w:rsidRDefault="00474945" w:rsidP="00474945">
      <w:pPr>
        <w:pStyle w:val="Textonotapie"/>
        <w:rPr>
          <w:rFonts w:ascii="Times New Roman" w:hAnsi="Times New Roman" w:cs="Times New Roman"/>
          <w:sz w:val="24"/>
          <w:szCs w:val="24"/>
        </w:rPr>
      </w:pPr>
    </w:p>
    <w:p w14:paraId="33ADBA0E" w14:textId="77777777" w:rsidR="00474945" w:rsidRPr="00875F13" w:rsidRDefault="00474945" w:rsidP="00474945">
      <w:pPr>
        <w:rPr>
          <w:rStyle w:val="Hipervnculo1"/>
          <w:rFonts w:ascii="Times New Roman" w:hAnsi="Times New Roman" w:cs="Times New Roman"/>
          <w:color w:val="auto"/>
          <w:sz w:val="24"/>
          <w:szCs w:val="24"/>
          <w:u w:val="none"/>
        </w:rPr>
      </w:pPr>
      <w:r w:rsidRPr="00875F13">
        <w:rPr>
          <w:rStyle w:val="Hipervnculo1"/>
          <w:rFonts w:ascii="Times New Roman" w:hAnsi="Times New Roman" w:cs="Times New Roman"/>
          <w:color w:val="auto"/>
          <w:sz w:val="24"/>
          <w:szCs w:val="24"/>
          <w:u w:val="none"/>
        </w:rPr>
        <w:t xml:space="preserve">Boyer, Ch., </w:t>
      </w:r>
      <w:r w:rsidRPr="00875F13">
        <w:rPr>
          <w:rStyle w:val="Hipervnculo1"/>
          <w:rFonts w:ascii="Times New Roman" w:hAnsi="Times New Roman" w:cs="Times New Roman"/>
          <w:i/>
          <w:iCs/>
          <w:color w:val="auto"/>
          <w:sz w:val="24"/>
          <w:szCs w:val="24"/>
          <w:u w:val="none"/>
        </w:rPr>
        <w:t>Historia de la matemática</w:t>
      </w:r>
      <w:r w:rsidRPr="00875F13">
        <w:rPr>
          <w:rStyle w:val="Hipervnculo1"/>
          <w:rFonts w:ascii="Times New Roman" w:hAnsi="Times New Roman" w:cs="Times New Roman"/>
          <w:color w:val="auto"/>
          <w:sz w:val="24"/>
          <w:szCs w:val="24"/>
          <w:u w:val="none"/>
        </w:rPr>
        <w:t>, Madrid: Alianza,</w:t>
      </w:r>
      <w:r>
        <w:rPr>
          <w:rStyle w:val="Hipervnculo1"/>
          <w:rFonts w:ascii="Times New Roman" w:hAnsi="Times New Roman" w:cs="Times New Roman"/>
          <w:sz w:val="24"/>
          <w:szCs w:val="24"/>
        </w:rPr>
        <w:t xml:space="preserve"> </w:t>
      </w:r>
      <w:r w:rsidRPr="00875F13">
        <w:rPr>
          <w:rStyle w:val="Hipervnculo1"/>
          <w:rFonts w:ascii="Times New Roman" w:hAnsi="Times New Roman" w:cs="Times New Roman"/>
          <w:color w:val="auto"/>
          <w:sz w:val="24"/>
          <w:szCs w:val="24"/>
          <w:u w:val="none"/>
        </w:rPr>
        <w:t>2007</w:t>
      </w:r>
      <w:r>
        <w:rPr>
          <w:rStyle w:val="Hipervnculo1"/>
          <w:rFonts w:ascii="Times New Roman" w:hAnsi="Times New Roman" w:cs="Times New Roman"/>
          <w:sz w:val="24"/>
          <w:szCs w:val="24"/>
        </w:rPr>
        <w:t>.</w:t>
      </w:r>
    </w:p>
    <w:p w14:paraId="2AC76BFA" w14:textId="77777777" w:rsidR="00474945" w:rsidRPr="008A2C75" w:rsidRDefault="00474945" w:rsidP="00474945">
      <w:pPr>
        <w:rPr>
          <w:rFonts w:ascii="Times New Roman" w:hAnsi="Times New Roman" w:cs="Times New Roman"/>
          <w:sz w:val="24"/>
          <w:szCs w:val="24"/>
        </w:rPr>
      </w:pPr>
      <w:r w:rsidRPr="008A2C75">
        <w:rPr>
          <w:rFonts w:ascii="Times New Roman" w:hAnsi="Times New Roman" w:cs="Times New Roman"/>
          <w:sz w:val="24"/>
          <w:szCs w:val="24"/>
        </w:rPr>
        <w:t xml:space="preserve">Choza, J., </w:t>
      </w:r>
      <w:r w:rsidRPr="008A2C75">
        <w:rPr>
          <w:rFonts w:ascii="Times New Roman" w:hAnsi="Times New Roman" w:cs="Times New Roman"/>
          <w:i/>
          <w:sz w:val="24"/>
          <w:szCs w:val="24"/>
        </w:rPr>
        <w:t>La moral originaria: la religión neolítica</w:t>
      </w:r>
      <w:r w:rsidRPr="008A2C75">
        <w:rPr>
          <w:rFonts w:ascii="Times New Roman" w:hAnsi="Times New Roman" w:cs="Times New Roman"/>
          <w:sz w:val="24"/>
          <w:szCs w:val="24"/>
        </w:rPr>
        <w:t>, Sevilla: Thémata, 2017</w:t>
      </w:r>
      <w:r>
        <w:rPr>
          <w:rFonts w:ascii="Times New Roman" w:hAnsi="Times New Roman" w:cs="Times New Roman"/>
          <w:sz w:val="24"/>
          <w:szCs w:val="24"/>
        </w:rPr>
        <w:t>.</w:t>
      </w:r>
    </w:p>
    <w:p w14:paraId="3F8614D6" w14:textId="77777777" w:rsidR="00474945" w:rsidRDefault="00474945" w:rsidP="00474945">
      <w:pPr>
        <w:pStyle w:val="Textonotapie"/>
        <w:rPr>
          <w:rFonts w:ascii="Times New Roman" w:hAnsi="Times New Roman" w:cs="Times New Roman"/>
          <w:sz w:val="24"/>
          <w:szCs w:val="24"/>
        </w:rPr>
      </w:pPr>
      <w:r w:rsidRPr="008A2C75">
        <w:rPr>
          <w:rFonts w:ascii="Times New Roman" w:hAnsi="Times New Roman" w:cs="Times New Roman"/>
          <w:sz w:val="24"/>
          <w:szCs w:val="24"/>
        </w:rPr>
        <w:t xml:space="preserve">Descartes René, </w:t>
      </w:r>
      <w:r w:rsidRPr="008A2C75">
        <w:rPr>
          <w:rFonts w:ascii="Times New Roman" w:hAnsi="Times New Roman" w:cs="Times New Roman"/>
          <w:i/>
          <w:sz w:val="24"/>
          <w:szCs w:val="24"/>
        </w:rPr>
        <w:t>Meditaciones sobre filosofía primera</w:t>
      </w:r>
      <w:r w:rsidRPr="008A2C75">
        <w:rPr>
          <w:rFonts w:ascii="Times New Roman" w:hAnsi="Times New Roman" w:cs="Times New Roman"/>
          <w:sz w:val="24"/>
          <w:szCs w:val="24"/>
        </w:rPr>
        <w:t>, Edición electrónica de www.philosophia.cl / Escuela de Filosofía Universidad ARCIS.</w:t>
      </w:r>
    </w:p>
    <w:p w14:paraId="15DA265E" w14:textId="77777777" w:rsidR="00474945" w:rsidRPr="008A2C75" w:rsidRDefault="00474945" w:rsidP="00474945">
      <w:pPr>
        <w:pStyle w:val="Textonotapie"/>
        <w:rPr>
          <w:rFonts w:ascii="Times New Roman" w:hAnsi="Times New Roman" w:cs="Times New Roman"/>
          <w:sz w:val="24"/>
          <w:szCs w:val="24"/>
        </w:rPr>
      </w:pPr>
    </w:p>
    <w:p w14:paraId="6CFEA8B5" w14:textId="77777777" w:rsidR="00474945" w:rsidRDefault="00474945" w:rsidP="00474945">
      <w:pPr>
        <w:pStyle w:val="Textonotapie"/>
        <w:rPr>
          <w:rFonts w:ascii="Times New Roman" w:hAnsi="Times New Roman" w:cs="Times New Roman"/>
          <w:sz w:val="24"/>
          <w:szCs w:val="24"/>
        </w:rPr>
      </w:pPr>
      <w:r w:rsidRPr="008A2C75">
        <w:rPr>
          <w:rFonts w:ascii="Times New Roman" w:hAnsi="Times New Roman" w:cs="Times New Roman"/>
          <w:sz w:val="24"/>
          <w:szCs w:val="24"/>
        </w:rPr>
        <w:t>Docz,</w:t>
      </w:r>
      <w:r w:rsidRPr="00875F13">
        <w:rPr>
          <w:rFonts w:ascii="Times New Roman" w:hAnsi="Times New Roman" w:cs="Times New Roman"/>
          <w:sz w:val="24"/>
          <w:szCs w:val="24"/>
        </w:rPr>
        <w:t xml:space="preserve"> </w:t>
      </w:r>
      <w:r w:rsidRPr="008A2C75">
        <w:rPr>
          <w:rFonts w:ascii="Times New Roman" w:hAnsi="Times New Roman" w:cs="Times New Roman"/>
          <w:sz w:val="24"/>
          <w:szCs w:val="24"/>
        </w:rPr>
        <w:t>Gyorgy</w:t>
      </w:r>
      <w:r>
        <w:rPr>
          <w:rFonts w:ascii="Times New Roman" w:hAnsi="Times New Roman" w:cs="Times New Roman"/>
          <w:sz w:val="24"/>
          <w:szCs w:val="24"/>
        </w:rPr>
        <w:t>.,</w:t>
      </w:r>
      <w:r w:rsidRPr="008A2C75">
        <w:rPr>
          <w:rFonts w:ascii="Times New Roman" w:hAnsi="Times New Roman" w:cs="Times New Roman"/>
          <w:sz w:val="24"/>
          <w:szCs w:val="24"/>
        </w:rPr>
        <w:t xml:space="preserve"> </w:t>
      </w:r>
      <w:r w:rsidRPr="00875F13">
        <w:rPr>
          <w:rFonts w:ascii="Times New Roman" w:hAnsi="Times New Roman" w:cs="Times New Roman"/>
          <w:i/>
          <w:sz w:val="24"/>
          <w:szCs w:val="24"/>
        </w:rPr>
        <w:t>El poder de los límites: armonías proporcionales en la naturaleza, el arte y la arquitectura</w:t>
      </w:r>
      <w:r w:rsidRPr="008A2C75">
        <w:rPr>
          <w:rFonts w:ascii="Times New Roman" w:hAnsi="Times New Roman" w:cs="Times New Roman"/>
          <w:sz w:val="24"/>
          <w:szCs w:val="24"/>
        </w:rPr>
        <w:t>, Barcelona: Kairós, 1995.</w:t>
      </w:r>
    </w:p>
    <w:p w14:paraId="009B0951" w14:textId="77777777" w:rsidR="00474945" w:rsidRDefault="00474945" w:rsidP="00474945">
      <w:pPr>
        <w:pStyle w:val="Textonotapie"/>
        <w:rPr>
          <w:rFonts w:ascii="Times New Roman" w:hAnsi="Times New Roman" w:cs="Times New Roman"/>
          <w:sz w:val="24"/>
          <w:szCs w:val="24"/>
        </w:rPr>
      </w:pPr>
    </w:p>
    <w:p w14:paraId="56C108B8" w14:textId="77777777" w:rsidR="00474945" w:rsidRDefault="00474945" w:rsidP="00474945">
      <w:pPr>
        <w:pStyle w:val="Textonotapie"/>
        <w:jc w:val="both"/>
        <w:rPr>
          <w:rFonts w:ascii="Times New Roman" w:hAnsi="Times New Roman" w:cs="Times New Roman"/>
          <w:sz w:val="24"/>
          <w:szCs w:val="24"/>
        </w:rPr>
      </w:pPr>
      <w:r w:rsidRPr="008A2C75">
        <w:rPr>
          <w:rFonts w:ascii="Times New Roman" w:hAnsi="Times New Roman" w:cs="Times New Roman"/>
          <w:sz w:val="24"/>
          <w:szCs w:val="24"/>
        </w:rPr>
        <w:t>García Bazán,</w:t>
      </w:r>
      <w:r>
        <w:rPr>
          <w:rFonts w:ascii="Times New Roman" w:hAnsi="Times New Roman" w:cs="Times New Roman"/>
          <w:sz w:val="24"/>
          <w:szCs w:val="24"/>
        </w:rPr>
        <w:t xml:space="preserve"> F., </w:t>
      </w:r>
      <w:r w:rsidRPr="008A2C75">
        <w:rPr>
          <w:rFonts w:ascii="Times New Roman" w:hAnsi="Times New Roman" w:cs="Times New Roman"/>
          <w:sz w:val="24"/>
          <w:szCs w:val="24"/>
        </w:rPr>
        <w:t xml:space="preserve"> </w:t>
      </w:r>
      <w:r w:rsidRPr="008A2C75">
        <w:rPr>
          <w:rFonts w:ascii="Times New Roman" w:hAnsi="Times New Roman" w:cs="Times New Roman"/>
          <w:i/>
          <w:sz w:val="24"/>
          <w:szCs w:val="24"/>
        </w:rPr>
        <w:t xml:space="preserve">Plotino. Sobre la trascendencia divina </w:t>
      </w:r>
      <w:r w:rsidRPr="008A2C75">
        <w:rPr>
          <w:rFonts w:ascii="Times New Roman" w:hAnsi="Times New Roman" w:cs="Times New Roman"/>
          <w:sz w:val="24"/>
          <w:szCs w:val="24"/>
        </w:rPr>
        <w:t>318, nn. 473 y 474.</w:t>
      </w:r>
    </w:p>
    <w:p w14:paraId="46785FB3" w14:textId="77777777" w:rsidR="00474945" w:rsidRPr="008A2C75" w:rsidRDefault="00474945" w:rsidP="00474945">
      <w:pPr>
        <w:pStyle w:val="Textonotapie"/>
        <w:jc w:val="both"/>
        <w:rPr>
          <w:rFonts w:ascii="Times New Roman" w:hAnsi="Times New Roman" w:cs="Times New Roman"/>
          <w:sz w:val="24"/>
          <w:szCs w:val="24"/>
        </w:rPr>
      </w:pPr>
    </w:p>
    <w:p w14:paraId="12FC27B4" w14:textId="77777777" w:rsidR="00474945" w:rsidRPr="008A2C75" w:rsidRDefault="00474945" w:rsidP="00474945">
      <w:pPr>
        <w:rPr>
          <w:rFonts w:ascii="Times New Roman" w:hAnsi="Times New Roman" w:cs="Times New Roman"/>
          <w:sz w:val="24"/>
          <w:szCs w:val="24"/>
        </w:rPr>
      </w:pPr>
      <w:r w:rsidRPr="008A2C75">
        <w:rPr>
          <w:rFonts w:ascii="Times New Roman" w:hAnsi="Times New Roman" w:cs="Times New Roman"/>
          <w:sz w:val="24"/>
          <w:szCs w:val="24"/>
        </w:rPr>
        <w:t xml:space="preserve">García Bazán, F., “Antecedentes, continuidad y proyecciones del neoplatonismo”, </w:t>
      </w:r>
      <w:r w:rsidRPr="008A2C75">
        <w:rPr>
          <w:rFonts w:ascii="Times New Roman" w:hAnsi="Times New Roman" w:cs="Times New Roman"/>
          <w:i/>
          <w:sz w:val="24"/>
          <w:szCs w:val="24"/>
        </w:rPr>
        <w:t>Anuario Filosófico</w:t>
      </w:r>
      <w:r w:rsidRPr="008A2C75">
        <w:rPr>
          <w:rFonts w:ascii="Times New Roman" w:hAnsi="Times New Roman" w:cs="Times New Roman"/>
          <w:sz w:val="24"/>
          <w:szCs w:val="24"/>
        </w:rPr>
        <w:t>, 2000 (33).</w:t>
      </w:r>
    </w:p>
    <w:p w14:paraId="6E8BD76A" w14:textId="77777777" w:rsidR="00474945" w:rsidRPr="008A2C75" w:rsidRDefault="00474945" w:rsidP="00474945">
      <w:pPr>
        <w:rPr>
          <w:rFonts w:ascii="Times New Roman" w:hAnsi="Times New Roman" w:cs="Times New Roman"/>
          <w:sz w:val="24"/>
          <w:szCs w:val="24"/>
        </w:rPr>
      </w:pPr>
      <w:r w:rsidRPr="008A2C75">
        <w:rPr>
          <w:rFonts w:ascii="Times New Roman" w:hAnsi="Times New Roman" w:cs="Times New Roman"/>
          <w:sz w:val="24"/>
          <w:szCs w:val="24"/>
        </w:rPr>
        <w:t xml:space="preserve">García Bazán, F., </w:t>
      </w:r>
      <w:r w:rsidRPr="008A2C75">
        <w:rPr>
          <w:rFonts w:ascii="Times New Roman" w:hAnsi="Times New Roman" w:cs="Times New Roman"/>
          <w:i/>
          <w:sz w:val="24"/>
          <w:szCs w:val="24"/>
        </w:rPr>
        <w:t>El significado aritmológico de la tríada y sus proyecciones filosófico-religiosas</w:t>
      </w:r>
      <w:r w:rsidRPr="008A2C75">
        <w:rPr>
          <w:rFonts w:ascii="Times New Roman" w:hAnsi="Times New Roman" w:cs="Times New Roman"/>
          <w:sz w:val="24"/>
          <w:szCs w:val="24"/>
        </w:rPr>
        <w:t>, CONICET-ANCB-FUNDTARD, ISNN: 1852-0596, ©</w:t>
      </w:r>
      <w:r w:rsidRPr="008A2C75">
        <w:rPr>
          <w:rFonts w:ascii="Times New Roman" w:hAnsi="Times New Roman" w:cs="Times New Roman"/>
          <w:i/>
          <w:sz w:val="24"/>
          <w:szCs w:val="24"/>
        </w:rPr>
        <w:t>Opusculo Filosófico</w:t>
      </w:r>
      <w:r w:rsidRPr="008A2C75">
        <w:rPr>
          <w:rFonts w:ascii="Times New Roman" w:hAnsi="Times New Roman" w:cs="Times New Roman"/>
          <w:sz w:val="24"/>
          <w:szCs w:val="24"/>
        </w:rPr>
        <w:t>, N° 17, Año VI, 2013</w:t>
      </w:r>
    </w:p>
    <w:p w14:paraId="05D3F21A" w14:textId="77777777" w:rsidR="00474945" w:rsidRDefault="00474945" w:rsidP="00474945">
      <w:pPr>
        <w:pStyle w:val="Textonotapie"/>
        <w:jc w:val="both"/>
        <w:rPr>
          <w:rFonts w:ascii="Times New Roman" w:hAnsi="Times New Roman" w:cs="Times New Roman"/>
          <w:sz w:val="24"/>
          <w:szCs w:val="24"/>
        </w:rPr>
      </w:pPr>
      <w:r w:rsidRPr="008A2C75">
        <w:rPr>
          <w:rFonts w:ascii="Times New Roman" w:hAnsi="Times New Roman" w:cs="Times New Roman"/>
          <w:sz w:val="24"/>
          <w:szCs w:val="24"/>
        </w:rPr>
        <w:t xml:space="preserve">García Bazán, </w:t>
      </w:r>
      <w:r>
        <w:rPr>
          <w:rFonts w:ascii="Times New Roman" w:hAnsi="Times New Roman" w:cs="Times New Roman"/>
          <w:sz w:val="24"/>
          <w:szCs w:val="24"/>
        </w:rPr>
        <w:t xml:space="preserve">F., </w:t>
      </w:r>
      <w:r w:rsidRPr="008A2C75">
        <w:rPr>
          <w:rFonts w:ascii="Times New Roman" w:hAnsi="Times New Roman" w:cs="Times New Roman"/>
          <w:i/>
          <w:sz w:val="24"/>
          <w:szCs w:val="24"/>
        </w:rPr>
        <w:t>Oráculos Caldeos y Numenio de Apamea</w:t>
      </w:r>
      <w:r w:rsidRPr="008A2C75">
        <w:rPr>
          <w:rFonts w:ascii="Times New Roman" w:hAnsi="Times New Roman" w:cs="Times New Roman"/>
          <w:sz w:val="24"/>
          <w:szCs w:val="24"/>
        </w:rPr>
        <w:t>, Gredos, Madrid, 1991</w:t>
      </w:r>
      <w:r>
        <w:rPr>
          <w:rFonts w:ascii="Times New Roman" w:hAnsi="Times New Roman" w:cs="Times New Roman"/>
          <w:sz w:val="24"/>
          <w:szCs w:val="24"/>
        </w:rPr>
        <w:t>.</w:t>
      </w:r>
    </w:p>
    <w:p w14:paraId="2EFB74D6" w14:textId="77777777" w:rsidR="00474945" w:rsidRDefault="00474945" w:rsidP="00474945">
      <w:pPr>
        <w:pStyle w:val="Textonotapie"/>
        <w:jc w:val="both"/>
        <w:rPr>
          <w:rFonts w:ascii="Times New Roman" w:hAnsi="Times New Roman" w:cs="Times New Roman"/>
          <w:sz w:val="24"/>
          <w:szCs w:val="24"/>
        </w:rPr>
      </w:pPr>
    </w:p>
    <w:p w14:paraId="7FBE01B7" w14:textId="77777777" w:rsidR="00474945" w:rsidRDefault="00474945" w:rsidP="00474945">
      <w:pPr>
        <w:pStyle w:val="Textonotapie"/>
        <w:rPr>
          <w:rFonts w:ascii="Times New Roman" w:hAnsi="Times New Roman" w:cs="Times New Roman"/>
          <w:sz w:val="24"/>
          <w:szCs w:val="24"/>
        </w:rPr>
      </w:pPr>
      <w:r w:rsidRPr="008A2C75">
        <w:rPr>
          <w:rFonts w:ascii="Times New Roman" w:hAnsi="Times New Roman" w:cs="Times New Roman"/>
          <w:sz w:val="24"/>
          <w:szCs w:val="24"/>
        </w:rPr>
        <w:t>Lawlor,</w:t>
      </w:r>
      <w:r w:rsidRPr="00875F13">
        <w:rPr>
          <w:rFonts w:ascii="Times New Roman" w:hAnsi="Times New Roman" w:cs="Times New Roman"/>
          <w:sz w:val="24"/>
          <w:szCs w:val="24"/>
        </w:rPr>
        <w:t xml:space="preserve"> </w:t>
      </w:r>
      <w:r w:rsidRPr="008A2C75">
        <w:rPr>
          <w:rFonts w:ascii="Times New Roman" w:hAnsi="Times New Roman" w:cs="Times New Roman"/>
          <w:sz w:val="24"/>
          <w:szCs w:val="24"/>
        </w:rPr>
        <w:t>Robert</w:t>
      </w:r>
      <w:r>
        <w:rPr>
          <w:rFonts w:ascii="Times New Roman" w:hAnsi="Times New Roman" w:cs="Times New Roman"/>
          <w:sz w:val="24"/>
          <w:szCs w:val="24"/>
        </w:rPr>
        <w:t>.,</w:t>
      </w:r>
      <w:r w:rsidRPr="008A2C75">
        <w:rPr>
          <w:rFonts w:ascii="Times New Roman" w:hAnsi="Times New Roman" w:cs="Times New Roman"/>
          <w:sz w:val="24"/>
          <w:szCs w:val="24"/>
        </w:rPr>
        <w:t xml:space="preserve"> </w:t>
      </w:r>
      <w:r w:rsidRPr="008A2C75">
        <w:rPr>
          <w:rFonts w:ascii="Times New Roman" w:hAnsi="Times New Roman" w:cs="Times New Roman"/>
          <w:i/>
          <w:sz w:val="24"/>
          <w:szCs w:val="24"/>
        </w:rPr>
        <w:t>Geometría sagrada: filosofía y práctica</w:t>
      </w:r>
      <w:r w:rsidRPr="008A2C75">
        <w:rPr>
          <w:rFonts w:ascii="Times New Roman" w:hAnsi="Times New Roman" w:cs="Times New Roman"/>
          <w:sz w:val="24"/>
          <w:szCs w:val="24"/>
        </w:rPr>
        <w:t xml:space="preserve">, Barcelona: Kairós, 2005; </w:t>
      </w:r>
    </w:p>
    <w:p w14:paraId="3754D0BA" w14:textId="77777777" w:rsidR="00474945" w:rsidRDefault="00474945" w:rsidP="00474945">
      <w:pPr>
        <w:pStyle w:val="Textonotapie"/>
        <w:jc w:val="both"/>
        <w:rPr>
          <w:rFonts w:ascii="Times New Roman" w:hAnsi="Times New Roman" w:cs="Times New Roman"/>
          <w:color w:val="333333"/>
          <w:sz w:val="24"/>
          <w:szCs w:val="24"/>
          <w:shd w:val="clear" w:color="auto" w:fill="FCFCFC"/>
        </w:rPr>
      </w:pPr>
    </w:p>
    <w:p w14:paraId="4BD8442A" w14:textId="77777777" w:rsidR="00474945" w:rsidRDefault="00474945" w:rsidP="00474945">
      <w:pPr>
        <w:pStyle w:val="Textonotapie"/>
        <w:jc w:val="both"/>
        <w:rPr>
          <w:rFonts w:ascii="Times New Roman" w:hAnsi="Times New Roman" w:cs="Times New Roman"/>
          <w:color w:val="333333"/>
          <w:sz w:val="24"/>
          <w:szCs w:val="24"/>
          <w:shd w:val="clear" w:color="auto" w:fill="FCFCFC"/>
        </w:rPr>
      </w:pPr>
      <w:r w:rsidRPr="008A2C75">
        <w:rPr>
          <w:rFonts w:ascii="Times New Roman" w:hAnsi="Times New Roman" w:cs="Times New Roman"/>
          <w:color w:val="333333"/>
          <w:sz w:val="24"/>
          <w:szCs w:val="24"/>
          <w:shd w:val="clear" w:color="auto" w:fill="FCFCFC"/>
        </w:rPr>
        <w:t xml:space="preserve">Linnebo, Øystein, </w:t>
      </w:r>
      <w:r>
        <w:rPr>
          <w:rFonts w:ascii="Times New Roman" w:hAnsi="Times New Roman" w:cs="Times New Roman"/>
          <w:color w:val="333333"/>
          <w:sz w:val="24"/>
          <w:szCs w:val="24"/>
          <w:shd w:val="clear" w:color="auto" w:fill="FCFCFC"/>
        </w:rPr>
        <w:t>“</w:t>
      </w:r>
      <w:r w:rsidRPr="008A2C75">
        <w:rPr>
          <w:rFonts w:ascii="Times New Roman" w:hAnsi="Times New Roman" w:cs="Times New Roman"/>
          <w:color w:val="333333"/>
          <w:sz w:val="24"/>
          <w:szCs w:val="24"/>
          <w:shd w:val="clear" w:color="auto" w:fill="FCFCFC"/>
        </w:rPr>
        <w:t>New Model Naturalism</w:t>
      </w:r>
      <w:r>
        <w:rPr>
          <w:rFonts w:ascii="Times New Roman" w:hAnsi="Times New Roman" w:cs="Times New Roman"/>
          <w:color w:val="333333"/>
          <w:sz w:val="24"/>
          <w:szCs w:val="24"/>
          <w:shd w:val="clear" w:color="auto" w:fill="FCFCFC"/>
        </w:rPr>
        <w:t>”</w:t>
      </w:r>
      <w:r w:rsidRPr="008A2C75">
        <w:rPr>
          <w:rFonts w:ascii="Times New Roman" w:hAnsi="Times New Roman" w:cs="Times New Roman"/>
          <w:color w:val="333333"/>
          <w:sz w:val="24"/>
          <w:szCs w:val="24"/>
          <w:shd w:val="clear" w:color="auto" w:fill="FCFCFC"/>
        </w:rPr>
        <w:t>. </w:t>
      </w:r>
      <w:r w:rsidRPr="008A2C75">
        <w:rPr>
          <w:rFonts w:ascii="Times New Roman" w:hAnsi="Times New Roman" w:cs="Times New Roman"/>
          <w:i/>
          <w:iCs/>
          <w:color w:val="333333"/>
          <w:sz w:val="24"/>
          <w:szCs w:val="24"/>
          <w:shd w:val="clear" w:color="auto" w:fill="FCFCFC"/>
        </w:rPr>
        <w:t>Metasci</w:t>
      </w:r>
      <w:r w:rsidRPr="008A2C75">
        <w:rPr>
          <w:rFonts w:ascii="Times New Roman" w:hAnsi="Times New Roman" w:cs="Times New Roman"/>
          <w:color w:val="333333"/>
          <w:sz w:val="24"/>
          <w:szCs w:val="24"/>
          <w:shd w:val="clear" w:color="auto" w:fill="FCFCFC"/>
        </w:rPr>
        <w:t> </w:t>
      </w:r>
      <w:r w:rsidRPr="008A2C75">
        <w:rPr>
          <w:rFonts w:ascii="Times New Roman" w:hAnsi="Times New Roman" w:cs="Times New Roman"/>
          <w:b/>
          <w:bCs/>
          <w:color w:val="333333"/>
          <w:sz w:val="24"/>
          <w:szCs w:val="24"/>
          <w:shd w:val="clear" w:color="auto" w:fill="FCFCFC"/>
        </w:rPr>
        <w:t>18</w:t>
      </w:r>
      <w:r w:rsidRPr="008A2C75">
        <w:rPr>
          <w:rFonts w:ascii="Times New Roman" w:hAnsi="Times New Roman" w:cs="Times New Roman"/>
          <w:color w:val="333333"/>
          <w:sz w:val="24"/>
          <w:szCs w:val="24"/>
          <w:shd w:val="clear" w:color="auto" w:fill="FCFCFC"/>
        </w:rPr>
        <w:t xml:space="preserve">, 433–436 (2009). </w:t>
      </w:r>
    </w:p>
    <w:p w14:paraId="42BBDBDF" w14:textId="77777777" w:rsidR="00474945" w:rsidRDefault="00474945" w:rsidP="00474945">
      <w:pPr>
        <w:pStyle w:val="Textonotapie"/>
        <w:rPr>
          <w:rFonts w:ascii="Times New Roman" w:hAnsi="Times New Roman" w:cs="Times New Roman"/>
          <w:sz w:val="24"/>
          <w:szCs w:val="24"/>
        </w:rPr>
      </w:pPr>
    </w:p>
    <w:p w14:paraId="3BEEC0F8" w14:textId="77777777" w:rsidR="00474945" w:rsidRPr="008A2C75" w:rsidRDefault="00474945" w:rsidP="00474945">
      <w:pPr>
        <w:pStyle w:val="Textonotapie"/>
        <w:rPr>
          <w:rFonts w:ascii="Times New Roman" w:hAnsi="Times New Roman" w:cs="Times New Roman"/>
          <w:sz w:val="24"/>
          <w:szCs w:val="24"/>
        </w:rPr>
      </w:pPr>
      <w:r w:rsidRPr="008A2C75">
        <w:rPr>
          <w:rFonts w:ascii="Times New Roman" w:hAnsi="Times New Roman" w:cs="Times New Roman"/>
          <w:sz w:val="24"/>
          <w:szCs w:val="24"/>
        </w:rPr>
        <w:t xml:space="preserve">Madrid Casado, Carlos, </w:t>
      </w:r>
      <w:r w:rsidRPr="008A2C75">
        <w:rPr>
          <w:rFonts w:ascii="Times New Roman" w:hAnsi="Times New Roman" w:cs="Times New Roman"/>
          <w:i/>
          <w:sz w:val="24"/>
          <w:szCs w:val="24"/>
        </w:rPr>
        <w:t>Filosofía de las Matemáticas. El cierre de la Topología y la Teoría del Caos</w:t>
      </w:r>
      <w:r w:rsidRPr="008A2C75">
        <w:rPr>
          <w:rFonts w:ascii="Times New Roman" w:hAnsi="Times New Roman" w:cs="Times New Roman"/>
          <w:sz w:val="24"/>
          <w:szCs w:val="24"/>
        </w:rPr>
        <w:t>. 2009.  EL BASILISCO, 2ª Época, nº 41, págs. 1-48, (Separata, ISBN 978-84-92993-05-5, D.L. AS-06127-2009)</w:t>
      </w:r>
    </w:p>
    <w:p w14:paraId="516DC475" w14:textId="77777777" w:rsidR="00474945" w:rsidRDefault="00474945" w:rsidP="00474945">
      <w:pPr>
        <w:pStyle w:val="Textonotapie"/>
        <w:rPr>
          <w:rFonts w:ascii="Times New Roman" w:hAnsi="Times New Roman" w:cs="Times New Roman"/>
          <w:sz w:val="24"/>
          <w:szCs w:val="24"/>
        </w:rPr>
      </w:pPr>
    </w:p>
    <w:p w14:paraId="7B169896" w14:textId="77777777" w:rsidR="00474945" w:rsidRDefault="00474945" w:rsidP="00474945">
      <w:pPr>
        <w:pStyle w:val="Textonotapie"/>
        <w:rPr>
          <w:rFonts w:ascii="Times New Roman" w:hAnsi="Times New Roman" w:cs="Times New Roman"/>
          <w:sz w:val="24"/>
          <w:szCs w:val="24"/>
        </w:rPr>
      </w:pPr>
      <w:r w:rsidRPr="008A2C75">
        <w:rPr>
          <w:rFonts w:ascii="Times New Roman" w:hAnsi="Times New Roman" w:cs="Times New Roman"/>
          <w:sz w:val="24"/>
          <w:szCs w:val="24"/>
        </w:rPr>
        <w:t>Michell</w:t>
      </w:r>
      <w:r>
        <w:rPr>
          <w:rFonts w:ascii="Times New Roman" w:hAnsi="Times New Roman" w:cs="Times New Roman"/>
          <w:sz w:val="24"/>
          <w:szCs w:val="24"/>
        </w:rPr>
        <w:t xml:space="preserve">, </w:t>
      </w:r>
      <w:r w:rsidRPr="008A2C75">
        <w:rPr>
          <w:rFonts w:ascii="Times New Roman" w:hAnsi="Times New Roman" w:cs="Times New Roman"/>
          <w:sz w:val="24"/>
          <w:szCs w:val="24"/>
        </w:rPr>
        <w:t>John</w:t>
      </w:r>
      <w:r>
        <w:rPr>
          <w:rFonts w:ascii="Times New Roman" w:hAnsi="Times New Roman" w:cs="Times New Roman"/>
          <w:sz w:val="24"/>
          <w:szCs w:val="24"/>
        </w:rPr>
        <w:t>.</w:t>
      </w:r>
      <w:r w:rsidRPr="008A2C75">
        <w:rPr>
          <w:rFonts w:ascii="Times New Roman" w:hAnsi="Times New Roman" w:cs="Times New Roman"/>
          <w:sz w:val="24"/>
          <w:szCs w:val="24"/>
        </w:rPr>
        <w:t xml:space="preserve">, </w:t>
      </w:r>
      <w:r w:rsidRPr="008A2C75">
        <w:rPr>
          <w:rFonts w:ascii="Times New Roman" w:hAnsi="Times New Roman" w:cs="Times New Roman"/>
          <w:i/>
          <w:sz w:val="24"/>
          <w:szCs w:val="24"/>
        </w:rPr>
        <w:t>La geometría de la creación: geometría sagrada en la religión, el arte y la ciencia</w:t>
      </w:r>
      <w:r w:rsidRPr="008A2C75">
        <w:rPr>
          <w:rFonts w:ascii="Times New Roman" w:hAnsi="Times New Roman" w:cs="Times New Roman"/>
          <w:sz w:val="24"/>
          <w:szCs w:val="24"/>
        </w:rPr>
        <w:t>, Madrid: Ediciones Siruela, 2002</w:t>
      </w:r>
      <w:r>
        <w:rPr>
          <w:rFonts w:ascii="Times New Roman" w:hAnsi="Times New Roman" w:cs="Times New Roman"/>
          <w:sz w:val="24"/>
          <w:szCs w:val="24"/>
        </w:rPr>
        <w:t>.</w:t>
      </w:r>
      <w:r w:rsidRPr="008A2C75">
        <w:rPr>
          <w:rFonts w:ascii="Times New Roman" w:hAnsi="Times New Roman" w:cs="Times New Roman"/>
          <w:sz w:val="24"/>
          <w:szCs w:val="24"/>
        </w:rPr>
        <w:t xml:space="preserve"> </w:t>
      </w:r>
    </w:p>
    <w:p w14:paraId="2CE8BBC3" w14:textId="77777777" w:rsidR="00474945" w:rsidRDefault="00474945" w:rsidP="00474945">
      <w:pPr>
        <w:pStyle w:val="Textonotapie"/>
        <w:jc w:val="both"/>
        <w:rPr>
          <w:rFonts w:ascii="Times New Roman" w:hAnsi="Times New Roman" w:cs="Times New Roman"/>
          <w:color w:val="333333"/>
          <w:sz w:val="24"/>
          <w:szCs w:val="24"/>
          <w:shd w:val="clear" w:color="auto" w:fill="FCFCFC"/>
        </w:rPr>
      </w:pPr>
    </w:p>
    <w:p w14:paraId="7777F8AF" w14:textId="77777777" w:rsidR="00474945" w:rsidRDefault="00474945" w:rsidP="00474945">
      <w:pPr>
        <w:pStyle w:val="Textonotapie"/>
        <w:jc w:val="both"/>
        <w:rPr>
          <w:rFonts w:ascii="Times New Roman" w:hAnsi="Times New Roman" w:cs="Times New Roman"/>
          <w:color w:val="333333"/>
          <w:sz w:val="24"/>
          <w:szCs w:val="24"/>
          <w:shd w:val="clear" w:color="auto" w:fill="FCFCFC"/>
        </w:rPr>
      </w:pPr>
      <w:r w:rsidRPr="008A2C75">
        <w:rPr>
          <w:rFonts w:ascii="Times New Roman" w:hAnsi="Times New Roman" w:cs="Times New Roman"/>
          <w:color w:val="333333"/>
          <w:sz w:val="24"/>
          <w:szCs w:val="24"/>
          <w:shd w:val="clear" w:color="auto" w:fill="FCFCFC"/>
        </w:rPr>
        <w:t xml:space="preserve">Paseau, A. (2009). </w:t>
      </w:r>
      <w:r w:rsidRPr="008A2C75">
        <w:rPr>
          <w:rFonts w:ascii="Times New Roman" w:hAnsi="Times New Roman" w:cs="Times New Roman"/>
          <w:i/>
          <w:color w:val="333333"/>
          <w:sz w:val="24"/>
          <w:szCs w:val="24"/>
          <w:shd w:val="clear" w:color="auto" w:fill="FCFCFC"/>
        </w:rPr>
        <w:t>Reducing Arithmetic to Set Theory</w:t>
      </w:r>
      <w:r w:rsidRPr="008A2C75">
        <w:rPr>
          <w:rFonts w:ascii="Times New Roman" w:hAnsi="Times New Roman" w:cs="Times New Roman"/>
          <w:color w:val="333333"/>
          <w:sz w:val="24"/>
          <w:szCs w:val="24"/>
          <w:shd w:val="clear" w:color="auto" w:fill="FCFCFC"/>
        </w:rPr>
        <w:t xml:space="preserve">. In: Bueno, O., Linnebo, Ø. (eds) </w:t>
      </w:r>
      <w:r w:rsidRPr="008A2C75">
        <w:rPr>
          <w:rFonts w:ascii="Times New Roman" w:hAnsi="Times New Roman" w:cs="Times New Roman"/>
          <w:i/>
          <w:color w:val="333333"/>
          <w:sz w:val="24"/>
          <w:szCs w:val="24"/>
          <w:shd w:val="clear" w:color="auto" w:fill="FCFCFC"/>
        </w:rPr>
        <w:t>New Waves in Philosophy of Mathematics. New Waves in Philosophy</w:t>
      </w:r>
      <w:r w:rsidRPr="008A2C75">
        <w:rPr>
          <w:rFonts w:ascii="Times New Roman" w:hAnsi="Times New Roman" w:cs="Times New Roman"/>
          <w:color w:val="333333"/>
          <w:sz w:val="24"/>
          <w:szCs w:val="24"/>
          <w:shd w:val="clear" w:color="auto" w:fill="FCFCFC"/>
        </w:rPr>
        <w:t xml:space="preserve">. Palgrave Macmillan, London. </w:t>
      </w:r>
      <w:hyperlink r:id="rId22" w:history="1">
        <w:r w:rsidRPr="00A06215">
          <w:rPr>
            <w:rStyle w:val="Hipervnculo"/>
            <w:rFonts w:ascii="Times New Roman" w:hAnsi="Times New Roman" w:cs="Times New Roman"/>
            <w:sz w:val="24"/>
            <w:szCs w:val="24"/>
            <w:shd w:val="clear" w:color="auto" w:fill="FCFCFC"/>
          </w:rPr>
          <w:t>https://doi.org/10.1057/9780230245198_3</w:t>
        </w:r>
      </w:hyperlink>
      <w:r w:rsidRPr="008A2C75">
        <w:rPr>
          <w:rFonts w:ascii="Times New Roman" w:hAnsi="Times New Roman" w:cs="Times New Roman"/>
          <w:color w:val="333333"/>
          <w:sz w:val="24"/>
          <w:szCs w:val="24"/>
          <w:shd w:val="clear" w:color="auto" w:fill="FCFCFC"/>
        </w:rPr>
        <w:t>,</w:t>
      </w:r>
    </w:p>
    <w:p w14:paraId="508C5167" w14:textId="77777777" w:rsidR="00474945" w:rsidRDefault="00474945" w:rsidP="00474945">
      <w:pPr>
        <w:pStyle w:val="Textonotapie"/>
        <w:jc w:val="both"/>
        <w:rPr>
          <w:rFonts w:ascii="Times New Roman" w:hAnsi="Times New Roman" w:cs="Times New Roman"/>
          <w:color w:val="333333"/>
          <w:sz w:val="24"/>
          <w:szCs w:val="24"/>
          <w:shd w:val="clear" w:color="auto" w:fill="FCFCFC"/>
        </w:rPr>
      </w:pPr>
    </w:p>
    <w:p w14:paraId="321BB1C3" w14:textId="77777777" w:rsidR="00474945" w:rsidRPr="008A2C75" w:rsidRDefault="00474945" w:rsidP="00474945">
      <w:pPr>
        <w:rPr>
          <w:rFonts w:ascii="Times New Roman" w:hAnsi="Times New Roman" w:cs="Times New Roman"/>
          <w:sz w:val="24"/>
          <w:szCs w:val="24"/>
        </w:rPr>
      </w:pPr>
      <w:r w:rsidRPr="008A2C75">
        <w:rPr>
          <w:rFonts w:ascii="Times New Roman" w:hAnsi="Times New Roman" w:cs="Times New Roman"/>
          <w:sz w:val="24"/>
          <w:szCs w:val="24"/>
        </w:rPr>
        <w:t xml:space="preserve">Platón, </w:t>
      </w:r>
      <w:r w:rsidRPr="008A2C75">
        <w:rPr>
          <w:rFonts w:ascii="Times New Roman" w:hAnsi="Times New Roman" w:cs="Times New Roman"/>
          <w:i/>
          <w:sz w:val="24"/>
          <w:szCs w:val="24"/>
        </w:rPr>
        <w:t>Diálogos. V.</w:t>
      </w:r>
      <w:r>
        <w:rPr>
          <w:rFonts w:ascii="Times New Roman" w:hAnsi="Times New Roman" w:cs="Times New Roman"/>
          <w:i/>
          <w:sz w:val="24"/>
          <w:szCs w:val="24"/>
        </w:rPr>
        <w:t xml:space="preserve"> </w:t>
      </w:r>
      <w:r w:rsidRPr="008A2C75">
        <w:rPr>
          <w:rFonts w:ascii="Times New Roman" w:hAnsi="Times New Roman" w:cs="Times New Roman"/>
          <w:i/>
          <w:sz w:val="24"/>
          <w:szCs w:val="24"/>
        </w:rPr>
        <w:t>Parménides, Teeteto, Sofista, Político</w:t>
      </w:r>
      <w:r w:rsidRPr="008A2C75">
        <w:rPr>
          <w:rFonts w:ascii="Times New Roman" w:hAnsi="Times New Roman" w:cs="Times New Roman"/>
          <w:sz w:val="24"/>
          <w:szCs w:val="24"/>
        </w:rPr>
        <w:t xml:space="preserve">, Madrid: Gredos, 1988. </w:t>
      </w:r>
    </w:p>
    <w:p w14:paraId="6B7F5B68" w14:textId="77777777" w:rsidR="00474945" w:rsidRPr="008A2C75" w:rsidRDefault="00474945" w:rsidP="00474945">
      <w:pPr>
        <w:rPr>
          <w:rFonts w:ascii="Times New Roman" w:hAnsi="Times New Roman" w:cs="Times New Roman"/>
          <w:i/>
          <w:sz w:val="24"/>
          <w:szCs w:val="24"/>
        </w:rPr>
      </w:pPr>
      <w:r w:rsidRPr="008A2C75">
        <w:rPr>
          <w:rFonts w:ascii="Times New Roman" w:hAnsi="Times New Roman" w:cs="Times New Roman"/>
          <w:sz w:val="24"/>
          <w:szCs w:val="24"/>
        </w:rPr>
        <w:t xml:space="preserve">Plotino, </w:t>
      </w:r>
      <w:r w:rsidRPr="008A2C75">
        <w:rPr>
          <w:rFonts w:ascii="Times New Roman" w:hAnsi="Times New Roman" w:cs="Times New Roman"/>
          <w:i/>
          <w:sz w:val="24"/>
          <w:szCs w:val="24"/>
        </w:rPr>
        <w:t xml:space="preserve">Enéadas, </w:t>
      </w:r>
      <w:r w:rsidRPr="008A2C75">
        <w:rPr>
          <w:rFonts w:ascii="Times New Roman" w:hAnsi="Times New Roman" w:cs="Times New Roman"/>
          <w:sz w:val="24"/>
          <w:szCs w:val="24"/>
        </w:rPr>
        <w:t>Gredos: Madrid,</w:t>
      </w:r>
      <w:r>
        <w:rPr>
          <w:rFonts w:ascii="Times New Roman" w:hAnsi="Times New Roman" w:cs="Times New Roman"/>
          <w:sz w:val="24"/>
          <w:szCs w:val="24"/>
        </w:rPr>
        <w:t xml:space="preserve"> 1992-1998.</w:t>
      </w:r>
    </w:p>
    <w:p w14:paraId="0FE28F42" w14:textId="77777777" w:rsidR="00474945" w:rsidRDefault="00474945" w:rsidP="00474945">
      <w:pPr>
        <w:pStyle w:val="Textonotapie"/>
        <w:rPr>
          <w:rFonts w:ascii="Times New Roman" w:hAnsi="Times New Roman" w:cs="Times New Roman"/>
          <w:sz w:val="24"/>
          <w:szCs w:val="24"/>
        </w:rPr>
      </w:pPr>
      <w:r w:rsidRPr="008A2C75">
        <w:rPr>
          <w:rFonts w:ascii="Times New Roman" w:hAnsi="Times New Roman" w:cs="Times New Roman"/>
          <w:sz w:val="24"/>
          <w:szCs w:val="24"/>
        </w:rPr>
        <w:t xml:space="preserve">Poincaré, H., </w:t>
      </w:r>
      <w:r w:rsidRPr="008A2C75">
        <w:rPr>
          <w:rFonts w:ascii="Times New Roman" w:hAnsi="Times New Roman" w:cs="Times New Roman"/>
          <w:i/>
          <w:sz w:val="24"/>
          <w:szCs w:val="24"/>
        </w:rPr>
        <w:t>La ciencia y la hipótesis</w:t>
      </w:r>
      <w:r w:rsidRPr="008A2C75">
        <w:rPr>
          <w:rFonts w:ascii="Times New Roman" w:hAnsi="Times New Roman" w:cs="Times New Roman"/>
          <w:sz w:val="24"/>
          <w:szCs w:val="24"/>
        </w:rPr>
        <w:t>,  Madrid: Gutenberg, 1907.</w:t>
      </w:r>
    </w:p>
    <w:p w14:paraId="019E8ECD" w14:textId="77777777" w:rsidR="00474945" w:rsidRPr="008A2C75" w:rsidRDefault="00474945" w:rsidP="00474945">
      <w:pPr>
        <w:pStyle w:val="Textonotapie"/>
        <w:rPr>
          <w:rFonts w:ascii="Times New Roman" w:hAnsi="Times New Roman" w:cs="Times New Roman"/>
          <w:sz w:val="24"/>
          <w:szCs w:val="24"/>
        </w:rPr>
      </w:pPr>
    </w:p>
    <w:p w14:paraId="3AD90E50" w14:textId="77777777" w:rsidR="00474945" w:rsidRDefault="00474945" w:rsidP="00474945">
      <w:pPr>
        <w:pStyle w:val="Textonotapie"/>
        <w:jc w:val="both"/>
        <w:rPr>
          <w:rFonts w:ascii="Times New Roman" w:hAnsi="Times New Roman" w:cs="Times New Roman"/>
          <w:sz w:val="24"/>
          <w:szCs w:val="24"/>
        </w:rPr>
      </w:pPr>
      <w:r w:rsidRPr="008A2C75">
        <w:rPr>
          <w:rFonts w:ascii="Times New Roman" w:hAnsi="Times New Roman" w:cs="Times New Roman"/>
          <w:sz w:val="24"/>
          <w:szCs w:val="24"/>
        </w:rPr>
        <w:t xml:space="preserve">Quine, Willard Van Orman (1964). “Ontological Reduction and the World of Numbers”, </w:t>
      </w:r>
      <w:r w:rsidRPr="008A2C75">
        <w:rPr>
          <w:rFonts w:ascii="Times New Roman" w:hAnsi="Times New Roman" w:cs="Times New Roman"/>
          <w:i/>
          <w:sz w:val="24"/>
          <w:szCs w:val="24"/>
        </w:rPr>
        <w:t>The Journal of Philosophy</w:t>
      </w:r>
      <w:r w:rsidRPr="008A2C75">
        <w:rPr>
          <w:rFonts w:ascii="Times New Roman" w:hAnsi="Times New Roman" w:cs="Times New Roman"/>
          <w:sz w:val="24"/>
          <w:szCs w:val="24"/>
        </w:rPr>
        <w:t>, Vol. 61, No. 7 (Mar. 26, 1964)</w:t>
      </w:r>
    </w:p>
    <w:p w14:paraId="3406E39D" w14:textId="77777777" w:rsidR="00474945" w:rsidRDefault="00474945" w:rsidP="00474945">
      <w:pPr>
        <w:pStyle w:val="Textonotapie"/>
        <w:jc w:val="both"/>
        <w:rPr>
          <w:rFonts w:ascii="Times New Roman" w:hAnsi="Times New Roman" w:cs="Times New Roman"/>
          <w:sz w:val="24"/>
          <w:szCs w:val="24"/>
        </w:rPr>
      </w:pPr>
    </w:p>
    <w:p w14:paraId="0756C718" w14:textId="77777777" w:rsidR="00474945" w:rsidRDefault="00474945" w:rsidP="00474945">
      <w:pPr>
        <w:rPr>
          <w:rFonts w:ascii="Times New Roman" w:hAnsi="Times New Roman" w:cs="Times New Roman"/>
          <w:sz w:val="24"/>
          <w:szCs w:val="24"/>
        </w:rPr>
      </w:pPr>
      <w:r>
        <w:rPr>
          <w:rFonts w:ascii="Times New Roman" w:hAnsi="Times New Roman" w:cs="Times New Roman"/>
          <w:sz w:val="24"/>
          <w:szCs w:val="24"/>
        </w:rPr>
        <w:t xml:space="preserve">Scotus, </w:t>
      </w:r>
      <w:r w:rsidRPr="008A2C75">
        <w:rPr>
          <w:rFonts w:ascii="Times New Roman" w:eastAsia="Calibri" w:hAnsi="Times New Roman" w:cs="Times New Roman"/>
          <w:sz w:val="24"/>
          <w:szCs w:val="24"/>
        </w:rPr>
        <w:t xml:space="preserve">John Duns, </w:t>
      </w:r>
      <w:r w:rsidRPr="008A2C75">
        <w:rPr>
          <w:rFonts w:ascii="Times New Roman" w:eastAsia="Calibri" w:hAnsi="Times New Roman" w:cs="Times New Roman"/>
          <w:i/>
          <w:sz w:val="24"/>
          <w:szCs w:val="24"/>
        </w:rPr>
        <w:t>A Treatise on God as First Priciple</w:t>
      </w:r>
      <w:r w:rsidRPr="008A2C75">
        <w:rPr>
          <w:rFonts w:ascii="Times New Roman" w:eastAsia="Calibri" w:hAnsi="Times New Roman" w:cs="Times New Roman"/>
          <w:sz w:val="24"/>
          <w:szCs w:val="24"/>
        </w:rPr>
        <w:t>, Chicago</w:t>
      </w:r>
      <w:r>
        <w:rPr>
          <w:rFonts w:ascii="Times New Roman" w:eastAsia="Calibri" w:hAnsi="Times New Roman" w:cs="Times New Roman"/>
          <w:sz w:val="24"/>
          <w:szCs w:val="24"/>
        </w:rPr>
        <w:t>: Franciscan Herald Press, 1966.</w:t>
      </w:r>
    </w:p>
    <w:p w14:paraId="27209B05" w14:textId="77777777" w:rsidR="00474945" w:rsidRDefault="00474945" w:rsidP="00474945">
      <w:pPr>
        <w:rPr>
          <w:rFonts w:ascii="Times New Roman" w:hAnsi="Times New Roman" w:cs="Times New Roman"/>
          <w:sz w:val="24"/>
          <w:szCs w:val="24"/>
        </w:rPr>
      </w:pPr>
      <w:r>
        <w:rPr>
          <w:rFonts w:ascii="Times New Roman" w:hAnsi="Times New Roman" w:cs="Times New Roman"/>
          <w:sz w:val="24"/>
          <w:szCs w:val="24"/>
        </w:rPr>
        <w:t xml:space="preserve">Tomás d Aquino, </w:t>
      </w:r>
      <w:r w:rsidRPr="008A2C75">
        <w:rPr>
          <w:rFonts w:ascii="Times New Roman" w:hAnsi="Times New Roman" w:cs="Times New Roman"/>
          <w:i/>
          <w:sz w:val="24"/>
          <w:szCs w:val="24"/>
        </w:rPr>
        <w:t>Summa Theologiae</w:t>
      </w:r>
      <w:r>
        <w:rPr>
          <w:rFonts w:ascii="Times New Roman" w:hAnsi="Times New Roman" w:cs="Times New Roman"/>
          <w:i/>
          <w:sz w:val="24"/>
          <w:szCs w:val="24"/>
        </w:rPr>
        <w:t xml:space="preserve">, </w:t>
      </w:r>
      <w:r w:rsidRPr="00875F13">
        <w:rPr>
          <w:rFonts w:ascii="Times New Roman" w:hAnsi="Times New Roman" w:cs="Times New Roman"/>
          <w:sz w:val="24"/>
          <w:szCs w:val="24"/>
        </w:rPr>
        <w:t>Madrid: BAC, 1994.</w:t>
      </w:r>
    </w:p>
    <w:p w14:paraId="28E7C43E" w14:textId="77777777" w:rsidR="00474945" w:rsidRPr="00875F13" w:rsidRDefault="00474945" w:rsidP="00474945">
      <w:pPr>
        <w:rPr>
          <w:rFonts w:ascii="Times New Roman" w:hAnsi="Times New Roman" w:cs="Times New Roman"/>
          <w:sz w:val="24"/>
          <w:szCs w:val="24"/>
        </w:rPr>
      </w:pPr>
    </w:p>
    <w:p w14:paraId="5E60458E" w14:textId="77777777" w:rsidR="00474945" w:rsidRDefault="00474945" w:rsidP="00474945">
      <w:pPr>
        <w:rPr>
          <w:rFonts w:ascii="Times New Roman" w:hAnsi="Times New Roman" w:cs="Times New Roman"/>
          <w:sz w:val="24"/>
          <w:szCs w:val="24"/>
        </w:rPr>
      </w:pPr>
      <w:r>
        <w:rPr>
          <w:rFonts w:ascii="Times New Roman" w:hAnsi="Times New Roman" w:cs="Times New Roman"/>
          <w:sz w:val="24"/>
          <w:szCs w:val="24"/>
        </w:rPr>
        <w:t>SITIOS WEB</w:t>
      </w:r>
    </w:p>
    <w:p w14:paraId="2E5939EB" w14:textId="77777777" w:rsidR="00474945" w:rsidRPr="00AD00AA" w:rsidRDefault="00000000" w:rsidP="00474945">
      <w:pPr>
        <w:pStyle w:val="Textonotapie"/>
        <w:jc w:val="both"/>
        <w:rPr>
          <w:rFonts w:ascii="Times New Roman" w:hAnsi="Times New Roman" w:cs="Times New Roman"/>
          <w:sz w:val="24"/>
          <w:szCs w:val="24"/>
          <w:shd w:val="clear" w:color="auto" w:fill="FCFCFC"/>
        </w:rPr>
      </w:pPr>
      <w:hyperlink r:id="rId23" w:history="1">
        <w:r w:rsidR="00474945" w:rsidRPr="00AD00AA">
          <w:rPr>
            <w:rStyle w:val="Hipervnculo"/>
            <w:rFonts w:ascii="Times New Roman" w:hAnsi="Times New Roman" w:cs="Times New Roman"/>
            <w:color w:val="auto"/>
            <w:sz w:val="24"/>
            <w:szCs w:val="24"/>
            <w:u w:val="none"/>
            <w:shd w:val="clear" w:color="auto" w:fill="FCFCFC"/>
          </w:rPr>
          <w:t>https://doi.org/10.1007/s11016-009-9300-z</w:t>
        </w:r>
      </w:hyperlink>
      <w:r w:rsidR="00474945" w:rsidRPr="00AD00AA">
        <w:rPr>
          <w:rFonts w:ascii="Times New Roman" w:hAnsi="Times New Roman" w:cs="Times New Roman"/>
          <w:sz w:val="24"/>
          <w:szCs w:val="24"/>
          <w:shd w:val="clear" w:color="auto" w:fill="FCFCFC"/>
        </w:rPr>
        <w:t xml:space="preserve">, </w:t>
      </w:r>
    </w:p>
    <w:p w14:paraId="300FC457" w14:textId="77777777" w:rsidR="00474945" w:rsidRPr="00AD00AA" w:rsidRDefault="00000000" w:rsidP="00474945">
      <w:pPr>
        <w:spacing w:after="0"/>
        <w:rPr>
          <w:rStyle w:val="Hipervnculo1"/>
          <w:rFonts w:ascii="Times New Roman" w:hAnsi="Times New Roman" w:cs="Times New Roman"/>
          <w:color w:val="auto"/>
          <w:sz w:val="24"/>
          <w:szCs w:val="24"/>
          <w:u w:val="none"/>
          <w:lang w:val="en-US"/>
        </w:rPr>
      </w:pPr>
      <w:hyperlink r:id="rId24" w:history="1">
        <w:r w:rsidR="00474945" w:rsidRPr="00AD00AA">
          <w:rPr>
            <w:rStyle w:val="Hipervnculo1"/>
            <w:rFonts w:ascii="Times New Roman" w:hAnsi="Times New Roman" w:cs="Times New Roman"/>
            <w:color w:val="auto"/>
            <w:sz w:val="24"/>
            <w:szCs w:val="24"/>
            <w:u w:val="none"/>
            <w:lang w:val="en-US"/>
          </w:rPr>
          <w:t>https://encyclopediaofmath.org/wiki/Peano_axioms</w:t>
        </w:r>
      </w:hyperlink>
    </w:p>
    <w:p w14:paraId="67EBFA85" w14:textId="77777777" w:rsidR="00474945" w:rsidRPr="00AD00AA" w:rsidRDefault="00000000" w:rsidP="00474945">
      <w:pPr>
        <w:spacing w:after="0"/>
        <w:rPr>
          <w:rFonts w:ascii="Times New Roman" w:hAnsi="Times New Roman" w:cs="Times New Roman"/>
          <w:sz w:val="24"/>
          <w:szCs w:val="24"/>
          <w:lang w:val="en-US"/>
        </w:rPr>
      </w:pPr>
      <w:hyperlink r:id="rId25" w:history="1">
        <w:r w:rsidR="00474945" w:rsidRPr="00AD00AA">
          <w:rPr>
            <w:rStyle w:val="Hipervnculo"/>
            <w:rFonts w:ascii="Times New Roman" w:hAnsi="Times New Roman" w:cs="Times New Roman"/>
            <w:color w:val="auto"/>
            <w:sz w:val="24"/>
            <w:szCs w:val="24"/>
            <w:u w:val="none"/>
            <w:lang w:val="en-US"/>
          </w:rPr>
          <w:t>https://encyclopediaofmath.org/wiki/Set_theory</w:t>
        </w:r>
      </w:hyperlink>
    </w:p>
    <w:p w14:paraId="62F6B401" w14:textId="77777777" w:rsidR="00474945" w:rsidRPr="00AD00AA" w:rsidRDefault="00474945" w:rsidP="00474945">
      <w:pPr>
        <w:pStyle w:val="Textonotapie"/>
        <w:rPr>
          <w:rFonts w:ascii="Times New Roman" w:hAnsi="Times New Roman" w:cs="Times New Roman"/>
          <w:sz w:val="24"/>
          <w:szCs w:val="24"/>
          <w:lang w:val="en-US"/>
        </w:rPr>
      </w:pPr>
      <w:r w:rsidRPr="00AD00AA">
        <w:rPr>
          <w:rFonts w:ascii="Times New Roman" w:hAnsi="Times New Roman" w:cs="Times New Roman"/>
          <w:sz w:val="24"/>
          <w:szCs w:val="24"/>
          <w:lang w:val="en-US"/>
        </w:rPr>
        <w:t>https://es.wikipedia.org/wiki/Anexo:Isótopos_de_helio.</w:t>
      </w:r>
    </w:p>
    <w:p w14:paraId="2D647596" w14:textId="77777777" w:rsidR="00474945" w:rsidRPr="00AD00AA" w:rsidRDefault="00474945" w:rsidP="00474945">
      <w:pPr>
        <w:pStyle w:val="Textonotapie"/>
        <w:rPr>
          <w:rFonts w:ascii="Times New Roman" w:hAnsi="Times New Roman" w:cs="Times New Roman"/>
          <w:sz w:val="24"/>
          <w:szCs w:val="24"/>
          <w:lang w:val="en-US"/>
        </w:rPr>
      </w:pPr>
      <w:r w:rsidRPr="00AD00AA">
        <w:rPr>
          <w:rFonts w:ascii="Times New Roman" w:hAnsi="Times New Roman" w:cs="Times New Roman"/>
          <w:sz w:val="24"/>
          <w:szCs w:val="24"/>
          <w:lang w:val="en-US"/>
        </w:rPr>
        <w:t>https://es.wikipedia.org/wiki/Anexo:Isótopos_de_hidrógeno.</w:t>
      </w:r>
    </w:p>
    <w:p w14:paraId="01FFD290" w14:textId="77777777" w:rsidR="00474945" w:rsidRPr="00AD00AA" w:rsidRDefault="00474945" w:rsidP="00474945">
      <w:pPr>
        <w:pStyle w:val="Textonotapie"/>
        <w:rPr>
          <w:rFonts w:ascii="Times New Roman" w:hAnsi="Times New Roman" w:cs="Times New Roman"/>
          <w:sz w:val="24"/>
          <w:szCs w:val="24"/>
          <w:lang w:val="en-US"/>
        </w:rPr>
      </w:pPr>
      <w:r w:rsidRPr="00AD00AA">
        <w:rPr>
          <w:rFonts w:ascii="Times New Roman" w:hAnsi="Times New Roman" w:cs="Times New Roman"/>
          <w:sz w:val="24"/>
          <w:szCs w:val="24"/>
          <w:lang w:val="en-US"/>
        </w:rPr>
        <w:t>https://es.wikipedia.org/wiki/Anexo:Isótopos_de_litio.</w:t>
      </w:r>
    </w:p>
    <w:p w14:paraId="4E3D9456" w14:textId="77777777" w:rsidR="00474945" w:rsidRPr="00AD00AA" w:rsidRDefault="00474945" w:rsidP="00474945">
      <w:pPr>
        <w:pStyle w:val="Textonotapie"/>
        <w:rPr>
          <w:rFonts w:ascii="Times New Roman" w:hAnsi="Times New Roman" w:cs="Times New Roman"/>
          <w:sz w:val="24"/>
          <w:szCs w:val="24"/>
          <w:lang w:val="en-US"/>
        </w:rPr>
      </w:pPr>
      <w:r w:rsidRPr="00AD00AA">
        <w:rPr>
          <w:rFonts w:ascii="Times New Roman" w:hAnsi="Times New Roman" w:cs="Times New Roman"/>
          <w:sz w:val="24"/>
          <w:szCs w:val="24"/>
          <w:lang w:val="en-US"/>
        </w:rPr>
        <w:t>https://es.wikipedia.org/wiki/Autocatálisis</w:t>
      </w:r>
    </w:p>
    <w:p w14:paraId="2B707FA9" w14:textId="77777777" w:rsidR="00474945" w:rsidRPr="00AD00AA" w:rsidRDefault="00000000" w:rsidP="00474945">
      <w:pPr>
        <w:spacing w:after="0"/>
        <w:rPr>
          <w:rFonts w:ascii="Times New Roman" w:hAnsi="Times New Roman" w:cs="Times New Roman"/>
          <w:i/>
          <w:sz w:val="24"/>
          <w:szCs w:val="24"/>
          <w:lang w:val="en-US"/>
        </w:rPr>
      </w:pPr>
      <w:hyperlink r:id="rId26" w:history="1">
        <w:r w:rsidR="00474945" w:rsidRPr="00AD00AA">
          <w:rPr>
            <w:rStyle w:val="Hipervnculo1"/>
            <w:rFonts w:ascii="Times New Roman" w:hAnsi="Times New Roman" w:cs="Times New Roman"/>
            <w:color w:val="auto"/>
            <w:sz w:val="24"/>
            <w:szCs w:val="24"/>
            <w:u w:val="none"/>
            <w:lang w:val="en-US"/>
          </w:rPr>
          <w:t>https://es.wikipedia.org/wiki/Identidad_de_Euler</w:t>
        </w:r>
      </w:hyperlink>
    </w:p>
    <w:p w14:paraId="15DE4DC4" w14:textId="77777777" w:rsidR="00474945" w:rsidRPr="00AD00AA" w:rsidRDefault="00000000" w:rsidP="00474945">
      <w:pPr>
        <w:pStyle w:val="Textonotapie"/>
        <w:rPr>
          <w:rFonts w:ascii="Times New Roman" w:hAnsi="Times New Roman" w:cs="Times New Roman"/>
          <w:sz w:val="24"/>
          <w:szCs w:val="24"/>
          <w:lang w:val="en-US"/>
        </w:rPr>
      </w:pPr>
      <w:hyperlink r:id="rId27" w:history="1">
        <w:r w:rsidR="00474945" w:rsidRPr="00AD00AA">
          <w:rPr>
            <w:rStyle w:val="Hipervnculo"/>
            <w:rFonts w:ascii="Times New Roman" w:hAnsi="Times New Roman" w:cs="Times New Roman"/>
            <w:color w:val="auto"/>
            <w:sz w:val="24"/>
            <w:szCs w:val="24"/>
            <w:u w:val="none"/>
            <w:lang w:val="en-US"/>
          </w:rPr>
          <w:t>https://es.wikipedia.org/wiki/Isomorfismo</w:t>
        </w:r>
      </w:hyperlink>
      <w:r w:rsidR="00474945" w:rsidRPr="00AD00AA">
        <w:rPr>
          <w:rFonts w:ascii="Times New Roman" w:hAnsi="Times New Roman" w:cs="Times New Roman"/>
          <w:sz w:val="24"/>
          <w:szCs w:val="24"/>
          <w:lang w:val="en-US"/>
        </w:rPr>
        <w:t xml:space="preserve">. </w:t>
      </w:r>
    </w:p>
    <w:p w14:paraId="0C5A03BD" w14:textId="77777777" w:rsidR="00474945" w:rsidRPr="00AD00AA" w:rsidRDefault="00000000" w:rsidP="00474945">
      <w:pPr>
        <w:spacing w:after="0"/>
        <w:rPr>
          <w:rFonts w:ascii="Times New Roman" w:hAnsi="Times New Roman" w:cs="Times New Roman"/>
          <w:sz w:val="24"/>
          <w:szCs w:val="24"/>
          <w:lang w:val="en-US"/>
        </w:rPr>
      </w:pPr>
      <w:hyperlink r:id="rId28" w:history="1">
        <w:r w:rsidR="00474945" w:rsidRPr="00AD00AA">
          <w:rPr>
            <w:rStyle w:val="Hipervnculo"/>
            <w:rFonts w:ascii="Times New Roman" w:hAnsi="Times New Roman" w:cs="Times New Roman"/>
            <w:color w:val="auto"/>
            <w:sz w:val="24"/>
            <w:szCs w:val="24"/>
            <w:u w:val="none"/>
            <w:lang w:val="en-US"/>
          </w:rPr>
          <w:t>https://es.wikipedia.org/wiki/Materia</w:t>
        </w:r>
      </w:hyperlink>
    </w:p>
    <w:p w14:paraId="744E3197" w14:textId="77777777" w:rsidR="00474945" w:rsidRPr="00AD00AA" w:rsidRDefault="00000000" w:rsidP="00474945">
      <w:pPr>
        <w:pStyle w:val="Textonotapie"/>
        <w:jc w:val="both"/>
        <w:rPr>
          <w:rFonts w:ascii="Times New Roman" w:hAnsi="Times New Roman" w:cs="Times New Roman"/>
          <w:sz w:val="24"/>
          <w:szCs w:val="24"/>
          <w:lang w:val="en-US"/>
        </w:rPr>
      </w:pPr>
      <w:hyperlink r:id="rId29" w:history="1">
        <w:r w:rsidR="00474945" w:rsidRPr="00AD00AA">
          <w:rPr>
            <w:rStyle w:val="Hipervnculo"/>
            <w:rFonts w:ascii="Times New Roman" w:hAnsi="Times New Roman" w:cs="Times New Roman"/>
            <w:color w:val="auto"/>
            <w:sz w:val="24"/>
            <w:szCs w:val="24"/>
            <w:u w:val="none"/>
            <w:lang w:val="en-US"/>
          </w:rPr>
          <w:t>https://es.wikipedia.org/wiki/Movimiento_browniano</w:t>
        </w:r>
      </w:hyperlink>
      <w:r w:rsidR="00474945" w:rsidRPr="00AD00AA">
        <w:rPr>
          <w:rFonts w:ascii="Times New Roman" w:hAnsi="Times New Roman" w:cs="Times New Roman"/>
          <w:sz w:val="24"/>
          <w:szCs w:val="24"/>
          <w:lang w:val="en-US"/>
        </w:rPr>
        <w:t xml:space="preserve">. </w:t>
      </w:r>
    </w:p>
    <w:p w14:paraId="76D15614" w14:textId="77777777" w:rsidR="00474945" w:rsidRPr="00AD00AA" w:rsidRDefault="00474945" w:rsidP="00474945">
      <w:pPr>
        <w:pStyle w:val="Textonotapie"/>
        <w:rPr>
          <w:rFonts w:ascii="Times New Roman" w:hAnsi="Times New Roman" w:cs="Times New Roman"/>
          <w:sz w:val="24"/>
          <w:szCs w:val="24"/>
          <w:lang w:val="en-US"/>
        </w:rPr>
      </w:pPr>
      <w:r w:rsidRPr="00AD00AA">
        <w:rPr>
          <w:rFonts w:ascii="Times New Roman" w:hAnsi="Times New Roman" w:cs="Times New Roman"/>
          <w:sz w:val="24"/>
          <w:szCs w:val="24"/>
          <w:lang w:val="en-US"/>
        </w:rPr>
        <w:t>https://es.wikipedia.org/wiki/Nudo_(matemática).</w:t>
      </w:r>
    </w:p>
    <w:p w14:paraId="57E03094" w14:textId="77777777" w:rsidR="00474945" w:rsidRPr="00AD00AA" w:rsidRDefault="00474945" w:rsidP="00474945">
      <w:pPr>
        <w:pStyle w:val="Textonotapie"/>
        <w:rPr>
          <w:rFonts w:ascii="Times New Roman" w:hAnsi="Times New Roman" w:cs="Times New Roman"/>
          <w:sz w:val="24"/>
          <w:szCs w:val="24"/>
          <w:lang w:val="en-US"/>
        </w:rPr>
      </w:pPr>
      <w:r w:rsidRPr="00AD00AA">
        <w:rPr>
          <w:rFonts w:ascii="Times New Roman" w:hAnsi="Times New Roman" w:cs="Times New Roman"/>
          <w:sz w:val="24"/>
          <w:szCs w:val="24"/>
          <w:lang w:val="en-US"/>
        </w:rPr>
        <w:t>https://es.wikipedia.org/wiki/Teorema_fundamental_de_la_aritmética.</w:t>
      </w:r>
    </w:p>
    <w:p w14:paraId="4EB48C96" w14:textId="77777777" w:rsidR="00474945" w:rsidRPr="00AD00AA" w:rsidRDefault="00474945" w:rsidP="00474945">
      <w:pPr>
        <w:pStyle w:val="Textonotapie"/>
        <w:rPr>
          <w:rFonts w:ascii="Times New Roman" w:hAnsi="Times New Roman" w:cs="Times New Roman"/>
          <w:sz w:val="24"/>
          <w:szCs w:val="24"/>
          <w:lang w:val="en-US"/>
        </w:rPr>
      </w:pPr>
      <w:r w:rsidRPr="00AD00AA">
        <w:rPr>
          <w:rFonts w:ascii="Times New Roman" w:hAnsi="Times New Roman" w:cs="Times New Roman"/>
          <w:sz w:val="24"/>
          <w:szCs w:val="24"/>
          <w:lang w:val="en-US"/>
        </w:rPr>
        <w:t>https://es.wikipedia.org/wiki/Teoría_de_nudos.</w:t>
      </w:r>
    </w:p>
    <w:p w14:paraId="7F8222C4" w14:textId="77777777" w:rsidR="00474945" w:rsidRPr="00AD00AA" w:rsidRDefault="00000000" w:rsidP="00474945">
      <w:pPr>
        <w:pStyle w:val="Textonotapie"/>
        <w:jc w:val="both"/>
        <w:rPr>
          <w:rFonts w:ascii="Times New Roman" w:hAnsi="Times New Roman" w:cs="Times New Roman"/>
          <w:sz w:val="24"/>
          <w:szCs w:val="24"/>
          <w:lang w:val="en-US"/>
        </w:rPr>
      </w:pPr>
      <w:hyperlink r:id="rId30" w:history="1">
        <w:r w:rsidR="00474945" w:rsidRPr="00AD00AA">
          <w:rPr>
            <w:rStyle w:val="Hipervnculo"/>
            <w:rFonts w:ascii="Times New Roman" w:hAnsi="Times New Roman" w:cs="Times New Roman"/>
            <w:color w:val="auto"/>
            <w:sz w:val="24"/>
            <w:szCs w:val="24"/>
            <w:u w:val="none"/>
            <w:lang w:val="en-US"/>
          </w:rPr>
          <w:t>https://es.wikipedia.org/wiki/Teoría_del_caos</w:t>
        </w:r>
      </w:hyperlink>
    </w:p>
    <w:p w14:paraId="3E7CB5F6" w14:textId="77777777" w:rsidR="00474945" w:rsidRPr="00AD00AA" w:rsidRDefault="00474945" w:rsidP="00474945">
      <w:pPr>
        <w:pStyle w:val="Textonotapie"/>
        <w:rPr>
          <w:rFonts w:ascii="Times New Roman" w:hAnsi="Times New Roman" w:cs="Times New Roman"/>
          <w:sz w:val="24"/>
          <w:szCs w:val="24"/>
          <w:lang w:val="en-US"/>
        </w:rPr>
      </w:pPr>
      <w:r w:rsidRPr="00AD00AA">
        <w:rPr>
          <w:rFonts w:ascii="Times New Roman" w:hAnsi="Times New Roman" w:cs="Times New Roman"/>
          <w:sz w:val="24"/>
          <w:szCs w:val="24"/>
          <w:lang w:val="en-US"/>
        </w:rPr>
        <w:t>https://es.wikipedia.org/wiki/Vesica_piscis.​</w:t>
      </w:r>
    </w:p>
    <w:p w14:paraId="515D627A" w14:textId="77777777" w:rsidR="00474945" w:rsidRPr="00AD00AA" w:rsidRDefault="00474945" w:rsidP="00474945">
      <w:pPr>
        <w:pStyle w:val="Textonotapie"/>
        <w:rPr>
          <w:rFonts w:ascii="Times New Roman" w:hAnsi="Times New Roman" w:cs="Times New Roman"/>
          <w:sz w:val="24"/>
          <w:szCs w:val="24"/>
          <w:lang w:val="en-US"/>
        </w:rPr>
      </w:pPr>
      <w:r w:rsidRPr="00AD00AA">
        <w:rPr>
          <w:rFonts w:ascii="Times New Roman" w:hAnsi="Times New Roman" w:cs="Times New Roman"/>
          <w:sz w:val="24"/>
          <w:szCs w:val="24"/>
          <w:lang w:val="en-US"/>
        </w:rPr>
        <w:t>https://math.ucr.edu/home/baez/noether.htm</w:t>
      </w:r>
    </w:p>
    <w:p w14:paraId="0697C06F" w14:textId="77777777" w:rsidR="00474945" w:rsidRPr="00AD00AA" w:rsidRDefault="00000000" w:rsidP="00474945">
      <w:pPr>
        <w:spacing w:after="0"/>
        <w:rPr>
          <w:rFonts w:ascii="Times New Roman" w:hAnsi="Times New Roman" w:cs="Times New Roman"/>
          <w:sz w:val="24"/>
          <w:szCs w:val="24"/>
          <w:lang w:val="en-US"/>
        </w:rPr>
      </w:pPr>
      <w:hyperlink r:id="rId31" w:history="1">
        <w:r w:rsidR="00474945" w:rsidRPr="00AD00AA">
          <w:rPr>
            <w:rStyle w:val="Hipervnculo"/>
            <w:rFonts w:ascii="Times New Roman" w:hAnsi="Times New Roman" w:cs="Times New Roman"/>
            <w:color w:val="auto"/>
            <w:sz w:val="24"/>
            <w:szCs w:val="24"/>
            <w:u w:val="none"/>
            <w:lang w:val="en-US"/>
          </w:rPr>
          <w:t>https://noticias.medsbla.com/noticias-medicas/ciencia-y-tecnologia/catalizadores-paladio-combaten-cancer/</w:t>
        </w:r>
      </w:hyperlink>
      <w:r w:rsidR="00474945" w:rsidRPr="00AD00AA">
        <w:rPr>
          <w:rFonts w:ascii="Times New Roman" w:hAnsi="Times New Roman" w:cs="Times New Roman"/>
          <w:sz w:val="24"/>
          <w:szCs w:val="24"/>
          <w:lang w:val="en-US"/>
        </w:rPr>
        <w:t xml:space="preserve">, </w:t>
      </w:r>
    </w:p>
    <w:p w14:paraId="06BE1B33" w14:textId="77777777" w:rsidR="00474945" w:rsidRPr="00AD00AA" w:rsidRDefault="00474945" w:rsidP="00474945">
      <w:pPr>
        <w:spacing w:after="0"/>
        <w:rPr>
          <w:rFonts w:ascii="Times New Roman" w:hAnsi="Times New Roman" w:cs="Times New Roman"/>
          <w:sz w:val="24"/>
          <w:szCs w:val="24"/>
          <w:lang w:val="en-US"/>
        </w:rPr>
      </w:pPr>
      <w:r w:rsidRPr="00AD00AA">
        <w:rPr>
          <w:rFonts w:ascii="Times New Roman" w:hAnsi="Times New Roman" w:cs="Times New Roman"/>
          <w:sz w:val="24"/>
          <w:szCs w:val="24"/>
        </w:rPr>
        <w:t>https://rosamistica.es/ Escuela de sexualidad sagrada.</w:t>
      </w:r>
    </w:p>
    <w:p w14:paraId="462621D5" w14:textId="77777777" w:rsidR="00474945" w:rsidRPr="00474945" w:rsidRDefault="00000000" w:rsidP="00474945">
      <w:pPr>
        <w:pStyle w:val="Textonotapie"/>
        <w:rPr>
          <w:rFonts w:ascii="Times New Roman" w:hAnsi="Times New Roman" w:cs="Times New Roman"/>
          <w:sz w:val="24"/>
          <w:szCs w:val="24"/>
          <w:lang w:val="en-US"/>
        </w:rPr>
      </w:pPr>
      <w:hyperlink r:id="rId32" w:history="1">
        <w:r w:rsidR="00474945" w:rsidRPr="00474945">
          <w:rPr>
            <w:rStyle w:val="Hipervnculo"/>
            <w:rFonts w:ascii="Times New Roman" w:hAnsi="Times New Roman" w:cs="Times New Roman"/>
            <w:color w:val="auto"/>
            <w:sz w:val="24"/>
            <w:szCs w:val="24"/>
            <w:u w:val="none"/>
            <w:lang w:val="en-US"/>
          </w:rPr>
          <w:t>https://www.youtube.com/channel/UCmt1Hyn3WnISFyCeIlH-A6g</w:t>
        </w:r>
      </w:hyperlink>
      <w:r w:rsidR="00474945" w:rsidRPr="00474945">
        <w:rPr>
          <w:rFonts w:ascii="Times New Roman" w:hAnsi="Times New Roman" w:cs="Times New Roman"/>
          <w:sz w:val="24"/>
          <w:szCs w:val="24"/>
          <w:lang w:val="en-US"/>
        </w:rPr>
        <w:t>.</w:t>
      </w:r>
    </w:p>
    <w:p w14:paraId="3FECCBF5" w14:textId="77777777" w:rsidR="00474945" w:rsidRPr="00474945" w:rsidRDefault="00000000" w:rsidP="00474945">
      <w:pPr>
        <w:rPr>
          <w:rStyle w:val="Hipervnculo1"/>
          <w:rFonts w:ascii="Times New Roman" w:hAnsi="Times New Roman" w:cs="Times New Roman"/>
          <w:color w:val="auto"/>
          <w:sz w:val="24"/>
          <w:szCs w:val="24"/>
          <w:u w:val="none"/>
          <w:lang w:val="en-US"/>
        </w:rPr>
      </w:pPr>
      <w:hyperlink r:id="rId33" w:history="1">
        <w:r w:rsidR="00474945" w:rsidRPr="00474945">
          <w:rPr>
            <w:rStyle w:val="Hipervnculo1"/>
            <w:rFonts w:ascii="Times New Roman" w:hAnsi="Times New Roman" w:cs="Times New Roman"/>
            <w:color w:val="auto"/>
            <w:sz w:val="24"/>
            <w:szCs w:val="24"/>
            <w:u w:val="none"/>
            <w:lang w:val="en-US"/>
          </w:rPr>
          <w:t>https://www.quimica.es/search/?q=caos</w:t>
        </w:r>
      </w:hyperlink>
    </w:p>
    <w:p w14:paraId="7A595F33" w14:textId="77777777" w:rsidR="00474945" w:rsidRPr="00474945" w:rsidRDefault="00474945" w:rsidP="004E7036">
      <w:pPr>
        <w:rPr>
          <w:rFonts w:ascii="Times New Roman" w:hAnsi="Times New Roman" w:cs="Times New Roman"/>
          <w:sz w:val="24"/>
          <w:szCs w:val="24"/>
          <w:lang w:val="en-US"/>
        </w:rPr>
      </w:pPr>
    </w:p>
    <w:sectPr w:rsidR="00474945" w:rsidRPr="00474945">
      <w:headerReference w:type="default" r:id="rId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3481" w14:textId="77777777" w:rsidR="00295FCD" w:rsidRDefault="00295FCD" w:rsidP="00D2130A">
      <w:pPr>
        <w:spacing w:after="0" w:line="240" w:lineRule="auto"/>
      </w:pPr>
      <w:r>
        <w:separator/>
      </w:r>
    </w:p>
  </w:endnote>
  <w:endnote w:type="continuationSeparator" w:id="0">
    <w:p w14:paraId="42C0CB2D" w14:textId="77777777" w:rsidR="00295FCD" w:rsidRDefault="00295FCD" w:rsidP="00D2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41A5" w14:textId="77777777" w:rsidR="00295FCD" w:rsidRDefault="00295FCD" w:rsidP="00D2130A">
      <w:pPr>
        <w:spacing w:after="0" w:line="240" w:lineRule="auto"/>
      </w:pPr>
      <w:r>
        <w:separator/>
      </w:r>
    </w:p>
  </w:footnote>
  <w:footnote w:type="continuationSeparator" w:id="0">
    <w:p w14:paraId="524ECFB5" w14:textId="77777777" w:rsidR="00295FCD" w:rsidRDefault="00295FCD" w:rsidP="00D2130A">
      <w:pPr>
        <w:spacing w:after="0" w:line="240" w:lineRule="auto"/>
      </w:pPr>
      <w:r>
        <w:continuationSeparator/>
      </w:r>
    </w:p>
  </w:footnote>
  <w:footnote w:id="1">
    <w:p w14:paraId="45BB869B" w14:textId="77777777" w:rsidR="00945E5F" w:rsidRPr="00304DEF" w:rsidRDefault="00945E5F" w:rsidP="00D2130A">
      <w:pPr>
        <w:pStyle w:val="Textonotapie"/>
        <w:rPr>
          <w:rFonts w:ascii="Times New Roman" w:hAnsi="Times New Roman" w:cs="Times New Roman"/>
        </w:rPr>
      </w:pPr>
      <w:r>
        <w:rPr>
          <w:rStyle w:val="Refdenotaalpie"/>
        </w:rPr>
        <w:footnoteRef/>
      </w:r>
      <w:r>
        <w:t xml:space="preserve"> </w:t>
      </w:r>
      <w:r w:rsidRPr="00304DEF">
        <w:rPr>
          <w:rFonts w:ascii="Times New Roman" w:hAnsi="Times New Roman" w:cs="Times New Roman"/>
        </w:rPr>
        <w:t xml:space="preserve">Aristóteles, </w:t>
      </w:r>
      <w:r w:rsidRPr="00304DEF">
        <w:rPr>
          <w:rFonts w:ascii="Times New Roman" w:hAnsi="Times New Roman" w:cs="Times New Roman"/>
          <w:i/>
          <w:iCs/>
        </w:rPr>
        <w:t>Metafísica</w:t>
      </w:r>
      <w:r w:rsidRPr="00304DEF">
        <w:rPr>
          <w:rFonts w:ascii="Times New Roman" w:hAnsi="Times New Roman" w:cs="Times New Roman"/>
        </w:rPr>
        <w:t>, IV, 2, 1003a-1003b (Gredos, Madrid 1944, p. 162-165</w:t>
      </w:r>
      <w:r>
        <w:rPr>
          <w:rFonts w:ascii="Times New Roman" w:hAnsi="Times New Roman" w:cs="Times New Roman"/>
        </w:rPr>
        <w:t>)</w:t>
      </w:r>
    </w:p>
  </w:footnote>
  <w:footnote w:id="2">
    <w:p w14:paraId="4627AF1E" w14:textId="77777777" w:rsidR="00945E5F" w:rsidRPr="00477611" w:rsidRDefault="00945E5F" w:rsidP="00B8724E">
      <w:pPr>
        <w:pStyle w:val="Textonotapie"/>
        <w:jc w:val="both"/>
        <w:rPr>
          <w:rFonts w:ascii="Times New Roman" w:hAnsi="Times New Roman" w:cs="Times New Roman"/>
        </w:rPr>
      </w:pPr>
      <w:r>
        <w:rPr>
          <w:rStyle w:val="Refdenotaalpie"/>
        </w:rPr>
        <w:footnoteRef/>
      </w:r>
      <w:r>
        <w:t xml:space="preserve"> </w:t>
      </w:r>
      <w:r w:rsidRPr="00B8724E">
        <w:rPr>
          <w:rFonts w:ascii="Times New Roman" w:hAnsi="Times New Roman" w:cs="Times New Roman"/>
        </w:rPr>
        <w:t xml:space="preserve">Platón, </w:t>
      </w:r>
      <w:r w:rsidRPr="00B8724E">
        <w:rPr>
          <w:rFonts w:ascii="Times New Roman" w:hAnsi="Times New Roman" w:cs="Times New Roman"/>
          <w:i/>
        </w:rPr>
        <w:t>Diálogos. V.Parménides, Teeteto, Sofista, Político</w:t>
      </w:r>
      <w:r w:rsidRPr="00B8724E">
        <w:rPr>
          <w:rFonts w:ascii="Times New Roman" w:hAnsi="Times New Roman" w:cs="Times New Roman"/>
        </w:rPr>
        <w:t>, Madrid: Gredos, 1988.</w:t>
      </w:r>
      <w:r>
        <w:t xml:space="preserve"> </w:t>
      </w:r>
      <w:r>
        <w:rPr>
          <w:rFonts w:ascii="Times New Roman" w:hAnsi="Times New Roman" w:cs="Times New Roman"/>
        </w:rPr>
        <w:t>Entre</w:t>
      </w:r>
      <w:r w:rsidRPr="00477611">
        <w:rPr>
          <w:rFonts w:ascii="Times New Roman" w:hAnsi="Times New Roman" w:cs="Times New Roman"/>
        </w:rPr>
        <w:t xml:space="preserve"> los </w:t>
      </w:r>
      <w:r>
        <w:rPr>
          <w:rFonts w:ascii="Times New Roman" w:hAnsi="Times New Roman" w:cs="Times New Roman"/>
        </w:rPr>
        <w:t xml:space="preserve">primeros </w:t>
      </w:r>
      <w:r w:rsidRPr="00477611">
        <w:rPr>
          <w:rFonts w:ascii="Times New Roman" w:hAnsi="Times New Roman" w:cs="Times New Roman"/>
        </w:rPr>
        <w:t xml:space="preserve">estudios </w:t>
      </w:r>
      <w:r>
        <w:rPr>
          <w:rFonts w:ascii="Times New Roman" w:hAnsi="Times New Roman" w:cs="Times New Roman"/>
        </w:rPr>
        <w:t xml:space="preserve">medievales </w:t>
      </w:r>
      <w:r w:rsidRPr="00477611">
        <w:rPr>
          <w:rFonts w:ascii="Times New Roman" w:hAnsi="Times New Roman" w:cs="Times New Roman"/>
        </w:rPr>
        <w:t>sobre los sentidos de la nada se encuentra e</w:t>
      </w:r>
      <w:r>
        <w:rPr>
          <w:rFonts w:ascii="Times New Roman" w:hAnsi="Times New Roman" w:cs="Times New Roman"/>
        </w:rPr>
        <w:t>l de</w:t>
      </w:r>
      <w:r w:rsidRPr="00477611">
        <w:rPr>
          <w:rFonts w:ascii="Times New Roman" w:hAnsi="Times New Roman" w:cs="Times New Roman"/>
        </w:rPr>
        <w:t xml:space="preserve"> Anselmo de Canterbury, </w:t>
      </w:r>
      <w:r w:rsidRPr="00477611">
        <w:rPr>
          <w:rFonts w:ascii="Times New Roman" w:hAnsi="Times New Roman" w:cs="Times New Roman"/>
          <w:i/>
          <w:iCs/>
        </w:rPr>
        <w:t>Monologium</w:t>
      </w:r>
      <w:r w:rsidRPr="00477611">
        <w:rPr>
          <w:rFonts w:ascii="Times New Roman" w:hAnsi="Times New Roman" w:cs="Times New Roman"/>
        </w:rPr>
        <w:t xml:space="preserve">, capítulos 6, 7 y 8, en </w:t>
      </w:r>
      <w:r w:rsidRPr="00477611">
        <w:rPr>
          <w:rFonts w:ascii="Times New Roman" w:hAnsi="Times New Roman" w:cs="Times New Roman"/>
          <w:i/>
          <w:iCs/>
        </w:rPr>
        <w:t>Obras completas</w:t>
      </w:r>
      <w:r w:rsidRPr="00B8724E">
        <w:rPr>
          <w:rFonts w:ascii="Times New Roman" w:hAnsi="Times New Roman" w:cs="Times New Roman"/>
        </w:rPr>
        <w:t>, Madrid: BAC, 1952-2953. Uno de los sentidos de la nada que Anselmo tiene en cuenta es el de “lo que todavía no ha sido”.</w:t>
      </w:r>
    </w:p>
  </w:footnote>
  <w:footnote w:id="3">
    <w:p w14:paraId="7B75DE52" w14:textId="77777777" w:rsidR="00945E5F" w:rsidRPr="00F45455" w:rsidRDefault="00945E5F" w:rsidP="00D2130A">
      <w:pPr>
        <w:pStyle w:val="Textonotapie"/>
        <w:jc w:val="both"/>
        <w:rPr>
          <w:rFonts w:ascii="Times New Roman" w:hAnsi="Times New Roman" w:cs="Times New Roman"/>
        </w:rPr>
      </w:pPr>
      <w:r w:rsidRPr="00F45455">
        <w:rPr>
          <w:rStyle w:val="Refdenotaalpie"/>
          <w:rFonts w:ascii="Times New Roman" w:hAnsi="Times New Roman" w:cs="Times New Roman"/>
        </w:rPr>
        <w:footnoteRef/>
      </w:r>
      <w:r w:rsidR="00474945">
        <w:rPr>
          <w:rFonts w:ascii="Times New Roman" w:hAnsi="Times New Roman" w:cs="Times New Roman"/>
        </w:rPr>
        <w:t xml:space="preserve"> </w:t>
      </w:r>
      <w:r w:rsidRPr="00E368E0">
        <w:rPr>
          <w:rFonts w:ascii="Times New Roman" w:hAnsi="Times New Roman" w:cs="Times New Roman"/>
        </w:rPr>
        <w:t>https://es.wikipedia.org/wiki/Materia</w:t>
      </w:r>
      <w:r>
        <w:rPr>
          <w:rFonts w:ascii="Times New Roman" w:hAnsi="Times New Roman" w:cs="Times New Roman"/>
        </w:rPr>
        <w:t>. E</w:t>
      </w:r>
      <w:r w:rsidRPr="00F45455">
        <w:rPr>
          <w:rFonts w:ascii="Times New Roman" w:hAnsi="Times New Roman" w:cs="Times New Roman"/>
        </w:rPr>
        <w:t xml:space="preserve">l poema </w:t>
      </w:r>
      <w:r w:rsidRPr="00F45455">
        <w:rPr>
          <w:rFonts w:ascii="Times New Roman" w:hAnsi="Times New Roman" w:cs="Times New Roman"/>
          <w:i/>
          <w:iCs/>
        </w:rPr>
        <w:t>De rerum natura</w:t>
      </w:r>
      <w:r w:rsidRPr="00F45455">
        <w:rPr>
          <w:rFonts w:ascii="Times New Roman" w:hAnsi="Times New Roman" w:cs="Times New Roman"/>
        </w:rPr>
        <w:t>, (“Sobre la naturaleza de las cosas”), de Lucrecio (60 a. C.), incluye la notable descripción del movimiento browniano de partículas de polvo desde los versos 113 hasta el 140. El autor presentó este hecho como prueba de la existencia de los átomos.</w:t>
      </w:r>
      <w:r>
        <w:rPr>
          <w:rFonts w:ascii="Times New Roman" w:hAnsi="Times New Roman" w:cs="Times New Roman"/>
        </w:rPr>
        <w:t xml:space="preserve"> Cfr.,</w:t>
      </w:r>
      <w:r w:rsidRPr="00F45455">
        <w:rPr>
          <w:rFonts w:ascii="Times New Roman" w:hAnsi="Times New Roman" w:cs="Times New Roman"/>
        </w:rPr>
        <w:t xml:space="preserve"> </w:t>
      </w:r>
      <w:hyperlink r:id="rId1" w:history="1">
        <w:r w:rsidRPr="006427BE">
          <w:rPr>
            <w:rStyle w:val="Hipervnculo"/>
            <w:rFonts w:ascii="Times New Roman" w:hAnsi="Times New Roman" w:cs="Times New Roman"/>
          </w:rPr>
          <w:t>https://es.wikipedia.org/wiki/Movimiento_browniano</w:t>
        </w:r>
      </w:hyperlink>
      <w:r>
        <w:rPr>
          <w:rFonts w:ascii="Times New Roman" w:hAnsi="Times New Roman" w:cs="Times New Roman"/>
        </w:rPr>
        <w:t xml:space="preserve">. </w:t>
      </w:r>
    </w:p>
  </w:footnote>
  <w:footnote w:id="4">
    <w:p w14:paraId="73DEFA7A" w14:textId="77777777" w:rsidR="00945E5F" w:rsidRDefault="00945E5F" w:rsidP="00A3123D">
      <w:pPr>
        <w:pStyle w:val="Textonotapie"/>
      </w:pPr>
      <w:r>
        <w:rPr>
          <w:rStyle w:val="Refdenotaalpie"/>
        </w:rPr>
        <w:footnoteRef/>
      </w:r>
      <w:r>
        <w:t xml:space="preserve"> </w:t>
      </w:r>
      <w:r>
        <w:rPr>
          <w:rFonts w:ascii="Times New Roman" w:hAnsi="Times New Roman" w:cs="Times New Roman"/>
        </w:rPr>
        <w:t>Plotino expone su concepción de la materia como potencia infinita, (</w:t>
      </w:r>
      <w:r w:rsidRPr="00A3123D">
        <w:rPr>
          <w:rFonts w:ascii="Times New Roman" w:hAnsi="Times New Roman" w:cs="Times New Roman"/>
        </w:rPr>
        <w:t>"ἀπειροδύναμον"</w:t>
      </w:r>
      <w:r>
        <w:rPr>
          <w:rFonts w:ascii="Times New Roman" w:hAnsi="Times New Roman" w:cs="Times New Roman"/>
        </w:rPr>
        <w:t xml:space="preserve">, </w:t>
      </w:r>
      <w:r w:rsidRPr="00A3123D">
        <w:rPr>
          <w:rFonts w:ascii="Times New Roman" w:hAnsi="Times New Roman" w:cs="Times New Roman"/>
          <w:i/>
        </w:rPr>
        <w:t>apeirodýnamon</w:t>
      </w:r>
      <w:r>
        <w:rPr>
          <w:rFonts w:ascii="Times New Roman" w:hAnsi="Times New Roman" w:cs="Times New Roman"/>
        </w:rPr>
        <w:t xml:space="preserve">, </w:t>
      </w:r>
      <w:r w:rsidRPr="00A3123D">
        <w:rPr>
          <w:rFonts w:ascii="Times New Roman" w:hAnsi="Times New Roman" w:cs="Times New Roman"/>
        </w:rPr>
        <w:t xml:space="preserve"> </w:t>
      </w:r>
      <w:r>
        <w:rPr>
          <w:rFonts w:ascii="Times New Roman" w:hAnsi="Times New Roman" w:cs="Times New Roman"/>
        </w:rPr>
        <w:t xml:space="preserve">de </w:t>
      </w:r>
      <w:r w:rsidRPr="00A3123D">
        <w:rPr>
          <w:rFonts w:ascii="Times New Roman" w:hAnsi="Times New Roman" w:cs="Times New Roman"/>
        </w:rPr>
        <w:t>"ἀπειρος" apeiros</w:t>
      </w:r>
      <w:r>
        <w:rPr>
          <w:rFonts w:ascii="Times New Roman" w:hAnsi="Times New Roman" w:cs="Times New Roman"/>
        </w:rPr>
        <w:t>,</w:t>
      </w:r>
      <w:r w:rsidRPr="00A3123D">
        <w:rPr>
          <w:rFonts w:ascii="Times New Roman" w:hAnsi="Times New Roman" w:cs="Times New Roman"/>
        </w:rPr>
        <w:t xml:space="preserve"> "infinito", "ilimitado" o "sin fin"</w:t>
      </w:r>
      <w:r>
        <w:rPr>
          <w:rFonts w:ascii="Times New Roman" w:hAnsi="Times New Roman" w:cs="Times New Roman"/>
        </w:rPr>
        <w:t xml:space="preserve">, y "δύναμις", </w:t>
      </w:r>
      <w:r w:rsidRPr="00A3123D">
        <w:rPr>
          <w:rFonts w:ascii="Times New Roman" w:hAnsi="Times New Roman" w:cs="Times New Roman"/>
        </w:rPr>
        <w:t>dynamis</w:t>
      </w:r>
      <w:r>
        <w:rPr>
          <w:rFonts w:ascii="Times New Roman" w:hAnsi="Times New Roman" w:cs="Times New Roman"/>
        </w:rPr>
        <w:t>,</w:t>
      </w:r>
      <w:r w:rsidRPr="00A3123D">
        <w:rPr>
          <w:rFonts w:ascii="Times New Roman" w:hAnsi="Times New Roman" w:cs="Times New Roman"/>
        </w:rPr>
        <w:t xml:space="preserve"> "potencia" o</w:t>
      </w:r>
      <w:r>
        <w:rPr>
          <w:rFonts w:ascii="Times New Roman" w:hAnsi="Times New Roman" w:cs="Times New Roman"/>
        </w:rPr>
        <w:t xml:space="preserve"> </w:t>
      </w:r>
      <w:r w:rsidRPr="00A3123D">
        <w:rPr>
          <w:rFonts w:ascii="Times New Roman" w:hAnsi="Times New Roman" w:cs="Times New Roman"/>
        </w:rPr>
        <w:t>"poder"</w:t>
      </w:r>
      <w:r>
        <w:rPr>
          <w:rFonts w:ascii="Times New Roman" w:hAnsi="Times New Roman" w:cs="Times New Roman"/>
        </w:rPr>
        <w:t>)</w:t>
      </w:r>
      <w:r w:rsidRPr="00A3123D">
        <w:rPr>
          <w:rFonts w:ascii="Times New Roman" w:hAnsi="Times New Roman" w:cs="Times New Roman"/>
        </w:rPr>
        <w:t>.</w:t>
      </w:r>
      <w:r>
        <w:rPr>
          <w:rFonts w:ascii="Times New Roman" w:hAnsi="Times New Roman" w:cs="Times New Roman"/>
        </w:rPr>
        <w:t xml:space="preserve"> En </w:t>
      </w:r>
      <w:r w:rsidRPr="00A3123D">
        <w:rPr>
          <w:rFonts w:ascii="Times New Roman" w:hAnsi="Times New Roman" w:cs="Times New Roman"/>
          <w:i/>
        </w:rPr>
        <w:t>Enéadas</w:t>
      </w:r>
      <w:r>
        <w:rPr>
          <w:rFonts w:ascii="Times New Roman" w:hAnsi="Times New Roman" w:cs="Times New Roman"/>
        </w:rPr>
        <w:t xml:space="preserve">  </w:t>
      </w:r>
      <w:r w:rsidRPr="00A3123D">
        <w:rPr>
          <w:rFonts w:ascii="Times New Roman" w:hAnsi="Times New Roman" w:cs="Times New Roman"/>
        </w:rPr>
        <w:t>II, libro 4 y VI, libro 7.</w:t>
      </w:r>
      <w:r>
        <w:rPr>
          <w:rFonts w:ascii="Times New Roman" w:hAnsi="Times New Roman" w:cs="Times New Roman"/>
        </w:rPr>
        <w:t xml:space="preserve"> Cfr., G</w:t>
      </w:r>
      <w:r w:rsidRPr="005215DA">
        <w:rPr>
          <w:rFonts w:ascii="Times New Roman" w:hAnsi="Times New Roman" w:cs="Times New Roman"/>
        </w:rPr>
        <w:t xml:space="preserve">arcía Bazán, F., </w:t>
      </w:r>
      <w:r>
        <w:rPr>
          <w:rFonts w:ascii="Times New Roman" w:hAnsi="Times New Roman" w:cs="Times New Roman"/>
        </w:rPr>
        <w:t>“A</w:t>
      </w:r>
      <w:r w:rsidRPr="005215DA">
        <w:rPr>
          <w:rFonts w:ascii="Times New Roman" w:hAnsi="Times New Roman" w:cs="Times New Roman"/>
        </w:rPr>
        <w:t>ntecedentes, continuidad y proyecciones del neoplatonismo</w:t>
      </w:r>
      <w:r>
        <w:rPr>
          <w:rFonts w:ascii="Times New Roman" w:hAnsi="Times New Roman" w:cs="Times New Roman"/>
        </w:rPr>
        <w:t xml:space="preserve">”, </w:t>
      </w:r>
      <w:r w:rsidRPr="005215DA">
        <w:rPr>
          <w:rFonts w:ascii="Times New Roman" w:hAnsi="Times New Roman" w:cs="Times New Roman"/>
          <w:i/>
        </w:rPr>
        <w:t>Anuario Filosófico</w:t>
      </w:r>
      <w:r>
        <w:rPr>
          <w:rFonts w:ascii="Times New Roman" w:hAnsi="Times New Roman" w:cs="Times New Roman"/>
        </w:rPr>
        <w:t>, 2000 (33).</w:t>
      </w:r>
    </w:p>
  </w:footnote>
  <w:footnote w:id="5">
    <w:p w14:paraId="4C3C22EA" w14:textId="77777777" w:rsidR="00945E5F" w:rsidRPr="003F116D" w:rsidRDefault="00945E5F" w:rsidP="00F83631">
      <w:pPr>
        <w:spacing w:after="0" w:line="240" w:lineRule="auto"/>
        <w:jc w:val="both"/>
        <w:rPr>
          <w:rFonts w:ascii="Times New Roman" w:eastAsia="Calibri" w:hAnsi="Times New Roman" w:cs="Times New Roman"/>
          <w:bCs/>
          <w:sz w:val="20"/>
          <w:szCs w:val="20"/>
        </w:rPr>
      </w:pPr>
      <w:r w:rsidRPr="003F116D">
        <w:rPr>
          <w:rStyle w:val="Refdenotaalpie"/>
          <w:sz w:val="20"/>
          <w:szCs w:val="20"/>
        </w:rPr>
        <w:footnoteRef/>
      </w:r>
      <w:r w:rsidRPr="003F116D">
        <w:rPr>
          <w:sz w:val="20"/>
          <w:szCs w:val="20"/>
        </w:rPr>
        <w:t xml:space="preserve"> </w:t>
      </w:r>
      <w:r w:rsidRPr="003F116D">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2.19. </w:t>
      </w:r>
      <w:r w:rsidRPr="003F116D">
        <w:rPr>
          <w:rFonts w:ascii="Times New Roman" w:eastAsia="Calibri" w:hAnsi="Times New Roman" w:cs="Times New Roman"/>
          <w:bCs/>
          <w:sz w:val="20"/>
          <w:szCs w:val="20"/>
        </w:rPr>
        <w:t>(</w:t>
      </w:r>
      <w:r w:rsidRPr="00C52907">
        <w:rPr>
          <w:rFonts w:ascii="Times New Roman" w:eastAsia="Calibri" w:hAnsi="Times New Roman" w:cs="Times New Roman"/>
          <w:bCs/>
          <w:i/>
          <w:sz w:val="20"/>
          <w:szCs w:val="20"/>
        </w:rPr>
        <w:t>Sexta Conclusio</w:t>
      </w:r>
      <w:r w:rsidRPr="003F116D">
        <w:rPr>
          <w:rFonts w:ascii="Times New Roman" w:eastAsia="Calibri" w:hAnsi="Times New Roman" w:cs="Times New Roman"/>
          <w:bCs/>
          <w:sz w:val="20"/>
          <w:szCs w:val="20"/>
        </w:rPr>
        <w:t xml:space="preserve">) </w:t>
      </w:r>
      <w:r w:rsidRPr="003F116D">
        <w:rPr>
          <w:rFonts w:ascii="Times New Roman" w:eastAsia="Calibri" w:hAnsi="Times New Roman" w:cs="Times New Roman"/>
          <w:bCs/>
          <w:i/>
          <w:sz w:val="20"/>
          <w:szCs w:val="20"/>
        </w:rPr>
        <w:t>Quod non est effectum non est materiatum</w:t>
      </w:r>
      <w:r w:rsidRPr="003F116D">
        <w:rPr>
          <w:rFonts w:ascii="Times New Roman" w:eastAsia="Calibri" w:hAnsi="Times New Roman" w:cs="Times New Roman"/>
          <w:bCs/>
          <w:sz w:val="20"/>
          <w:szCs w:val="20"/>
        </w:rPr>
        <w:t xml:space="preserve"> (</w:t>
      </w:r>
      <w:r w:rsidRPr="00C52907">
        <w:rPr>
          <w:rFonts w:ascii="Times New Roman" w:eastAsia="Calibri" w:hAnsi="Times New Roman" w:cs="Times New Roman"/>
          <w:bCs/>
          <w:i/>
          <w:sz w:val="20"/>
          <w:szCs w:val="20"/>
        </w:rPr>
        <w:t>What  is not an effect is not made of matter</w:t>
      </w:r>
      <w:r w:rsidRPr="003F116D">
        <w:rPr>
          <w:rFonts w:ascii="Times New Roman" w:eastAsia="Calibri" w:hAnsi="Times New Roman" w:cs="Times New Roman"/>
          <w:bCs/>
          <w:sz w:val="20"/>
          <w:szCs w:val="20"/>
        </w:rPr>
        <w:t>). Lo que no es causado no está hecho de materia.</w:t>
      </w:r>
    </w:p>
    <w:p w14:paraId="3A1449F1" w14:textId="77777777" w:rsidR="00945E5F" w:rsidRPr="003F116D" w:rsidRDefault="00945E5F" w:rsidP="00F83631">
      <w:pPr>
        <w:spacing w:after="0" w:line="240" w:lineRule="auto"/>
        <w:jc w:val="both"/>
        <w:rPr>
          <w:rFonts w:ascii="Times New Roman" w:eastAsia="Calibri" w:hAnsi="Times New Roman" w:cs="Times New Roman"/>
          <w:bCs/>
          <w:sz w:val="20"/>
          <w:szCs w:val="20"/>
        </w:rPr>
      </w:pPr>
      <w:r w:rsidRPr="00F83631">
        <w:rPr>
          <w:rFonts w:ascii="Times New Roman" w:eastAsia="Calibri" w:hAnsi="Times New Roman" w:cs="Times New Roman"/>
          <w:bCs/>
          <w:sz w:val="20"/>
          <w:szCs w:val="20"/>
        </w:rPr>
        <w:t>2.23. (</w:t>
      </w:r>
      <w:r w:rsidRPr="00F83631">
        <w:rPr>
          <w:rFonts w:ascii="Times New Roman" w:eastAsia="Calibri" w:hAnsi="Times New Roman" w:cs="Times New Roman"/>
          <w:bCs/>
          <w:i/>
          <w:sz w:val="20"/>
          <w:szCs w:val="20"/>
        </w:rPr>
        <w:t>Septima Conclusio</w:t>
      </w:r>
      <w:r w:rsidRPr="00F83631">
        <w:rPr>
          <w:rFonts w:ascii="Times New Roman" w:eastAsia="Calibri" w:hAnsi="Times New Roman" w:cs="Times New Roman"/>
          <w:bCs/>
          <w:sz w:val="20"/>
          <w:szCs w:val="20"/>
        </w:rPr>
        <w:t xml:space="preserve">) </w:t>
      </w:r>
      <w:r w:rsidRPr="00F83631">
        <w:rPr>
          <w:rFonts w:ascii="Times New Roman" w:eastAsia="Calibri" w:hAnsi="Times New Roman" w:cs="Times New Roman"/>
          <w:bCs/>
          <w:i/>
          <w:sz w:val="20"/>
          <w:szCs w:val="20"/>
        </w:rPr>
        <w:t>Quod non est materiatum non es formatum, et e converso</w:t>
      </w:r>
      <w:r w:rsidRPr="00F83631">
        <w:rPr>
          <w:rFonts w:ascii="Times New Roman" w:eastAsia="Calibri" w:hAnsi="Times New Roman" w:cs="Times New Roman"/>
          <w:bCs/>
          <w:sz w:val="20"/>
          <w:szCs w:val="20"/>
        </w:rPr>
        <w:t xml:space="preserve"> (</w:t>
      </w:r>
      <w:r w:rsidRPr="00F83631">
        <w:rPr>
          <w:rFonts w:ascii="Times New Roman" w:eastAsia="Calibri" w:hAnsi="Times New Roman" w:cs="Times New Roman"/>
          <w:bCs/>
          <w:i/>
          <w:sz w:val="20"/>
          <w:szCs w:val="20"/>
        </w:rPr>
        <w:t>What is not made of matter is not formed, and viceversa</w:t>
      </w:r>
      <w:r w:rsidRPr="00F83631">
        <w:rPr>
          <w:rFonts w:ascii="Times New Roman" w:eastAsia="Calibri" w:hAnsi="Times New Roman" w:cs="Times New Roman"/>
          <w:bCs/>
          <w:sz w:val="20"/>
          <w:szCs w:val="20"/>
        </w:rPr>
        <w:t>). Lo que no está materializado no está formado y a la inversa, lo que no está formado no está materializado</w:t>
      </w:r>
      <w:r w:rsidRPr="003F116D">
        <w:rPr>
          <w:rFonts w:ascii="Times New Roman" w:eastAsia="Calibri" w:hAnsi="Times New Roman" w:cs="Times New Roman"/>
          <w:bCs/>
          <w:sz w:val="20"/>
          <w:szCs w:val="20"/>
        </w:rPr>
        <w:t>”</w:t>
      </w:r>
      <w:r w:rsidRPr="00F83631">
        <w:rPr>
          <w:rFonts w:ascii="Times New Roman" w:eastAsia="Calibri" w:hAnsi="Times New Roman" w:cs="Times New Roman"/>
          <w:bCs/>
          <w:sz w:val="20"/>
          <w:szCs w:val="20"/>
        </w:rPr>
        <w:t>.</w:t>
      </w:r>
      <w:r w:rsidRPr="003F116D">
        <w:rPr>
          <w:rFonts w:ascii="Times New Roman" w:eastAsia="Calibri" w:hAnsi="Times New Roman" w:cs="Times New Roman"/>
          <w:sz w:val="20"/>
          <w:szCs w:val="20"/>
        </w:rPr>
        <w:t xml:space="preserve"> John Duns Scotus, </w:t>
      </w:r>
      <w:r w:rsidRPr="003F116D">
        <w:rPr>
          <w:rFonts w:ascii="Times New Roman" w:eastAsia="Calibri" w:hAnsi="Times New Roman" w:cs="Times New Roman"/>
          <w:i/>
          <w:sz w:val="20"/>
          <w:szCs w:val="20"/>
        </w:rPr>
        <w:t>A Treatise on God as First Priciple</w:t>
      </w:r>
      <w:r w:rsidRPr="003F116D">
        <w:rPr>
          <w:rFonts w:ascii="Times New Roman" w:eastAsia="Calibri" w:hAnsi="Times New Roman" w:cs="Times New Roman"/>
          <w:sz w:val="20"/>
          <w:szCs w:val="20"/>
        </w:rPr>
        <w:t xml:space="preserve">, Chicago: Franciscan Herald Press, 1966, cap. 2, pp. 21-23. </w:t>
      </w:r>
    </w:p>
  </w:footnote>
  <w:footnote w:id="6">
    <w:p w14:paraId="376581B6" w14:textId="77777777" w:rsidR="00945E5F" w:rsidRPr="00A23A89" w:rsidRDefault="00945E5F" w:rsidP="00D2130A">
      <w:pPr>
        <w:pStyle w:val="Textonotapie"/>
        <w:jc w:val="both"/>
        <w:rPr>
          <w:rFonts w:ascii="Times New Roman" w:hAnsi="Times New Roman" w:cs="Times New Roman"/>
        </w:rPr>
      </w:pPr>
      <w:r w:rsidRPr="00A23A89">
        <w:rPr>
          <w:rStyle w:val="Refdenotaalpie"/>
          <w:rFonts w:ascii="Times New Roman" w:hAnsi="Times New Roman" w:cs="Times New Roman"/>
        </w:rPr>
        <w:footnoteRef/>
      </w:r>
      <w:r w:rsidRPr="00A23A89">
        <w:rPr>
          <w:rFonts w:ascii="Times New Roman" w:hAnsi="Times New Roman" w:cs="Times New Roman"/>
        </w:rPr>
        <w:t xml:space="preserve">  </w:t>
      </w:r>
      <w:r>
        <w:rPr>
          <w:rFonts w:ascii="Times New Roman" w:hAnsi="Times New Roman" w:cs="Times New Roman"/>
        </w:rPr>
        <w:t xml:space="preserve">La conexión entre el sentido femenino religioso de la nada, el sentido matemático del cero y el sentido físico del caos se aprecia más claramente en el concepto chino del Tao, que se describe como el “Dios abismo” y como “la hembra misteriosa”, y en el cero de los maya, que se representa mediante una concha cuyo significado es la vulva. Cfr., Choza, J., </w:t>
      </w:r>
      <w:r w:rsidRPr="00695F9C">
        <w:rPr>
          <w:rFonts w:ascii="Times New Roman" w:hAnsi="Times New Roman" w:cs="Times New Roman"/>
          <w:i/>
        </w:rPr>
        <w:t xml:space="preserve">La </w:t>
      </w:r>
      <w:r>
        <w:rPr>
          <w:rFonts w:ascii="Times New Roman" w:hAnsi="Times New Roman" w:cs="Times New Roman"/>
          <w:i/>
        </w:rPr>
        <w:t>mora</w:t>
      </w:r>
      <w:r w:rsidR="00474945">
        <w:rPr>
          <w:rFonts w:ascii="Times New Roman" w:hAnsi="Times New Roman" w:cs="Times New Roman"/>
          <w:i/>
        </w:rPr>
        <w:t>l</w:t>
      </w:r>
      <w:r w:rsidRPr="00695F9C">
        <w:rPr>
          <w:rFonts w:ascii="Times New Roman" w:hAnsi="Times New Roman" w:cs="Times New Roman"/>
          <w:i/>
        </w:rPr>
        <w:t xml:space="preserve"> originaria: la religión </w:t>
      </w:r>
      <w:r>
        <w:rPr>
          <w:rFonts w:ascii="Times New Roman" w:hAnsi="Times New Roman" w:cs="Times New Roman"/>
          <w:i/>
        </w:rPr>
        <w:t>neolítica</w:t>
      </w:r>
      <w:r>
        <w:rPr>
          <w:rFonts w:ascii="Times New Roman" w:hAnsi="Times New Roman" w:cs="Times New Roman"/>
        </w:rPr>
        <w:t xml:space="preserve"> , Sevilla: Thémata, 2017, </w:t>
      </w:r>
      <w:r w:rsidRPr="00430453">
        <w:rPr>
          <w:rFonts w:ascii="Times New Roman" w:hAnsi="Times New Roman" w:cs="Times New Roman"/>
        </w:rPr>
        <w:t xml:space="preserve">§ 14. </w:t>
      </w:r>
      <w:r>
        <w:rPr>
          <w:rFonts w:ascii="Times New Roman" w:hAnsi="Times New Roman" w:cs="Times New Roman"/>
        </w:rPr>
        <w:t>“</w:t>
      </w:r>
      <w:r w:rsidRPr="00430453">
        <w:rPr>
          <w:rFonts w:ascii="Times New Roman" w:hAnsi="Times New Roman" w:cs="Times New Roman"/>
        </w:rPr>
        <w:t>Del matriarcado al patriarcado. El cero de los mayas y la «pornografía»</w:t>
      </w:r>
      <w:r>
        <w:rPr>
          <w:rFonts w:ascii="Times New Roman" w:hAnsi="Times New Roman" w:cs="Times New Roman"/>
        </w:rPr>
        <w:t xml:space="preserve"> ritual”. Para el sentido científico del caos, cfr. </w:t>
      </w:r>
      <w:hyperlink r:id="rId2" w:history="1">
        <w:r w:rsidRPr="00183C90">
          <w:rPr>
            <w:rStyle w:val="Hipervnculo1"/>
            <w:rFonts w:ascii="Times New Roman" w:hAnsi="Times New Roman" w:cs="Times New Roman"/>
          </w:rPr>
          <w:t>https://www.quimica.es/search/?q=caos</w:t>
        </w:r>
      </w:hyperlink>
      <w:r>
        <w:rPr>
          <w:rFonts w:ascii="Times New Roman" w:hAnsi="Times New Roman" w:cs="Times New Roman"/>
        </w:rPr>
        <w:t xml:space="preserve"> .</w:t>
      </w:r>
    </w:p>
  </w:footnote>
  <w:footnote w:id="7">
    <w:p w14:paraId="4C2DF0D1" w14:textId="77777777" w:rsidR="00945E5F" w:rsidRPr="005C4E03" w:rsidRDefault="00945E5F" w:rsidP="005C4E03">
      <w:pPr>
        <w:pStyle w:val="Textonotapie"/>
        <w:rPr>
          <w:rFonts w:ascii="Times New Roman" w:hAnsi="Times New Roman" w:cs="Times New Roman"/>
        </w:rPr>
      </w:pPr>
      <w:r w:rsidRPr="005C4E03">
        <w:rPr>
          <w:rStyle w:val="Refdenotaalpie"/>
          <w:rFonts w:ascii="Times New Roman" w:hAnsi="Times New Roman" w:cs="Times New Roman"/>
        </w:rPr>
        <w:footnoteRef/>
      </w:r>
      <w:r w:rsidRPr="005C4E03">
        <w:rPr>
          <w:rFonts w:ascii="Times New Roman" w:hAnsi="Times New Roman" w:cs="Times New Roman"/>
        </w:rPr>
        <w:t xml:space="preserve"> Descartes René, </w:t>
      </w:r>
      <w:r w:rsidRPr="005C4E03">
        <w:rPr>
          <w:rFonts w:ascii="Times New Roman" w:hAnsi="Times New Roman" w:cs="Times New Roman"/>
          <w:i/>
        </w:rPr>
        <w:t>Meditaciones sobre filosofía primera</w:t>
      </w:r>
      <w:r w:rsidRPr="005C4E03">
        <w:rPr>
          <w:rFonts w:ascii="Times New Roman" w:hAnsi="Times New Roman" w:cs="Times New Roman"/>
        </w:rPr>
        <w:t>, segunda meditación, "De la naturaleza del espíritu humano, y que es más fácil de conocer que el cuerpo". Edición electrónica de www.philosophia.cl / Escuela de Filosofía Universidad ARCIS.</w:t>
      </w:r>
    </w:p>
  </w:footnote>
  <w:footnote w:id="8">
    <w:p w14:paraId="197C69A1" w14:textId="77777777" w:rsidR="00945E5F" w:rsidRDefault="00945E5F" w:rsidP="00316D64">
      <w:pPr>
        <w:pStyle w:val="Textonotapie"/>
      </w:pPr>
      <w:r>
        <w:rPr>
          <w:rStyle w:val="Refdenotaalpie"/>
        </w:rPr>
        <w:footnoteRef/>
      </w:r>
      <w:r>
        <w:t xml:space="preserve"> </w:t>
      </w:r>
      <w:r w:rsidRPr="00BC1312">
        <w:rPr>
          <w:rFonts w:ascii="Times New Roman" w:hAnsi="Times New Roman" w:cs="Times New Roman"/>
        </w:rPr>
        <w:t xml:space="preserve">García Bazán, F., </w:t>
      </w:r>
      <w:r w:rsidRPr="00BC1312">
        <w:rPr>
          <w:rFonts w:ascii="Times New Roman" w:hAnsi="Times New Roman" w:cs="Times New Roman"/>
          <w:i/>
        </w:rPr>
        <w:t>El significado aritmológico de la tríada y sus proyecciones filosófico-religiosas</w:t>
      </w:r>
      <w:r w:rsidRPr="00BC1312">
        <w:rPr>
          <w:rFonts w:ascii="Times New Roman" w:hAnsi="Times New Roman" w:cs="Times New Roman"/>
        </w:rPr>
        <w:t>, CONICET-ANCB-FUNDTARD, ISNN: 1852-0596, ©</w:t>
      </w:r>
      <w:r w:rsidRPr="00BC1312">
        <w:rPr>
          <w:rFonts w:ascii="Times New Roman" w:hAnsi="Times New Roman" w:cs="Times New Roman"/>
          <w:i/>
        </w:rPr>
        <w:t>Opusculo Filosófico</w:t>
      </w:r>
      <w:r w:rsidRPr="00BC1312">
        <w:rPr>
          <w:rFonts w:ascii="Times New Roman" w:hAnsi="Times New Roman" w:cs="Times New Roman"/>
        </w:rPr>
        <w:t>, N° 17, Año VI, 2013</w:t>
      </w:r>
      <w:r>
        <w:rPr>
          <w:rFonts w:ascii="Times New Roman" w:hAnsi="Times New Roman" w:cs="Times New Roman"/>
        </w:rPr>
        <w:t>, p. 19,</w:t>
      </w:r>
    </w:p>
  </w:footnote>
  <w:footnote w:id="9">
    <w:p w14:paraId="54ED07F3" w14:textId="77777777" w:rsidR="00945E5F" w:rsidRDefault="00945E5F" w:rsidP="00316D64">
      <w:pPr>
        <w:pStyle w:val="Textonotapie"/>
      </w:pPr>
      <w:r>
        <w:rPr>
          <w:rStyle w:val="Refdenotaalpie"/>
        </w:rPr>
        <w:footnoteRef/>
      </w:r>
      <w:r>
        <w:t xml:space="preserve"> </w:t>
      </w:r>
      <w:r w:rsidRPr="00BC1312">
        <w:rPr>
          <w:rFonts w:ascii="Times New Roman" w:hAnsi="Times New Roman" w:cs="Times New Roman"/>
        </w:rPr>
        <w:t xml:space="preserve">García Bazán, F., </w:t>
      </w:r>
      <w:r w:rsidRPr="00BC1312">
        <w:rPr>
          <w:rFonts w:ascii="Times New Roman" w:hAnsi="Times New Roman" w:cs="Times New Roman"/>
          <w:i/>
        </w:rPr>
        <w:t>El significado aritmológico de la tríada</w:t>
      </w:r>
      <w:r>
        <w:rPr>
          <w:rFonts w:ascii="Times New Roman" w:hAnsi="Times New Roman" w:cs="Times New Roman"/>
          <w:i/>
        </w:rPr>
        <w:t>…</w:t>
      </w:r>
      <w:r>
        <w:rPr>
          <w:rFonts w:ascii="Times New Roman" w:hAnsi="Times New Roman" w:cs="Times New Roman"/>
        </w:rPr>
        <w:t>, p. 21</w:t>
      </w:r>
    </w:p>
  </w:footnote>
  <w:footnote w:id="10">
    <w:p w14:paraId="2456D38A" w14:textId="77777777" w:rsidR="00945E5F" w:rsidRPr="00BC1312" w:rsidRDefault="00945E5F" w:rsidP="00316D64">
      <w:pPr>
        <w:pStyle w:val="Textonotapie"/>
        <w:rPr>
          <w:rFonts w:ascii="Times New Roman" w:hAnsi="Times New Roman" w:cs="Times New Roman"/>
        </w:rPr>
      </w:pPr>
      <w:r w:rsidRPr="00BC1312">
        <w:rPr>
          <w:rStyle w:val="Refdenotaalpie"/>
          <w:rFonts w:ascii="Times New Roman" w:hAnsi="Times New Roman" w:cs="Times New Roman"/>
        </w:rPr>
        <w:footnoteRef/>
      </w:r>
      <w:r w:rsidRPr="00BC1312">
        <w:rPr>
          <w:rFonts w:ascii="Times New Roman" w:hAnsi="Times New Roman" w:cs="Times New Roman"/>
        </w:rPr>
        <w:t xml:space="preserve"> García Bazán, F., </w:t>
      </w:r>
      <w:r w:rsidRPr="00BC1312">
        <w:rPr>
          <w:rFonts w:ascii="Times New Roman" w:hAnsi="Times New Roman" w:cs="Times New Roman"/>
          <w:i/>
        </w:rPr>
        <w:t xml:space="preserve">El significado aritmológico de la tríada </w:t>
      </w:r>
      <w:r>
        <w:rPr>
          <w:rFonts w:ascii="Times New Roman" w:hAnsi="Times New Roman" w:cs="Times New Roman"/>
          <w:i/>
        </w:rPr>
        <w:t>…</w:t>
      </w:r>
      <w:r>
        <w:rPr>
          <w:rFonts w:ascii="Times New Roman" w:hAnsi="Times New Roman" w:cs="Times New Roman"/>
        </w:rPr>
        <w:t>, pp. 20-21.</w:t>
      </w:r>
    </w:p>
  </w:footnote>
  <w:footnote w:id="11">
    <w:p w14:paraId="31FE1BF1" w14:textId="77777777" w:rsidR="00945E5F" w:rsidRDefault="00945E5F" w:rsidP="00316D64">
      <w:pPr>
        <w:pStyle w:val="Textonotapie"/>
      </w:pPr>
      <w:r>
        <w:rPr>
          <w:rStyle w:val="Refdenotaalpie"/>
        </w:rPr>
        <w:footnoteRef/>
      </w:r>
      <w:r>
        <w:t xml:space="preserve"> </w:t>
      </w:r>
      <w:r w:rsidRPr="00BC1312">
        <w:rPr>
          <w:rFonts w:ascii="Times New Roman" w:hAnsi="Times New Roman" w:cs="Times New Roman"/>
        </w:rPr>
        <w:t xml:space="preserve">García Bazán, F., </w:t>
      </w:r>
      <w:r w:rsidRPr="00BC1312">
        <w:rPr>
          <w:rFonts w:ascii="Times New Roman" w:hAnsi="Times New Roman" w:cs="Times New Roman"/>
          <w:i/>
        </w:rPr>
        <w:t>El significado aritmológico de la tríada</w:t>
      </w:r>
      <w:r>
        <w:rPr>
          <w:rFonts w:ascii="Times New Roman" w:hAnsi="Times New Roman" w:cs="Times New Roman"/>
          <w:i/>
        </w:rPr>
        <w:t xml:space="preserve">…, </w:t>
      </w:r>
      <w:r>
        <w:rPr>
          <w:rFonts w:ascii="Times New Roman" w:hAnsi="Times New Roman" w:cs="Times New Roman"/>
        </w:rPr>
        <w:t xml:space="preserve"> </w:t>
      </w:r>
      <w:r w:rsidRPr="001D2649">
        <w:rPr>
          <w:rFonts w:ascii="Times New Roman" w:hAnsi="Times New Roman" w:cs="Times New Roman"/>
        </w:rPr>
        <w:t>p. 23</w:t>
      </w:r>
      <w:r>
        <w:rPr>
          <w:rFonts w:ascii="Times New Roman" w:hAnsi="Times New Roman" w:cs="Times New Roman"/>
          <w:i/>
        </w:rPr>
        <w:t>.</w:t>
      </w:r>
    </w:p>
  </w:footnote>
  <w:footnote w:id="12">
    <w:p w14:paraId="7C82B8F9" w14:textId="77777777" w:rsidR="00945E5F" w:rsidRPr="00C73CF5" w:rsidRDefault="00945E5F" w:rsidP="00C73CF5">
      <w:pPr>
        <w:pStyle w:val="Textonotapie"/>
        <w:rPr>
          <w:rFonts w:ascii="Times New Roman" w:hAnsi="Times New Roman" w:cs="Times New Roman"/>
        </w:rPr>
      </w:pPr>
      <w:r w:rsidRPr="00C73CF5">
        <w:rPr>
          <w:rStyle w:val="Refdenotaalpie"/>
          <w:rFonts w:ascii="Times New Roman" w:hAnsi="Times New Roman" w:cs="Times New Roman"/>
        </w:rPr>
        <w:footnoteRef/>
      </w:r>
      <w:r w:rsidRPr="00C73CF5">
        <w:rPr>
          <w:rFonts w:ascii="Times New Roman" w:hAnsi="Times New Roman" w:cs="Times New Roman"/>
        </w:rPr>
        <w:t xml:space="preserve"> https://es.wikipedia.org/wiki/Problema_de_identificación_de_Benacerraf.</w:t>
      </w:r>
    </w:p>
  </w:footnote>
  <w:footnote w:id="13">
    <w:p w14:paraId="3DFF3326" w14:textId="77777777" w:rsidR="00945E5F" w:rsidRPr="00F87A5E" w:rsidRDefault="00945E5F" w:rsidP="0034688B">
      <w:pPr>
        <w:pStyle w:val="Textonotapie"/>
        <w:jc w:val="both"/>
        <w:rPr>
          <w:rFonts w:ascii="Times New Roman" w:hAnsi="Times New Roman" w:cs="Times New Roman"/>
        </w:rPr>
      </w:pPr>
      <w:r w:rsidRPr="00F87A5E">
        <w:rPr>
          <w:rStyle w:val="Refdenotaalpie"/>
          <w:rFonts w:ascii="Times New Roman" w:hAnsi="Times New Roman" w:cs="Times New Roman"/>
        </w:rPr>
        <w:footnoteRef/>
      </w:r>
      <w:r w:rsidRPr="00F87A5E">
        <w:rPr>
          <w:rFonts w:ascii="Times New Roman" w:hAnsi="Times New Roman" w:cs="Times New Roman"/>
        </w:rPr>
        <w:t xml:space="preserve">  Quine, Willard Van Orman (1964). </w:t>
      </w:r>
      <w:r>
        <w:rPr>
          <w:rFonts w:ascii="Times New Roman" w:hAnsi="Times New Roman" w:cs="Times New Roman"/>
        </w:rPr>
        <w:t>“</w:t>
      </w:r>
      <w:r w:rsidRPr="0034688B">
        <w:rPr>
          <w:rFonts w:ascii="Times New Roman" w:hAnsi="Times New Roman" w:cs="Times New Roman"/>
        </w:rPr>
        <w:t>Ontological Reduction and the World of Numbers</w:t>
      </w:r>
      <w:r>
        <w:rPr>
          <w:rFonts w:ascii="Times New Roman" w:hAnsi="Times New Roman" w:cs="Times New Roman"/>
        </w:rPr>
        <w:t xml:space="preserve">”, </w:t>
      </w:r>
      <w:r w:rsidRPr="0034688B">
        <w:rPr>
          <w:rFonts w:ascii="Times New Roman" w:hAnsi="Times New Roman" w:cs="Times New Roman"/>
          <w:i/>
        </w:rPr>
        <w:t>The Journal of Philosophy</w:t>
      </w:r>
      <w:r>
        <w:rPr>
          <w:rFonts w:ascii="Times New Roman" w:hAnsi="Times New Roman" w:cs="Times New Roman"/>
        </w:rPr>
        <w:t xml:space="preserve">, </w:t>
      </w:r>
      <w:r w:rsidRPr="0034688B">
        <w:rPr>
          <w:rFonts w:ascii="Times New Roman" w:hAnsi="Times New Roman" w:cs="Times New Roman"/>
        </w:rPr>
        <w:t>Vol. 61, No. 7 (Mar. 26, 1964), pp. 209-216</w:t>
      </w:r>
      <w:r>
        <w:rPr>
          <w:rFonts w:ascii="Times New Roman" w:hAnsi="Times New Roman" w:cs="Times New Roman"/>
        </w:rPr>
        <w:t xml:space="preserve">:cfr., </w:t>
      </w:r>
      <w:r w:rsidRPr="00F87A5E">
        <w:rPr>
          <w:rFonts w:ascii="Times New Roman" w:hAnsi="Times New Roman" w:cs="Times New Roman"/>
          <w:color w:val="333333"/>
          <w:shd w:val="clear" w:color="auto" w:fill="FCFCFC"/>
        </w:rPr>
        <w:t>Linnebo, Ø</w:t>
      </w:r>
      <w:r>
        <w:rPr>
          <w:rFonts w:ascii="Times New Roman" w:hAnsi="Times New Roman" w:cs="Times New Roman"/>
          <w:color w:val="333333"/>
          <w:shd w:val="clear" w:color="auto" w:fill="FCFCFC"/>
        </w:rPr>
        <w:t>ystein,</w:t>
      </w:r>
      <w:r w:rsidRPr="00F87A5E">
        <w:rPr>
          <w:rFonts w:ascii="Times New Roman" w:hAnsi="Times New Roman" w:cs="Times New Roman"/>
          <w:color w:val="333333"/>
          <w:shd w:val="clear" w:color="auto" w:fill="FCFCFC"/>
        </w:rPr>
        <w:t xml:space="preserve"> New Model Naturalism. </w:t>
      </w:r>
      <w:r w:rsidRPr="00F87A5E">
        <w:rPr>
          <w:rFonts w:ascii="Times New Roman" w:hAnsi="Times New Roman" w:cs="Times New Roman"/>
          <w:i/>
          <w:iCs/>
          <w:color w:val="333333"/>
          <w:shd w:val="clear" w:color="auto" w:fill="FCFCFC"/>
        </w:rPr>
        <w:t>Metasci</w:t>
      </w:r>
      <w:r w:rsidRPr="00F87A5E">
        <w:rPr>
          <w:rFonts w:ascii="Times New Roman" w:hAnsi="Times New Roman" w:cs="Times New Roman"/>
          <w:color w:val="333333"/>
          <w:shd w:val="clear" w:color="auto" w:fill="FCFCFC"/>
        </w:rPr>
        <w:t> </w:t>
      </w:r>
      <w:r w:rsidRPr="00F87A5E">
        <w:rPr>
          <w:rFonts w:ascii="Times New Roman" w:hAnsi="Times New Roman" w:cs="Times New Roman"/>
          <w:b/>
          <w:bCs/>
          <w:color w:val="333333"/>
          <w:shd w:val="clear" w:color="auto" w:fill="FCFCFC"/>
        </w:rPr>
        <w:t>18</w:t>
      </w:r>
      <w:r w:rsidRPr="00F87A5E">
        <w:rPr>
          <w:rFonts w:ascii="Times New Roman" w:hAnsi="Times New Roman" w:cs="Times New Roman"/>
          <w:color w:val="333333"/>
          <w:shd w:val="clear" w:color="auto" w:fill="FCFCFC"/>
        </w:rPr>
        <w:t xml:space="preserve">, 433–436 (2009). </w:t>
      </w:r>
      <w:hyperlink r:id="rId3" w:history="1">
        <w:r w:rsidRPr="00CF59B2">
          <w:rPr>
            <w:rStyle w:val="Hipervnculo"/>
            <w:rFonts w:ascii="Times New Roman" w:hAnsi="Times New Roman" w:cs="Times New Roman"/>
            <w:shd w:val="clear" w:color="auto" w:fill="FCFCFC"/>
          </w:rPr>
          <w:t>https://doi.org/10.1007/s11016-009-9300-z</w:t>
        </w:r>
      </w:hyperlink>
      <w:r>
        <w:rPr>
          <w:rFonts w:ascii="Times New Roman" w:hAnsi="Times New Roman" w:cs="Times New Roman"/>
          <w:color w:val="333333"/>
          <w:shd w:val="clear" w:color="auto" w:fill="FCFCFC"/>
        </w:rPr>
        <w:t xml:space="preserve">, cfr., </w:t>
      </w:r>
      <w:r w:rsidRPr="0034688B">
        <w:rPr>
          <w:rFonts w:ascii="Times New Roman" w:hAnsi="Times New Roman" w:cs="Times New Roman"/>
          <w:color w:val="333333"/>
          <w:shd w:val="clear" w:color="auto" w:fill="FCFCFC"/>
        </w:rPr>
        <w:t xml:space="preserve">Paseau, A. (2009). </w:t>
      </w:r>
      <w:r w:rsidRPr="0034688B">
        <w:rPr>
          <w:rFonts w:ascii="Times New Roman" w:hAnsi="Times New Roman" w:cs="Times New Roman"/>
          <w:i/>
          <w:color w:val="333333"/>
          <w:shd w:val="clear" w:color="auto" w:fill="FCFCFC"/>
        </w:rPr>
        <w:t>Reducing Arithmetic to Set Theory</w:t>
      </w:r>
      <w:r w:rsidRPr="0034688B">
        <w:rPr>
          <w:rFonts w:ascii="Times New Roman" w:hAnsi="Times New Roman" w:cs="Times New Roman"/>
          <w:color w:val="333333"/>
          <w:shd w:val="clear" w:color="auto" w:fill="FCFCFC"/>
        </w:rPr>
        <w:t xml:space="preserve">. In: Bueno, O., Linnebo, Ø. (eds) </w:t>
      </w:r>
      <w:r w:rsidRPr="0034688B">
        <w:rPr>
          <w:rFonts w:ascii="Times New Roman" w:hAnsi="Times New Roman" w:cs="Times New Roman"/>
          <w:i/>
          <w:color w:val="333333"/>
          <w:shd w:val="clear" w:color="auto" w:fill="FCFCFC"/>
        </w:rPr>
        <w:t>New Waves in Philosophy of Mathematics. New Waves in Philosophy</w:t>
      </w:r>
      <w:r w:rsidRPr="0034688B">
        <w:rPr>
          <w:rFonts w:ascii="Times New Roman" w:hAnsi="Times New Roman" w:cs="Times New Roman"/>
          <w:color w:val="333333"/>
          <w:shd w:val="clear" w:color="auto" w:fill="FCFCFC"/>
        </w:rPr>
        <w:t>. Palgrave Macmillan, London. https://doi.org/10.1057/9780230245198_3</w:t>
      </w:r>
      <w:r>
        <w:rPr>
          <w:rFonts w:ascii="Times New Roman" w:hAnsi="Times New Roman" w:cs="Times New Roman"/>
          <w:color w:val="333333"/>
          <w:shd w:val="clear" w:color="auto" w:fill="FCFCFC"/>
        </w:rPr>
        <w:t xml:space="preserve">, </w:t>
      </w:r>
    </w:p>
  </w:footnote>
  <w:footnote w:id="14">
    <w:p w14:paraId="025A1B0A" w14:textId="77777777" w:rsidR="00945E5F" w:rsidRPr="00E658E3" w:rsidRDefault="00945E5F">
      <w:pPr>
        <w:pStyle w:val="Textonotapie"/>
        <w:rPr>
          <w:rFonts w:ascii="Times New Roman" w:hAnsi="Times New Roman" w:cs="Times New Roman"/>
        </w:rPr>
      </w:pPr>
      <w:r w:rsidRPr="00E658E3">
        <w:rPr>
          <w:rStyle w:val="Refdenotaalpie"/>
          <w:rFonts w:ascii="Times New Roman" w:hAnsi="Times New Roman" w:cs="Times New Roman"/>
        </w:rPr>
        <w:footnoteRef/>
      </w:r>
      <w:r w:rsidRPr="00E658E3">
        <w:rPr>
          <w:rFonts w:ascii="Times New Roman" w:hAnsi="Times New Roman" w:cs="Times New Roman"/>
        </w:rPr>
        <w:t xml:space="preserve"> Cfr., https://es.wikipedia.org/wiki/Teoría_del_caos</w:t>
      </w:r>
    </w:p>
  </w:footnote>
  <w:footnote w:id="15">
    <w:p w14:paraId="55CC0721" w14:textId="77777777" w:rsidR="00945E5F" w:rsidRPr="009A7357" w:rsidRDefault="00945E5F" w:rsidP="009A7357">
      <w:pPr>
        <w:pStyle w:val="Textonotapie"/>
        <w:rPr>
          <w:rFonts w:ascii="Times New Roman" w:hAnsi="Times New Roman" w:cs="Times New Roman"/>
        </w:rPr>
      </w:pPr>
      <w:r>
        <w:rPr>
          <w:rStyle w:val="Refdenotaalpie"/>
        </w:rPr>
        <w:footnoteRef/>
      </w:r>
      <w:r>
        <w:t xml:space="preserve"> </w:t>
      </w:r>
      <w:r w:rsidRPr="009A7357">
        <w:rPr>
          <w:rFonts w:ascii="Times New Roman" w:hAnsi="Times New Roman" w:cs="Times New Roman"/>
        </w:rPr>
        <w:t xml:space="preserve">Cfr. Madrid Casado, Carlos, </w:t>
      </w:r>
      <w:r w:rsidRPr="009A7357">
        <w:rPr>
          <w:rFonts w:ascii="Times New Roman" w:hAnsi="Times New Roman" w:cs="Times New Roman"/>
          <w:i/>
        </w:rPr>
        <w:t>Filosofía de las Matemáticas. El cierre de la Topología y la Teoría del Caos</w:t>
      </w:r>
      <w:r w:rsidRPr="009A7357">
        <w:rPr>
          <w:rFonts w:ascii="Times New Roman" w:hAnsi="Times New Roman" w:cs="Times New Roman"/>
        </w:rPr>
        <w:t>. 2009</w:t>
      </w:r>
      <w:r>
        <w:rPr>
          <w:rFonts w:ascii="Times New Roman" w:hAnsi="Times New Roman" w:cs="Times New Roman"/>
        </w:rPr>
        <w:t xml:space="preserve">. </w:t>
      </w:r>
      <w:r w:rsidRPr="009A7357">
        <w:rPr>
          <w:rFonts w:ascii="Times New Roman" w:hAnsi="Times New Roman" w:cs="Times New Roman"/>
        </w:rPr>
        <w:t xml:space="preserve"> EL BASILISCO, 2ª Época, nº 41, págs. 1-48, (Separata, ISBN 978-84-92993-05-5, D.L. AS-06127-2009)</w:t>
      </w:r>
    </w:p>
  </w:footnote>
  <w:footnote w:id="16">
    <w:p w14:paraId="0F3A552F" w14:textId="77777777" w:rsidR="00945E5F" w:rsidRPr="00A20BF3" w:rsidRDefault="00945E5F">
      <w:pPr>
        <w:pStyle w:val="Textonotapie"/>
        <w:rPr>
          <w:rFonts w:ascii="Times New Roman" w:hAnsi="Times New Roman" w:cs="Times New Roman"/>
        </w:rPr>
      </w:pPr>
      <w:r w:rsidRPr="00A20BF3">
        <w:rPr>
          <w:rStyle w:val="Refdenotaalpie"/>
          <w:rFonts w:ascii="Times New Roman" w:hAnsi="Times New Roman" w:cs="Times New Roman"/>
        </w:rPr>
        <w:footnoteRef/>
      </w:r>
      <w:r w:rsidRPr="00A20BF3">
        <w:rPr>
          <w:rFonts w:ascii="Times New Roman" w:hAnsi="Times New Roman" w:cs="Times New Roman"/>
        </w:rPr>
        <w:t xml:space="preserve"> https://es.wikipedia.org/wiki/Anexo:Isótopos_de_hidrógeno</w:t>
      </w:r>
      <w:r>
        <w:rPr>
          <w:rFonts w:ascii="Times New Roman" w:hAnsi="Times New Roman" w:cs="Times New Roman"/>
        </w:rPr>
        <w:t>.</w:t>
      </w:r>
    </w:p>
  </w:footnote>
  <w:footnote w:id="17">
    <w:p w14:paraId="4BE2AE89" w14:textId="77777777" w:rsidR="00945E5F" w:rsidRPr="00B108B5" w:rsidRDefault="00945E5F">
      <w:pPr>
        <w:pStyle w:val="Textonotapie"/>
        <w:rPr>
          <w:rFonts w:ascii="Times New Roman" w:hAnsi="Times New Roman" w:cs="Times New Roman"/>
        </w:rPr>
      </w:pPr>
      <w:r w:rsidRPr="00B108B5">
        <w:rPr>
          <w:rStyle w:val="Refdenotaalpie"/>
          <w:rFonts w:ascii="Times New Roman" w:hAnsi="Times New Roman" w:cs="Times New Roman"/>
        </w:rPr>
        <w:footnoteRef/>
      </w:r>
      <w:r w:rsidRPr="00B108B5">
        <w:rPr>
          <w:rFonts w:ascii="Times New Roman" w:hAnsi="Times New Roman" w:cs="Times New Roman"/>
        </w:rPr>
        <w:t xml:space="preserve"> https://es.wikipedia.org/wiki/Anexo:Is</w:t>
      </w:r>
      <w:r>
        <w:rPr>
          <w:rFonts w:ascii="Times New Roman" w:hAnsi="Times New Roman" w:cs="Times New Roman"/>
        </w:rPr>
        <w:t>ót</w:t>
      </w:r>
      <w:r w:rsidRPr="00B108B5">
        <w:rPr>
          <w:rFonts w:ascii="Times New Roman" w:hAnsi="Times New Roman" w:cs="Times New Roman"/>
        </w:rPr>
        <w:t>opos_de_helio</w:t>
      </w:r>
      <w:r>
        <w:rPr>
          <w:rFonts w:ascii="Times New Roman" w:hAnsi="Times New Roman" w:cs="Times New Roman"/>
        </w:rPr>
        <w:t>.</w:t>
      </w:r>
    </w:p>
  </w:footnote>
  <w:footnote w:id="18">
    <w:p w14:paraId="524E9C07" w14:textId="77777777" w:rsidR="00945E5F" w:rsidRPr="00B108B5" w:rsidRDefault="00945E5F">
      <w:pPr>
        <w:pStyle w:val="Textonotapie"/>
        <w:rPr>
          <w:rFonts w:ascii="Times New Roman" w:hAnsi="Times New Roman" w:cs="Times New Roman"/>
        </w:rPr>
      </w:pPr>
      <w:r>
        <w:rPr>
          <w:rStyle w:val="Refdenotaalpie"/>
        </w:rPr>
        <w:footnoteRef/>
      </w:r>
      <w:r>
        <w:t xml:space="preserve"> </w:t>
      </w:r>
      <w:r w:rsidRPr="00B108B5">
        <w:rPr>
          <w:rFonts w:ascii="Times New Roman" w:hAnsi="Times New Roman" w:cs="Times New Roman"/>
        </w:rPr>
        <w:t>https://es.wikipedia.org/wiki/Anexo:Isótopos_de_litio.</w:t>
      </w:r>
    </w:p>
  </w:footnote>
  <w:footnote w:id="19">
    <w:p w14:paraId="2CC4A5B7" w14:textId="77777777" w:rsidR="00945E5F" w:rsidRPr="0070550A" w:rsidRDefault="00945E5F">
      <w:pPr>
        <w:pStyle w:val="Textonotapie"/>
        <w:rPr>
          <w:rFonts w:ascii="Times New Roman" w:hAnsi="Times New Roman" w:cs="Times New Roman"/>
        </w:rPr>
      </w:pPr>
      <w:r w:rsidRPr="0070550A">
        <w:rPr>
          <w:rStyle w:val="Refdenotaalpie"/>
          <w:rFonts w:ascii="Times New Roman" w:hAnsi="Times New Roman" w:cs="Times New Roman"/>
        </w:rPr>
        <w:footnoteRef/>
      </w:r>
      <w:r w:rsidRPr="0070550A">
        <w:rPr>
          <w:rFonts w:ascii="Times New Roman" w:hAnsi="Times New Roman" w:cs="Times New Roman"/>
        </w:rPr>
        <w:t xml:space="preserve"> </w:t>
      </w:r>
      <w:r>
        <w:rPr>
          <w:rFonts w:ascii="Times New Roman" w:hAnsi="Times New Roman" w:cs="Times New Roman"/>
        </w:rPr>
        <w:t>La concepción de la ma</w:t>
      </w:r>
      <w:r w:rsidRPr="0070550A">
        <w:rPr>
          <w:rFonts w:ascii="Times New Roman" w:hAnsi="Times New Roman" w:cs="Times New Roman"/>
        </w:rPr>
        <w:t>temática como ciencia material y no como ciencia f</w:t>
      </w:r>
      <w:r>
        <w:rPr>
          <w:rFonts w:ascii="Times New Roman" w:hAnsi="Times New Roman" w:cs="Times New Roman"/>
        </w:rPr>
        <w:t>ormal</w:t>
      </w:r>
      <w:r w:rsidRPr="0070550A">
        <w:rPr>
          <w:rFonts w:ascii="Times New Roman" w:hAnsi="Times New Roman" w:cs="Times New Roman"/>
        </w:rPr>
        <w:t>,</w:t>
      </w:r>
      <w:r>
        <w:rPr>
          <w:rFonts w:ascii="Times New Roman" w:hAnsi="Times New Roman" w:cs="Times New Roman"/>
        </w:rPr>
        <w:t xml:space="preserve"> es la que proponen Gustavo Bueno y Carlos Madrid Casado. </w:t>
      </w:r>
      <w:r w:rsidRPr="0070550A">
        <w:rPr>
          <w:rFonts w:ascii="Times New Roman" w:hAnsi="Times New Roman" w:cs="Times New Roman"/>
        </w:rPr>
        <w:t xml:space="preserve">Cfr., Madrid Casado, C., </w:t>
      </w:r>
      <w:r w:rsidRPr="0070550A">
        <w:rPr>
          <w:rFonts w:ascii="Times New Roman" w:hAnsi="Times New Roman" w:cs="Times New Roman"/>
          <w:i/>
        </w:rPr>
        <w:t>cit.</w:t>
      </w:r>
      <w:r w:rsidRPr="0070550A">
        <w:rPr>
          <w:rFonts w:ascii="Times New Roman" w:hAnsi="Times New Roman" w:cs="Times New Roman"/>
        </w:rPr>
        <w:t xml:space="preserve"> </w:t>
      </w:r>
    </w:p>
  </w:footnote>
  <w:footnote w:id="20">
    <w:p w14:paraId="0F1629E9" w14:textId="77777777" w:rsidR="00945E5F" w:rsidRPr="008F58C3" w:rsidRDefault="00945E5F">
      <w:pPr>
        <w:pStyle w:val="Textonotapie"/>
        <w:rPr>
          <w:rFonts w:ascii="Times New Roman" w:hAnsi="Times New Roman" w:cs="Times New Roman"/>
        </w:rPr>
      </w:pPr>
      <w:r w:rsidRPr="008F58C3">
        <w:rPr>
          <w:rStyle w:val="Refdenotaalpie"/>
          <w:rFonts w:ascii="Times New Roman" w:hAnsi="Times New Roman" w:cs="Times New Roman"/>
        </w:rPr>
        <w:footnoteRef/>
      </w:r>
      <w:r w:rsidRPr="008F58C3">
        <w:rPr>
          <w:rFonts w:ascii="Times New Roman" w:hAnsi="Times New Roman" w:cs="Times New Roman"/>
        </w:rPr>
        <w:t xml:space="preserve"> https://es.wikipedia.org/wiki/Nudo_(matem</w:t>
      </w:r>
      <w:r>
        <w:rPr>
          <w:rFonts w:ascii="Times New Roman" w:hAnsi="Times New Roman" w:cs="Times New Roman"/>
        </w:rPr>
        <w:t>á</w:t>
      </w:r>
      <w:r w:rsidRPr="008F58C3">
        <w:rPr>
          <w:rFonts w:ascii="Times New Roman" w:hAnsi="Times New Roman" w:cs="Times New Roman"/>
        </w:rPr>
        <w:t>tica)</w:t>
      </w:r>
      <w:r>
        <w:rPr>
          <w:rFonts w:ascii="Times New Roman" w:hAnsi="Times New Roman" w:cs="Times New Roman"/>
        </w:rPr>
        <w:t>.</w:t>
      </w:r>
    </w:p>
  </w:footnote>
  <w:footnote w:id="21">
    <w:p w14:paraId="60528D9C" w14:textId="77777777" w:rsidR="00945E5F" w:rsidRPr="0004382E" w:rsidRDefault="00945E5F">
      <w:pPr>
        <w:pStyle w:val="Textonotapie"/>
        <w:rPr>
          <w:rFonts w:ascii="Times New Roman" w:hAnsi="Times New Roman" w:cs="Times New Roman"/>
        </w:rPr>
      </w:pPr>
      <w:r w:rsidRPr="0004382E">
        <w:rPr>
          <w:rStyle w:val="Refdenotaalpie"/>
          <w:rFonts w:ascii="Times New Roman" w:hAnsi="Times New Roman" w:cs="Times New Roman"/>
        </w:rPr>
        <w:footnoteRef/>
      </w:r>
      <w:r w:rsidRPr="0004382E">
        <w:rPr>
          <w:rFonts w:ascii="Times New Roman" w:hAnsi="Times New Roman" w:cs="Times New Roman"/>
        </w:rPr>
        <w:t xml:space="preserve"> https://es.wikipedia.org/wiki/Teorema_fundamental_de_la_aritmética</w:t>
      </w:r>
      <w:r>
        <w:rPr>
          <w:rFonts w:ascii="Times New Roman" w:hAnsi="Times New Roman" w:cs="Times New Roman"/>
        </w:rPr>
        <w:t>.</w:t>
      </w:r>
    </w:p>
  </w:footnote>
  <w:footnote w:id="22">
    <w:p w14:paraId="5A0F7BD4" w14:textId="77777777" w:rsidR="00945E5F" w:rsidRPr="0004382E" w:rsidRDefault="00945E5F">
      <w:pPr>
        <w:pStyle w:val="Textonotapie"/>
        <w:rPr>
          <w:rFonts w:ascii="Times New Roman" w:hAnsi="Times New Roman" w:cs="Times New Roman"/>
        </w:rPr>
      </w:pPr>
      <w:r w:rsidRPr="0004382E">
        <w:rPr>
          <w:rStyle w:val="Refdenotaalpie"/>
          <w:rFonts w:ascii="Times New Roman" w:hAnsi="Times New Roman" w:cs="Times New Roman"/>
        </w:rPr>
        <w:footnoteRef/>
      </w:r>
      <w:r w:rsidRPr="0004382E">
        <w:rPr>
          <w:rFonts w:ascii="Times New Roman" w:hAnsi="Times New Roman" w:cs="Times New Roman"/>
        </w:rPr>
        <w:t xml:space="preserve"> La función zeta de Riemann y la Función de Riemann se aproximan a la distribución real de los números primos, pero solo se aproximan, y no los deducen. </w:t>
      </w:r>
    </w:p>
  </w:footnote>
  <w:footnote w:id="23">
    <w:p w14:paraId="1F0E4BE9" w14:textId="77777777" w:rsidR="00945E5F" w:rsidRDefault="00945E5F" w:rsidP="00C73CF5">
      <w:pPr>
        <w:pStyle w:val="Textonotapie"/>
        <w:rPr>
          <w:rFonts w:ascii="Times New Roman" w:hAnsi="Times New Roman" w:cs="Times New Roman"/>
        </w:rPr>
      </w:pPr>
      <w:r>
        <w:rPr>
          <w:rStyle w:val="Refdenotaalpie"/>
        </w:rPr>
        <w:footnoteRef/>
      </w:r>
      <w:r>
        <w:t xml:space="preserve"> </w:t>
      </w:r>
      <w:r w:rsidRPr="00BC1312">
        <w:rPr>
          <w:rFonts w:ascii="Times New Roman" w:hAnsi="Times New Roman" w:cs="Times New Roman"/>
        </w:rPr>
        <w:t xml:space="preserve">García Bazán, F., </w:t>
      </w:r>
      <w:r w:rsidRPr="00BC1312">
        <w:rPr>
          <w:rFonts w:ascii="Times New Roman" w:hAnsi="Times New Roman" w:cs="Times New Roman"/>
          <w:i/>
        </w:rPr>
        <w:t>El significado aritmológico de la tríada y sus proyecciones filosófico-religiosas</w:t>
      </w:r>
      <w:r w:rsidRPr="00BC1312">
        <w:rPr>
          <w:rFonts w:ascii="Times New Roman" w:hAnsi="Times New Roman" w:cs="Times New Roman"/>
        </w:rPr>
        <w:t>, CONICET-ANCB-FUNDTARD, ISNN: 1852-0596, ©</w:t>
      </w:r>
      <w:r w:rsidRPr="00BC1312">
        <w:rPr>
          <w:rFonts w:ascii="Times New Roman" w:hAnsi="Times New Roman" w:cs="Times New Roman"/>
          <w:i/>
        </w:rPr>
        <w:t>Opusculo Filosófico</w:t>
      </w:r>
      <w:r w:rsidRPr="00BC1312">
        <w:rPr>
          <w:rFonts w:ascii="Times New Roman" w:hAnsi="Times New Roman" w:cs="Times New Roman"/>
        </w:rPr>
        <w:t>, N° 17, Año VI, 2013</w:t>
      </w:r>
      <w:r>
        <w:rPr>
          <w:rFonts w:ascii="Times New Roman" w:hAnsi="Times New Roman" w:cs="Times New Roman"/>
        </w:rPr>
        <w:t>, p. 18.</w:t>
      </w:r>
    </w:p>
    <w:p w14:paraId="0282DF99" w14:textId="77777777" w:rsidR="00945E5F" w:rsidRDefault="00945E5F" w:rsidP="00C73CF5">
      <w:pPr>
        <w:pStyle w:val="Textonotapie"/>
      </w:pPr>
      <w:r>
        <w:rPr>
          <w:rFonts w:ascii="Times New Roman" w:hAnsi="Times New Roman" w:cs="Times New Roman"/>
        </w:rPr>
        <w:t xml:space="preserve">Sobre lo diferencial de la tríada en Numenio de Apamea, Cfr., </w:t>
      </w:r>
      <w:r w:rsidRPr="005215DA">
        <w:rPr>
          <w:rFonts w:ascii="Times New Roman" w:hAnsi="Times New Roman" w:cs="Times New Roman"/>
        </w:rPr>
        <w:t xml:space="preserve">García Bazán, F., </w:t>
      </w:r>
      <w:r>
        <w:rPr>
          <w:rFonts w:ascii="Times New Roman" w:hAnsi="Times New Roman" w:cs="Times New Roman"/>
        </w:rPr>
        <w:t>“A</w:t>
      </w:r>
      <w:r w:rsidRPr="005215DA">
        <w:rPr>
          <w:rFonts w:ascii="Times New Roman" w:hAnsi="Times New Roman" w:cs="Times New Roman"/>
        </w:rPr>
        <w:t>ntecedentes, continuidad y proyecciones del neoplatonismo</w:t>
      </w:r>
      <w:r>
        <w:rPr>
          <w:rFonts w:ascii="Times New Roman" w:hAnsi="Times New Roman" w:cs="Times New Roman"/>
        </w:rPr>
        <w:t xml:space="preserve">”, </w:t>
      </w:r>
      <w:r w:rsidRPr="005215DA">
        <w:rPr>
          <w:rFonts w:ascii="Times New Roman" w:hAnsi="Times New Roman" w:cs="Times New Roman"/>
          <w:i/>
        </w:rPr>
        <w:t>Anuario Filosófico</w:t>
      </w:r>
      <w:r w:rsidRPr="005215DA">
        <w:rPr>
          <w:rFonts w:ascii="Times New Roman" w:hAnsi="Times New Roman" w:cs="Times New Roman"/>
        </w:rPr>
        <w:t>, 2000 (33),</w:t>
      </w:r>
      <w:r>
        <w:rPr>
          <w:rFonts w:ascii="Times New Roman" w:hAnsi="Times New Roman" w:cs="Times New Roman"/>
        </w:rPr>
        <w:t xml:space="preserve"> pp. 118-119.</w:t>
      </w:r>
    </w:p>
  </w:footnote>
  <w:footnote w:id="24">
    <w:p w14:paraId="71C89BAA" w14:textId="77777777" w:rsidR="00945E5F" w:rsidRDefault="00945E5F" w:rsidP="00A723D3">
      <w:pPr>
        <w:pStyle w:val="Textonotapie"/>
        <w:jc w:val="both"/>
      </w:pPr>
      <w:r>
        <w:rPr>
          <w:rStyle w:val="Refdenotaalpie"/>
        </w:rPr>
        <w:footnoteRef/>
      </w:r>
      <w:r>
        <w:t xml:space="preserve"> </w:t>
      </w:r>
      <w:r>
        <w:rPr>
          <w:rFonts w:ascii="Times New Roman" w:hAnsi="Times New Roman" w:cs="Times New Roman"/>
        </w:rPr>
        <w:t>“P</w:t>
      </w:r>
      <w:r w:rsidRPr="00A723D3">
        <w:rPr>
          <w:rFonts w:ascii="Times New Roman" w:hAnsi="Times New Roman" w:cs="Times New Roman"/>
        </w:rPr>
        <w:t xml:space="preserve">ero Numenio no sólo difiere de Plotino en que su concepción de las hipóstasis es bastante flexible, aunque acepte las tres realidades de origen socrático, la exégesis alegórica de Platón y una posición ante la Nueva Academia duramente polémica, mientras que Plotino simplemente la soslaya permaneciendo seguro en su </w:t>
      </w:r>
      <w:r>
        <w:rPr>
          <w:rFonts w:ascii="Times New Roman" w:hAnsi="Times New Roman" w:cs="Times New Roman"/>
        </w:rPr>
        <w:t xml:space="preserve"> </w:t>
      </w:r>
      <w:r w:rsidRPr="00A723D3">
        <w:rPr>
          <w:rFonts w:ascii="Times New Roman" w:hAnsi="Times New Roman" w:cs="Times New Roman"/>
        </w:rPr>
        <w:t>propia corriente de ideas</w:t>
      </w:r>
      <w:r>
        <w:rPr>
          <w:rFonts w:ascii="Times New Roman" w:hAnsi="Times New Roman" w:cs="Times New Roman"/>
        </w:rPr>
        <w:t>” G</w:t>
      </w:r>
      <w:r w:rsidRPr="005215DA">
        <w:rPr>
          <w:rFonts w:ascii="Times New Roman" w:hAnsi="Times New Roman" w:cs="Times New Roman"/>
        </w:rPr>
        <w:t xml:space="preserve">arcía Bazán, F., </w:t>
      </w:r>
      <w:r>
        <w:rPr>
          <w:rFonts w:ascii="Times New Roman" w:hAnsi="Times New Roman" w:cs="Times New Roman"/>
        </w:rPr>
        <w:t>“A</w:t>
      </w:r>
      <w:r w:rsidRPr="005215DA">
        <w:rPr>
          <w:rFonts w:ascii="Times New Roman" w:hAnsi="Times New Roman" w:cs="Times New Roman"/>
        </w:rPr>
        <w:t>ntecedentes, continuidad y proyecciones del neoplatonismo</w:t>
      </w:r>
      <w:r>
        <w:rPr>
          <w:rFonts w:ascii="Times New Roman" w:hAnsi="Times New Roman" w:cs="Times New Roman"/>
        </w:rPr>
        <w:t xml:space="preserve">”, </w:t>
      </w:r>
      <w:r w:rsidRPr="005215DA">
        <w:rPr>
          <w:rFonts w:ascii="Times New Roman" w:hAnsi="Times New Roman" w:cs="Times New Roman"/>
          <w:i/>
        </w:rPr>
        <w:t>Anuario Filosófico</w:t>
      </w:r>
      <w:r w:rsidRPr="005215DA">
        <w:rPr>
          <w:rFonts w:ascii="Times New Roman" w:hAnsi="Times New Roman" w:cs="Times New Roman"/>
        </w:rPr>
        <w:t>, 2000 (33),</w:t>
      </w:r>
      <w:r>
        <w:rPr>
          <w:rFonts w:ascii="Times New Roman" w:hAnsi="Times New Roman" w:cs="Times New Roman"/>
        </w:rPr>
        <w:t xml:space="preserve"> p.119.</w:t>
      </w:r>
    </w:p>
  </w:footnote>
  <w:footnote w:id="25">
    <w:p w14:paraId="3808B39C" w14:textId="77777777" w:rsidR="00945E5F" w:rsidRPr="00FE6117" w:rsidRDefault="00945E5F" w:rsidP="00FE6117">
      <w:pPr>
        <w:pStyle w:val="Textonotapie"/>
        <w:jc w:val="both"/>
        <w:rPr>
          <w:rFonts w:ascii="Times New Roman" w:hAnsi="Times New Roman" w:cs="Times New Roman"/>
        </w:rPr>
      </w:pPr>
      <w:r w:rsidRPr="00FE6117">
        <w:rPr>
          <w:rStyle w:val="Refdenotaalpie"/>
          <w:rFonts w:ascii="Times New Roman" w:hAnsi="Times New Roman" w:cs="Times New Roman"/>
        </w:rPr>
        <w:footnoteRef/>
      </w:r>
      <w:r w:rsidRPr="00FE6117">
        <w:rPr>
          <w:rFonts w:ascii="Times New Roman" w:hAnsi="Times New Roman" w:cs="Times New Roman"/>
        </w:rPr>
        <w:t xml:space="preserve"> «Pero que algunos pitagóricos que no han comprendido rectamente la significación de esta teoría </w:t>
      </w:r>
    </w:p>
    <w:p w14:paraId="40DF32FA" w14:textId="77777777" w:rsidR="00945E5F" w:rsidRPr="00FE6117" w:rsidRDefault="00945E5F" w:rsidP="00FE6117">
      <w:pPr>
        <w:pStyle w:val="Textonotapie"/>
        <w:jc w:val="both"/>
        <w:rPr>
          <w:rFonts w:ascii="Times New Roman" w:hAnsi="Times New Roman" w:cs="Times New Roman"/>
        </w:rPr>
      </w:pPr>
      <w:r w:rsidRPr="00FE6117">
        <w:rPr>
          <w:rFonts w:ascii="Times New Roman" w:hAnsi="Times New Roman" w:cs="Times New Roman"/>
        </w:rPr>
        <w:t xml:space="preserve">dicen también que esta díada indeterminada y sin medida es producida por la Mónada única una vez que ella alejándose de su naturaleza única cambia al estado de díada (pero sería incorrecto que la que era Mónada, que existía, dejara de ser, y la díada, que no existía, viniera al ser, y que la materia tomara forma de Dios y la díada, sin medida e indeterminada, de la Mónada, opinión que no corresponde ni a gente modestamente instruída)» García Bazán, F., </w:t>
      </w:r>
      <w:r w:rsidRPr="00FE6117">
        <w:rPr>
          <w:rFonts w:ascii="Times New Roman" w:hAnsi="Times New Roman" w:cs="Times New Roman"/>
          <w:i/>
        </w:rPr>
        <w:t>El significado aritmológico de la tríada…</w:t>
      </w:r>
      <w:r w:rsidRPr="00FE6117">
        <w:rPr>
          <w:rFonts w:ascii="Times New Roman" w:hAnsi="Times New Roman" w:cs="Times New Roman"/>
        </w:rPr>
        <w:t>p. 16</w:t>
      </w:r>
      <w:r>
        <w:rPr>
          <w:rFonts w:ascii="Times New Roman" w:hAnsi="Times New Roman" w:cs="Times New Roman"/>
        </w:rPr>
        <w:t>, cfr.</w:t>
      </w:r>
      <w:r w:rsidRPr="00FE6117">
        <w:rPr>
          <w:rFonts w:ascii="Times New Roman" w:hAnsi="Times New Roman" w:cs="Times New Roman"/>
        </w:rPr>
        <w:t xml:space="preserve"> F. García Bazán, </w:t>
      </w:r>
      <w:r w:rsidRPr="00FE6117">
        <w:rPr>
          <w:rFonts w:ascii="Times New Roman" w:hAnsi="Times New Roman" w:cs="Times New Roman"/>
          <w:i/>
        </w:rPr>
        <w:t>Oráculos Caldeos y Numenio de Apamea</w:t>
      </w:r>
      <w:r w:rsidRPr="00FE6117">
        <w:rPr>
          <w:rFonts w:ascii="Times New Roman" w:hAnsi="Times New Roman" w:cs="Times New Roman"/>
        </w:rPr>
        <w:t>, Gredos, Madrid, 1991, pp. 293-294</w:t>
      </w:r>
      <w:r>
        <w:rPr>
          <w:rFonts w:ascii="Times New Roman" w:hAnsi="Times New Roman" w:cs="Times New Roman"/>
        </w:rPr>
        <w:t>.</w:t>
      </w:r>
    </w:p>
  </w:footnote>
  <w:footnote w:id="26">
    <w:p w14:paraId="4DB3695A" w14:textId="77777777" w:rsidR="00945E5F" w:rsidRPr="00DF2D6B" w:rsidRDefault="00945E5F" w:rsidP="00DF2D6B">
      <w:pPr>
        <w:pStyle w:val="Textonotapie"/>
        <w:jc w:val="both"/>
        <w:rPr>
          <w:rFonts w:ascii="Times New Roman" w:hAnsi="Times New Roman" w:cs="Times New Roman"/>
        </w:rPr>
      </w:pPr>
      <w:r w:rsidRPr="00CC4052">
        <w:rPr>
          <w:rStyle w:val="Refdenotaalpie"/>
          <w:rFonts w:ascii="Times New Roman" w:hAnsi="Times New Roman" w:cs="Times New Roman"/>
        </w:rPr>
        <w:footnoteRef/>
      </w:r>
      <w:r>
        <w:rPr>
          <w:rFonts w:ascii="Times New Roman" w:hAnsi="Times New Roman" w:cs="Times New Roman"/>
        </w:rPr>
        <w:t xml:space="preserve"> El tipo de existencia de los entes matemáticos </w:t>
      </w:r>
      <w:r w:rsidRPr="008E0744">
        <w:rPr>
          <w:rFonts w:ascii="Times New Roman" w:hAnsi="Times New Roman" w:cs="Times New Roman"/>
        </w:rPr>
        <w:t xml:space="preserve">la examina Aristóteles en </w:t>
      </w:r>
      <w:r w:rsidRPr="008E0744">
        <w:rPr>
          <w:rFonts w:ascii="Times New Roman" w:hAnsi="Times New Roman" w:cs="Times New Roman"/>
          <w:i/>
          <w:iCs/>
        </w:rPr>
        <w:t>Metafísica</w:t>
      </w:r>
      <w:r w:rsidRPr="001B3185">
        <w:rPr>
          <w:rFonts w:ascii="Times New Roman" w:hAnsi="Times New Roman" w:cs="Times New Roman"/>
        </w:rPr>
        <w:t>, XIII 1 . 1175 a8-1176 b5. Madrid: Gredos, 1987, pp. 649-651</w:t>
      </w:r>
      <w:r>
        <w:rPr>
          <w:rFonts w:ascii="Times New Roman" w:hAnsi="Times New Roman" w:cs="Times New Roman"/>
        </w:rPr>
        <w:t xml:space="preserve">.  Lo sigue Tomás de Aquino, </w:t>
      </w:r>
    </w:p>
    <w:p w14:paraId="76DD74F0" w14:textId="77777777" w:rsidR="00945E5F" w:rsidRPr="008E0744" w:rsidRDefault="00945E5F" w:rsidP="00DF2D6B">
      <w:pPr>
        <w:pStyle w:val="Textonotapie"/>
        <w:jc w:val="both"/>
        <w:rPr>
          <w:rFonts w:ascii="Times New Roman" w:hAnsi="Times New Roman" w:cs="Times New Roman"/>
        </w:rPr>
      </w:pPr>
      <w:r w:rsidRPr="00DF2D6B">
        <w:rPr>
          <w:rFonts w:ascii="Times New Roman" w:hAnsi="Times New Roman" w:cs="Times New Roman"/>
        </w:rPr>
        <w:t>Por supuesto, aquí tienes una cita de Santo Tomás de Aquino donde aborda la existencia de los universales:</w:t>
      </w:r>
      <w:r>
        <w:rPr>
          <w:rFonts w:ascii="Times New Roman" w:hAnsi="Times New Roman" w:cs="Times New Roman"/>
        </w:rPr>
        <w:t xml:space="preserve">  </w:t>
      </w:r>
      <w:r w:rsidRPr="00DF2D6B">
        <w:rPr>
          <w:rFonts w:ascii="Times New Roman" w:hAnsi="Times New Roman" w:cs="Times New Roman"/>
        </w:rPr>
        <w:t xml:space="preserve">"Es evidente que existe algo que llamamos universal, es decir, que está en varios sujetos. Pues bien, este algo lo encuentra la inteligencia no en la materia sino en la inteligencia misma, porque la inteligencia no conoce las cosas sensibles en su individualidad, sino en su universalidad, al considerar en ellas sólo aquello por lo cual se incluyen en el género y en la especie." </w:t>
      </w:r>
      <w:r w:rsidRPr="001B3185">
        <w:rPr>
          <w:rFonts w:ascii="Times New Roman" w:hAnsi="Times New Roman" w:cs="Times New Roman"/>
        </w:rPr>
        <w:t>(</w:t>
      </w:r>
      <w:r w:rsidRPr="001B3185">
        <w:rPr>
          <w:rFonts w:ascii="Times New Roman" w:hAnsi="Times New Roman" w:cs="Times New Roman"/>
          <w:i/>
        </w:rPr>
        <w:t>Summa Theologiae</w:t>
      </w:r>
      <w:r w:rsidRPr="001B3185">
        <w:rPr>
          <w:rFonts w:ascii="Times New Roman" w:hAnsi="Times New Roman" w:cs="Times New Roman"/>
        </w:rPr>
        <w:t>, I, q. 85, a. 1).</w:t>
      </w:r>
      <w:r w:rsidRPr="008E0744">
        <w:rPr>
          <w:rFonts w:ascii="Times New Roman" w:hAnsi="Times New Roman" w:cs="Times New Roman"/>
        </w:rPr>
        <w:t xml:space="preserve">  </w:t>
      </w:r>
    </w:p>
  </w:footnote>
  <w:footnote w:id="27">
    <w:p w14:paraId="28DC13D3" w14:textId="77777777" w:rsidR="00945E5F" w:rsidRPr="00224766" w:rsidRDefault="00945E5F" w:rsidP="00D2130A">
      <w:pPr>
        <w:pStyle w:val="Textonotapie"/>
        <w:jc w:val="both"/>
        <w:rPr>
          <w:rFonts w:ascii="Times New Roman" w:hAnsi="Times New Roman" w:cs="Times New Roman"/>
          <w:lang w:val="en-US"/>
        </w:rPr>
      </w:pPr>
      <w:r w:rsidRPr="00224766">
        <w:rPr>
          <w:rStyle w:val="Refdenotaalpie"/>
          <w:rFonts w:ascii="Times New Roman" w:hAnsi="Times New Roman" w:cs="Times New Roman"/>
        </w:rPr>
        <w:footnoteRef/>
      </w:r>
      <w:r w:rsidRPr="008E0744">
        <w:rPr>
          <w:rFonts w:ascii="Times New Roman" w:hAnsi="Times New Roman" w:cs="Times New Roman"/>
        </w:rPr>
        <w:t xml:space="preserve"> </w:t>
      </w:r>
      <w:hyperlink r:id="rId4" w:history="1">
        <w:r w:rsidRPr="00B53238">
          <w:rPr>
            <w:rStyle w:val="Hipervnculo"/>
            <w:rFonts w:ascii="Times New Roman" w:hAnsi="Times New Roman" w:cs="Times New Roman"/>
          </w:rPr>
          <w:t>https://encyclopediaofmath.org/wiki/Set_theory</w:t>
        </w:r>
      </w:hyperlink>
      <w:r>
        <w:rPr>
          <w:rFonts w:ascii="Times New Roman" w:hAnsi="Times New Roman" w:cs="Times New Roman"/>
        </w:rPr>
        <w:t xml:space="preserve">, </w:t>
      </w:r>
      <w:r w:rsidRPr="00AA42B9">
        <w:rPr>
          <w:rFonts w:ascii="Times New Roman" w:hAnsi="Times New Roman" w:cs="Times New Roman"/>
        </w:rPr>
        <w:t xml:space="preserve">. </w:t>
      </w:r>
      <w:r>
        <w:rPr>
          <w:rFonts w:ascii="Times New Roman" w:hAnsi="Times New Roman" w:cs="Times New Roman"/>
        </w:rPr>
        <w:t>Se</w:t>
      </w:r>
      <w:r w:rsidRPr="00AA42B9">
        <w:rPr>
          <w:rFonts w:ascii="Times New Roman" w:hAnsi="Times New Roman" w:cs="Times New Roman"/>
        </w:rPr>
        <w:t xml:space="preserve"> suele considerar a Georg Cantor como el fundador de la teoría de conjuntos. Después del descubrimiento de paradojas dentro de la teoría de conjuntos ingenua (como la paradoja de Russell, la paradoja de Cantor y la paradoja de Burali-Forti) se propusieron varios sistemas axiomáticos a principios del siglo XX, de los cuales la teoría de conjuntos de Zermelo-Fraenkel (con o sin el axioma de elección ) sigue siendo el más conocido y estudiado</w:t>
      </w:r>
      <w:r>
        <w:rPr>
          <w:rFonts w:ascii="Times New Roman" w:hAnsi="Times New Roman" w:cs="Times New Roman"/>
        </w:rPr>
        <w:t>”</w:t>
      </w:r>
      <w:r w:rsidRPr="00AA42B9">
        <w:rPr>
          <w:rFonts w:ascii="Times New Roman" w:hAnsi="Times New Roman" w:cs="Times New Roman"/>
        </w:rPr>
        <w:t>.</w:t>
      </w:r>
    </w:p>
  </w:footnote>
  <w:footnote w:id="28">
    <w:p w14:paraId="1DF14A37" w14:textId="77777777" w:rsidR="00945E5F" w:rsidRPr="00956219" w:rsidRDefault="00945E5F" w:rsidP="00225779">
      <w:pPr>
        <w:pStyle w:val="Textonotapie"/>
        <w:jc w:val="both"/>
        <w:rPr>
          <w:rFonts w:ascii="Times New Roman" w:hAnsi="Times New Roman" w:cs="Times New Roman"/>
        </w:rPr>
      </w:pPr>
      <w:r>
        <w:rPr>
          <w:rStyle w:val="Refdenotaalpie"/>
        </w:rPr>
        <w:footnoteRef/>
      </w:r>
      <w:r>
        <w:t xml:space="preserve"> </w:t>
      </w:r>
      <w:r w:rsidRPr="00956219">
        <w:rPr>
          <w:rFonts w:ascii="Times New Roman" w:hAnsi="Times New Roman" w:cs="Times New Roman"/>
        </w:rPr>
        <w:t xml:space="preserve">Si de esta formulación lógica y ontológica esencial, se pasa al orden fenomenológico existencial, entonces lo que resulta es la expresión “hermano sol”, “hermana luna”, y, en general, las variaciones del </w:t>
      </w:r>
      <w:r w:rsidRPr="00956219">
        <w:rPr>
          <w:rFonts w:ascii="Times New Roman" w:hAnsi="Times New Roman" w:cs="Times New Roman"/>
          <w:i/>
        </w:rPr>
        <w:t>Cántico de las criaturas</w:t>
      </w:r>
      <w:r w:rsidRPr="00956219">
        <w:rPr>
          <w:rFonts w:ascii="Times New Roman" w:hAnsi="Times New Roman" w:cs="Times New Roman"/>
        </w:rPr>
        <w:t xml:space="preserve"> de Francisco de Asís</w:t>
      </w:r>
      <w:r>
        <w:rPr>
          <w:rFonts w:ascii="Times New Roman" w:hAnsi="Times New Roman" w:cs="Times New Roman"/>
        </w:rPr>
        <w:t xml:space="preserve">. </w:t>
      </w:r>
      <w:r w:rsidRPr="00956219">
        <w:rPr>
          <w:rFonts w:ascii="Times New Roman" w:hAnsi="Times New Roman" w:cs="Times New Roman"/>
        </w:rPr>
        <w:t>https://it.wikipedia.org/wiki/Cantico_delle_creature.</w:t>
      </w:r>
    </w:p>
  </w:footnote>
  <w:footnote w:id="29">
    <w:p w14:paraId="4CB8DB2C" w14:textId="77777777" w:rsidR="00945E5F" w:rsidRPr="00F15169" w:rsidRDefault="00945E5F" w:rsidP="00F15169">
      <w:pPr>
        <w:pStyle w:val="Textonotapie"/>
        <w:rPr>
          <w:rFonts w:ascii="Times New Roman" w:hAnsi="Times New Roman" w:cs="Times New Roman"/>
        </w:rPr>
      </w:pPr>
      <w:r w:rsidRPr="00F15169">
        <w:rPr>
          <w:rStyle w:val="Refdenotaalpie"/>
          <w:rFonts w:ascii="Times New Roman" w:hAnsi="Times New Roman" w:cs="Times New Roman"/>
        </w:rPr>
        <w:footnoteRef/>
      </w:r>
      <w:r w:rsidRPr="00F15169">
        <w:rPr>
          <w:rFonts w:ascii="Times New Roman" w:hAnsi="Times New Roman" w:cs="Times New Roman"/>
        </w:rPr>
        <w:t xml:space="preserve"> Barrera Mora, Fernando, </w:t>
      </w:r>
      <w:r w:rsidRPr="00F15169">
        <w:rPr>
          <w:rFonts w:ascii="Times New Roman" w:hAnsi="Times New Roman" w:cs="Times New Roman"/>
          <w:i/>
        </w:rPr>
        <w:t>Introducción a la Teoría de Grupos</w:t>
      </w:r>
      <w:r w:rsidRPr="00F15169">
        <w:rPr>
          <w:rFonts w:ascii="Times New Roman" w:hAnsi="Times New Roman" w:cs="Times New Roman"/>
        </w:rPr>
        <w:t xml:space="preserve">, </w:t>
      </w:r>
      <w:hyperlink r:id="rId5" w:history="1">
        <w:r w:rsidRPr="00F15169">
          <w:rPr>
            <w:rStyle w:val="Hipervnculo"/>
            <w:rFonts w:ascii="Times New Roman" w:hAnsi="Times New Roman" w:cs="Times New Roman"/>
          </w:rPr>
          <w:t>www.sociedadmatematicamexicana.org.mx</w:t>
        </w:r>
      </w:hyperlink>
      <w:r w:rsidRPr="00F15169">
        <w:rPr>
          <w:rFonts w:ascii="Times New Roman" w:hAnsi="Times New Roman" w:cs="Times New Roman"/>
        </w:rPr>
        <w:t xml:space="preserve">. Serie: Textos. Vol. 4 (2004)  </w:t>
      </w:r>
    </w:p>
  </w:footnote>
  <w:footnote w:id="30">
    <w:p w14:paraId="6ABD13DA" w14:textId="77777777" w:rsidR="00945E5F" w:rsidRPr="00225779" w:rsidRDefault="00945E5F" w:rsidP="00225779">
      <w:pPr>
        <w:pStyle w:val="Textonotapie"/>
        <w:jc w:val="both"/>
        <w:rPr>
          <w:rFonts w:ascii="Times New Roman" w:hAnsi="Times New Roman" w:cs="Times New Roman"/>
          <w:lang w:val="en-US"/>
        </w:rPr>
      </w:pPr>
      <w:r w:rsidRPr="00556FEC">
        <w:rPr>
          <w:rStyle w:val="Refdenotaalpie"/>
          <w:rFonts w:ascii="Times New Roman" w:hAnsi="Times New Roman" w:cs="Times New Roman"/>
        </w:rPr>
        <w:footnoteRef/>
      </w:r>
      <w:r w:rsidRPr="00A57037">
        <w:rPr>
          <w:rFonts w:ascii="Times New Roman" w:hAnsi="Times New Roman" w:cs="Times New Roman"/>
          <w:lang w:val="en-US"/>
        </w:rPr>
        <w:t xml:space="preserve"> </w:t>
      </w:r>
      <w:bookmarkStart w:id="2" w:name="_Hlk124528715"/>
      <w:r w:rsidRPr="00225779">
        <w:rPr>
          <w:rFonts w:ascii="Times New Roman" w:hAnsi="Times New Roman" w:cs="Times New Roman"/>
          <w:lang w:val="en-US"/>
        </w:rPr>
        <w:t xml:space="preserve">Los axiomas de Peano se pueden derivar de construcciones teóricas de conjuntos de los números naturales y axiomas de la teoría de conjuntos como ZF. La construcción estándar de los naturales, debida a John von Neumann, parte de una definición de 0 como el conjunto vacío, </w:t>
      </w:r>
      <w:r w:rsidRPr="00225779">
        <w:rPr>
          <w:rFonts w:ascii="Cambria Math" w:hAnsi="Cambria Math" w:cs="Cambria Math"/>
          <w:lang w:val="en-US"/>
        </w:rPr>
        <w:t>∅</w:t>
      </w:r>
      <w:r w:rsidRPr="00225779">
        <w:rPr>
          <w:rFonts w:ascii="Times New Roman" w:hAnsi="Times New Roman" w:cs="Times New Roman"/>
          <w:lang w:val="en-US"/>
        </w:rPr>
        <w:t>, y un operador s sobre conjuntos.</w:t>
      </w:r>
      <w:r>
        <w:rPr>
          <w:rFonts w:ascii="Times New Roman" w:hAnsi="Times New Roman" w:cs="Times New Roman"/>
          <w:lang w:val="en-US"/>
        </w:rPr>
        <w:t xml:space="preserve"> </w:t>
      </w:r>
      <w:hyperlink r:id="rId6" w:history="1">
        <w:r w:rsidRPr="00225779">
          <w:rPr>
            <w:rStyle w:val="Hipervnculo1"/>
            <w:rFonts w:ascii="Times New Roman" w:hAnsi="Times New Roman" w:cs="Times New Roman"/>
            <w:lang w:val="en-US"/>
          </w:rPr>
          <w:t>https://encyclopediaofmath.org/wiki/Peano_axioms</w:t>
        </w:r>
      </w:hyperlink>
      <w:r w:rsidRPr="00225779">
        <w:rPr>
          <w:rFonts w:ascii="Times New Roman" w:hAnsi="Times New Roman" w:cs="Times New Roman"/>
          <w:lang w:val="en-US"/>
        </w:rPr>
        <w:t>,</w:t>
      </w:r>
    </w:p>
    <w:bookmarkEnd w:id="2"/>
  </w:footnote>
  <w:footnote w:id="31">
    <w:p w14:paraId="72AF8F79" w14:textId="77777777" w:rsidR="00945E5F" w:rsidRPr="00224766" w:rsidRDefault="00945E5F" w:rsidP="00D2130A">
      <w:pPr>
        <w:pStyle w:val="Textonotapie"/>
        <w:jc w:val="both"/>
        <w:rPr>
          <w:rFonts w:ascii="Times New Roman" w:hAnsi="Times New Roman" w:cs="Times New Roman"/>
        </w:rPr>
      </w:pPr>
      <w:r w:rsidRPr="00224766">
        <w:rPr>
          <w:rStyle w:val="Refdenotaalpie"/>
          <w:rFonts w:ascii="Times New Roman" w:hAnsi="Times New Roman" w:cs="Times New Roman"/>
        </w:rPr>
        <w:footnoteRef/>
      </w:r>
      <w:r w:rsidRPr="008E0744">
        <w:rPr>
          <w:rFonts w:ascii="Times New Roman" w:hAnsi="Times New Roman" w:cs="Times New Roman"/>
        </w:rPr>
        <w:t xml:space="preserve"> </w:t>
      </w:r>
      <w:bookmarkStart w:id="3" w:name="_Hlk124494778"/>
      <w:r w:rsidRPr="005D7316">
        <w:rPr>
          <w:rStyle w:val="Hipervnculo1"/>
          <w:rFonts w:ascii="Times New Roman" w:hAnsi="Times New Roman" w:cs="Times New Roman"/>
          <w:color w:val="auto"/>
          <w:u w:val="none"/>
        </w:rPr>
        <w:t xml:space="preserve">Boyer, Ch., </w:t>
      </w:r>
      <w:r w:rsidRPr="005D7316">
        <w:rPr>
          <w:rStyle w:val="Hipervnculo1"/>
          <w:rFonts w:ascii="Times New Roman" w:hAnsi="Times New Roman" w:cs="Times New Roman"/>
          <w:i/>
          <w:iCs/>
          <w:color w:val="auto"/>
          <w:u w:val="none"/>
        </w:rPr>
        <w:t>Historia de la matemática</w:t>
      </w:r>
      <w:r w:rsidRPr="005D7316">
        <w:rPr>
          <w:rStyle w:val="Hipervnculo1"/>
          <w:rFonts w:ascii="Times New Roman" w:hAnsi="Times New Roman" w:cs="Times New Roman"/>
          <w:color w:val="auto"/>
          <w:u w:val="none"/>
        </w:rPr>
        <w:t>, Madrid: Alianza,</w:t>
      </w:r>
      <w:r>
        <w:rPr>
          <w:rStyle w:val="Hipervnculo1"/>
          <w:rFonts w:ascii="Times New Roman" w:hAnsi="Times New Roman" w:cs="Times New Roman"/>
          <w:color w:val="auto"/>
          <w:u w:val="none"/>
        </w:rPr>
        <w:t>2007,pp. 735 ss.</w:t>
      </w:r>
      <w:r w:rsidRPr="008E0744">
        <w:rPr>
          <w:rFonts w:ascii="Times New Roman" w:hAnsi="Times New Roman" w:cs="Times New Roman"/>
        </w:rPr>
        <w:t xml:space="preserve"> </w:t>
      </w:r>
      <w:bookmarkStart w:id="4" w:name="_Hlk124494823"/>
      <w:r>
        <w:rPr>
          <w:rFonts w:ascii="Times New Roman" w:hAnsi="Times New Roman" w:cs="Times New Roman"/>
        </w:rPr>
        <w:t xml:space="preserve"> Peano utiliza como constante el 1 y el 0 indistintamente, y por otra parte, utiliza una notación anterior a la consolidación de la notación lógica vigente.</w:t>
      </w:r>
      <w:bookmarkEnd w:id="3"/>
      <w:bookmarkEnd w:id="4"/>
      <w:r>
        <w:rPr>
          <w:rFonts w:ascii="Times New Roman" w:hAnsi="Times New Roman" w:cs="Times New Roman"/>
        </w:rPr>
        <w:t xml:space="preserve"> </w:t>
      </w:r>
      <w:hyperlink r:id="rId7" w:history="1">
        <w:r w:rsidRPr="005D7316">
          <w:rPr>
            <w:rStyle w:val="Hipervnculo1"/>
            <w:rFonts w:ascii="Times New Roman" w:hAnsi="Times New Roman" w:cs="Times New Roman"/>
          </w:rPr>
          <w:t>https://en.wikipedia.org/wiki/Peano_axioms</w:t>
        </w:r>
      </w:hyperlink>
      <w:r>
        <w:rPr>
          <w:rStyle w:val="Hipervnculo1"/>
          <w:rFonts w:ascii="Times New Roman" w:hAnsi="Times New Roman" w:cs="Times New Roman"/>
        </w:rPr>
        <w:t>.</w:t>
      </w:r>
    </w:p>
  </w:footnote>
  <w:footnote w:id="32">
    <w:p w14:paraId="542009C5" w14:textId="77777777" w:rsidR="00945E5F" w:rsidRPr="001B1135" w:rsidRDefault="00945E5F" w:rsidP="00D2130A">
      <w:pPr>
        <w:pStyle w:val="Textonotapie"/>
        <w:rPr>
          <w:rFonts w:ascii="Times New Roman" w:hAnsi="Times New Roman" w:cs="Times New Roman"/>
        </w:rPr>
      </w:pPr>
      <w:r w:rsidRPr="001B1135">
        <w:rPr>
          <w:rStyle w:val="Refdenotaalpie"/>
          <w:rFonts w:ascii="Times New Roman" w:hAnsi="Times New Roman" w:cs="Times New Roman"/>
        </w:rPr>
        <w:footnoteRef/>
      </w:r>
      <w:r w:rsidRPr="001B1135">
        <w:rPr>
          <w:rFonts w:ascii="Times New Roman" w:hAnsi="Times New Roman" w:cs="Times New Roman"/>
        </w:rPr>
        <w:t xml:space="preserve"> Cfr., Bernabé, Alberto, </w:t>
      </w:r>
      <w:r w:rsidRPr="005D7316">
        <w:rPr>
          <w:rFonts w:ascii="Times New Roman" w:hAnsi="Times New Roman" w:cs="Times New Roman"/>
          <w:i/>
          <w:iCs/>
        </w:rPr>
        <w:t>Textos órficos y filosofía presocrática</w:t>
      </w:r>
      <w:r w:rsidRPr="001B1135">
        <w:rPr>
          <w:rFonts w:ascii="Times New Roman" w:hAnsi="Times New Roman" w:cs="Times New Roman"/>
        </w:rPr>
        <w:t xml:space="preserve">, Madrid: Trotta, </w:t>
      </w:r>
      <w:r>
        <w:rPr>
          <w:rFonts w:ascii="Times New Roman" w:hAnsi="Times New Roman" w:cs="Times New Roman"/>
        </w:rPr>
        <w:t>2004.</w:t>
      </w:r>
    </w:p>
  </w:footnote>
  <w:footnote w:id="33">
    <w:p w14:paraId="6C23AB4C" w14:textId="77777777" w:rsidR="00945E5F" w:rsidRPr="003A3E12" w:rsidRDefault="00945E5F" w:rsidP="008439F9">
      <w:pPr>
        <w:pStyle w:val="Textonotapie"/>
        <w:rPr>
          <w:rFonts w:ascii="Times New Roman" w:hAnsi="Times New Roman" w:cs="Times New Roman"/>
        </w:rPr>
      </w:pPr>
      <w:r w:rsidRPr="003A3E12">
        <w:rPr>
          <w:rStyle w:val="Refdenotaalpie"/>
          <w:rFonts w:ascii="Times New Roman" w:hAnsi="Times New Roman" w:cs="Times New Roman"/>
        </w:rPr>
        <w:footnoteRef/>
      </w:r>
      <w:r w:rsidRPr="003A3E12">
        <w:rPr>
          <w:rFonts w:ascii="Times New Roman" w:hAnsi="Times New Roman" w:cs="Times New Roman"/>
        </w:rPr>
        <w:t xml:space="preserve"> </w:t>
      </w:r>
      <w:r>
        <w:rPr>
          <w:rFonts w:ascii="Times New Roman" w:hAnsi="Times New Roman" w:cs="Times New Roman"/>
        </w:rPr>
        <w:t xml:space="preserve">La topología es la representación del espacio vivido, expresado según la matemática.  </w:t>
      </w:r>
      <w:r w:rsidRPr="003A3E12">
        <w:rPr>
          <w:rFonts w:ascii="Times New Roman" w:hAnsi="Times New Roman" w:cs="Times New Roman"/>
        </w:rPr>
        <w:t xml:space="preserve">Sobre </w:t>
      </w:r>
      <w:r>
        <w:rPr>
          <w:rFonts w:ascii="Times New Roman" w:hAnsi="Times New Roman" w:cs="Times New Roman"/>
        </w:rPr>
        <w:t xml:space="preserve">la amplitud de la topología cfr., Poincaré, H., </w:t>
      </w:r>
      <w:r w:rsidRPr="00D743F5">
        <w:rPr>
          <w:rFonts w:ascii="Times New Roman" w:hAnsi="Times New Roman" w:cs="Times New Roman"/>
          <w:i/>
        </w:rPr>
        <w:t>La ciencia y la hipótesis</w:t>
      </w:r>
      <w:r>
        <w:rPr>
          <w:rFonts w:ascii="Times New Roman" w:hAnsi="Times New Roman" w:cs="Times New Roman"/>
        </w:rPr>
        <w:t>,  Madrid: Gutenberg, 1907.</w:t>
      </w:r>
    </w:p>
  </w:footnote>
  <w:footnote w:id="34">
    <w:p w14:paraId="2F6F6F8E" w14:textId="77777777" w:rsidR="00945E5F" w:rsidRPr="00C02E69" w:rsidRDefault="00945E5F" w:rsidP="00760FEF">
      <w:pPr>
        <w:pStyle w:val="Textonotapie"/>
        <w:rPr>
          <w:rFonts w:ascii="Times New Roman" w:hAnsi="Times New Roman" w:cs="Times New Roman"/>
        </w:rPr>
      </w:pPr>
      <w:r w:rsidRPr="00C02E69">
        <w:rPr>
          <w:rStyle w:val="Refdenotaalpie"/>
          <w:rFonts w:ascii="Times New Roman" w:hAnsi="Times New Roman" w:cs="Times New Roman"/>
        </w:rPr>
        <w:footnoteRef/>
      </w:r>
      <w:r w:rsidRPr="00C02E69">
        <w:rPr>
          <w:rFonts w:ascii="Times New Roman" w:hAnsi="Times New Roman" w:cs="Times New Roman"/>
        </w:rPr>
        <w:t xml:space="preserve"> </w:t>
      </w:r>
      <w:hyperlink r:id="rId8" w:history="1">
        <w:r w:rsidRPr="00C02E69">
          <w:rPr>
            <w:rStyle w:val="Hipervnculo1"/>
            <w:rFonts w:ascii="Times New Roman" w:hAnsi="Times New Roman" w:cs="Times New Roman"/>
          </w:rPr>
          <w:t>https://es.wikipedia.org/wiki/Identidad_de_Euler</w:t>
        </w:r>
      </w:hyperlink>
      <w:r w:rsidRPr="00C02E69">
        <w:rPr>
          <w:rFonts w:ascii="Times New Roman" w:hAnsi="Times New Roman" w:cs="Times New Roman"/>
        </w:rPr>
        <w:t xml:space="preserve"> </w:t>
      </w:r>
    </w:p>
  </w:footnote>
  <w:footnote w:id="35">
    <w:p w14:paraId="6117789F" w14:textId="77777777" w:rsidR="00945E5F" w:rsidRDefault="00945E5F" w:rsidP="00760FEF">
      <w:pPr>
        <w:pStyle w:val="Textonotapie"/>
      </w:pPr>
      <w:r>
        <w:rPr>
          <w:rStyle w:val="Refdenotaalpie"/>
        </w:rPr>
        <w:footnoteRef/>
      </w:r>
      <w:r>
        <w:t xml:space="preserve"> </w:t>
      </w:r>
      <w:r w:rsidRPr="00BC1312">
        <w:rPr>
          <w:rFonts w:ascii="Times New Roman" w:hAnsi="Times New Roman" w:cs="Times New Roman"/>
        </w:rPr>
        <w:t xml:space="preserve">García Bazán, F., </w:t>
      </w:r>
      <w:r w:rsidRPr="00BC1312">
        <w:rPr>
          <w:rFonts w:ascii="Times New Roman" w:hAnsi="Times New Roman" w:cs="Times New Roman"/>
          <w:i/>
        </w:rPr>
        <w:t>El significado aritmológico de la tríada</w:t>
      </w:r>
      <w:r>
        <w:rPr>
          <w:rFonts w:ascii="Times New Roman" w:hAnsi="Times New Roman" w:cs="Times New Roman"/>
          <w:i/>
        </w:rPr>
        <w:t xml:space="preserve">…  </w:t>
      </w:r>
      <w:r w:rsidRPr="008439F9">
        <w:rPr>
          <w:rFonts w:ascii="Times New Roman" w:hAnsi="Times New Roman" w:cs="Times New Roman"/>
        </w:rPr>
        <w:t>pp. 22</w:t>
      </w:r>
      <w:r>
        <w:rPr>
          <w:rFonts w:ascii="Times New Roman" w:hAnsi="Times New Roman" w:cs="Times New Roman"/>
        </w:rPr>
        <w:t>.</w:t>
      </w:r>
    </w:p>
  </w:footnote>
  <w:footnote w:id="36">
    <w:p w14:paraId="5C7B4407" w14:textId="77777777" w:rsidR="00945E5F" w:rsidRPr="00C467A6" w:rsidRDefault="00945E5F" w:rsidP="00760FEF">
      <w:pPr>
        <w:pStyle w:val="Textonotapie"/>
        <w:rPr>
          <w:rFonts w:ascii="Times New Roman" w:hAnsi="Times New Roman" w:cs="Times New Roman"/>
        </w:rPr>
      </w:pPr>
      <w:r>
        <w:rPr>
          <w:rStyle w:val="Refdenotaalpie"/>
        </w:rPr>
        <w:footnoteRef/>
      </w:r>
      <w:r>
        <w:t xml:space="preserve"> </w:t>
      </w:r>
      <w:r w:rsidRPr="00C467A6">
        <w:rPr>
          <w:rFonts w:ascii="Times New Roman" w:hAnsi="Times New Roman" w:cs="Times New Roman"/>
        </w:rPr>
        <w:t xml:space="preserve">Cf. Sexto Empírico, </w:t>
      </w:r>
      <w:r w:rsidRPr="00C467A6">
        <w:rPr>
          <w:rFonts w:ascii="Times New Roman" w:hAnsi="Times New Roman" w:cs="Times New Roman"/>
          <w:i/>
        </w:rPr>
        <w:t>Contra los matemáticos</w:t>
      </w:r>
      <w:r w:rsidRPr="00C467A6">
        <w:rPr>
          <w:rFonts w:ascii="Times New Roman" w:hAnsi="Times New Roman" w:cs="Times New Roman"/>
        </w:rPr>
        <w:t xml:space="preserve"> IV, 3 y 9. Sobre los pasajes de los restantes autores aludidos véase F.García Bazán, </w:t>
      </w:r>
      <w:r w:rsidRPr="00C467A6">
        <w:rPr>
          <w:rFonts w:ascii="Times New Roman" w:hAnsi="Times New Roman" w:cs="Times New Roman"/>
          <w:i/>
        </w:rPr>
        <w:t xml:space="preserve">Plotino. Sobre la trascendencia divina </w:t>
      </w:r>
      <w:r w:rsidRPr="00C467A6">
        <w:rPr>
          <w:rFonts w:ascii="Times New Roman" w:hAnsi="Times New Roman" w:cs="Times New Roman"/>
        </w:rPr>
        <w:t>318, nn. 473 y 474.</w:t>
      </w:r>
      <w:r>
        <w:rPr>
          <w:rFonts w:ascii="Times New Roman" w:hAnsi="Times New Roman" w:cs="Times New Roman"/>
        </w:rPr>
        <w:t xml:space="preserve"> </w:t>
      </w:r>
      <w:r w:rsidRPr="00BC1312">
        <w:rPr>
          <w:rFonts w:ascii="Times New Roman" w:hAnsi="Times New Roman" w:cs="Times New Roman"/>
        </w:rPr>
        <w:t xml:space="preserve">García Bazán, F., </w:t>
      </w:r>
      <w:r w:rsidRPr="00BC1312">
        <w:rPr>
          <w:rFonts w:ascii="Times New Roman" w:hAnsi="Times New Roman" w:cs="Times New Roman"/>
          <w:i/>
        </w:rPr>
        <w:t>El significado aritmológico de la trí</w:t>
      </w:r>
      <w:r>
        <w:rPr>
          <w:rFonts w:ascii="Times New Roman" w:hAnsi="Times New Roman" w:cs="Times New Roman"/>
          <w:i/>
        </w:rPr>
        <w:t>ada…</w:t>
      </w:r>
    </w:p>
  </w:footnote>
  <w:footnote w:id="37">
    <w:p w14:paraId="7FED9954" w14:textId="77777777" w:rsidR="009162C6" w:rsidRDefault="009162C6">
      <w:pPr>
        <w:pStyle w:val="Textonotapie"/>
      </w:pPr>
      <w:r>
        <w:rPr>
          <w:rStyle w:val="Refdenotaalpie"/>
        </w:rPr>
        <w:footnoteRef/>
      </w:r>
      <w:r>
        <w:t xml:space="preserve"> </w:t>
      </w:r>
      <w:r w:rsidRPr="009162C6">
        <w:rPr>
          <w:rFonts w:ascii="Times New Roman" w:hAnsi="Times New Roman" w:cs="Times New Roman"/>
        </w:rPr>
        <w:t>https://math.ucr.edu/home/baez/noether.htm</w:t>
      </w:r>
    </w:p>
  </w:footnote>
  <w:footnote w:id="38">
    <w:p w14:paraId="59203515" w14:textId="77777777" w:rsidR="00BE192C" w:rsidRPr="00BE192C" w:rsidRDefault="00BE192C">
      <w:pPr>
        <w:pStyle w:val="Textonotapie"/>
        <w:rPr>
          <w:rFonts w:ascii="Times New Roman" w:hAnsi="Times New Roman" w:cs="Times New Roman"/>
        </w:rPr>
      </w:pPr>
      <w:r w:rsidRPr="00BE192C">
        <w:rPr>
          <w:rStyle w:val="Refdenotaalpie"/>
          <w:rFonts w:ascii="Times New Roman" w:hAnsi="Times New Roman" w:cs="Times New Roman"/>
        </w:rPr>
        <w:footnoteRef/>
      </w:r>
      <w:r w:rsidRPr="00BE192C">
        <w:rPr>
          <w:rFonts w:ascii="Times New Roman" w:hAnsi="Times New Roman" w:cs="Times New Roman"/>
        </w:rPr>
        <w:t xml:space="preserve"> </w:t>
      </w:r>
      <w:hyperlink r:id="rId9" w:history="1">
        <w:r w:rsidRPr="004C7CC6">
          <w:rPr>
            <w:rStyle w:val="Hipervnculo"/>
            <w:rFonts w:ascii="Times New Roman" w:hAnsi="Times New Roman" w:cs="Times New Roman"/>
          </w:rPr>
          <w:t>https://es.wikipedia.org/wiki/Isomorfismo</w:t>
        </w:r>
      </w:hyperlink>
      <w:r>
        <w:rPr>
          <w:rFonts w:ascii="Times New Roman" w:hAnsi="Times New Roman" w:cs="Times New Roman"/>
        </w:rPr>
        <w:t xml:space="preserve">. La explicación del isomorfismo remite a la noción de simetría y de estructura, a la topología, a la matemática de Hilbert y Klein y a la moción platónica de “forma” y a la teoría del hilemorfismo aristotélico.  </w:t>
      </w:r>
    </w:p>
  </w:footnote>
  <w:footnote w:id="39">
    <w:p w14:paraId="43A1535A" w14:textId="77777777" w:rsidR="0002525C" w:rsidRPr="009162C6" w:rsidRDefault="0002525C" w:rsidP="0002525C">
      <w:pPr>
        <w:pStyle w:val="Textonotapie"/>
        <w:rPr>
          <w:rFonts w:ascii="Times New Roman" w:hAnsi="Times New Roman" w:cs="Times New Roman"/>
        </w:rPr>
      </w:pPr>
      <w:r w:rsidRPr="009162C6">
        <w:rPr>
          <w:rStyle w:val="Refdenotaalpie"/>
          <w:rFonts w:ascii="Times New Roman" w:hAnsi="Times New Roman" w:cs="Times New Roman"/>
        </w:rPr>
        <w:footnoteRef/>
      </w:r>
      <w:r w:rsidRPr="009162C6">
        <w:rPr>
          <w:rFonts w:ascii="Times New Roman" w:hAnsi="Times New Roman" w:cs="Times New Roman"/>
        </w:rPr>
        <w:t xml:space="preserve"> https://es.wikipedia.org/wiki/Autocatálisis</w:t>
      </w:r>
    </w:p>
  </w:footnote>
  <w:footnote w:id="40">
    <w:p w14:paraId="1F076CAE" w14:textId="77777777" w:rsidR="001B1A34" w:rsidRPr="001B1A34" w:rsidRDefault="001B1A34">
      <w:pPr>
        <w:pStyle w:val="Textonotapie"/>
        <w:rPr>
          <w:rFonts w:ascii="Times New Roman" w:hAnsi="Times New Roman" w:cs="Times New Roman"/>
        </w:rPr>
      </w:pPr>
      <w:r w:rsidRPr="001B1A34">
        <w:rPr>
          <w:rStyle w:val="Refdenotaalpie"/>
          <w:rFonts w:ascii="Times New Roman" w:hAnsi="Times New Roman" w:cs="Times New Roman"/>
        </w:rPr>
        <w:footnoteRef/>
      </w:r>
      <w:r w:rsidRPr="001B1A34">
        <w:rPr>
          <w:rFonts w:ascii="Times New Roman" w:hAnsi="Times New Roman" w:cs="Times New Roman"/>
        </w:rPr>
        <w:t xml:space="preserve"> https://es.wikipedia.org/wiki/Teoría_de_nudos</w:t>
      </w:r>
      <w:r>
        <w:rPr>
          <w:rFonts w:ascii="Times New Roman" w:hAnsi="Times New Roman" w:cs="Times New Roman"/>
        </w:rPr>
        <w:t>.</w:t>
      </w:r>
    </w:p>
  </w:footnote>
  <w:footnote w:id="41">
    <w:p w14:paraId="7AE0FF89" w14:textId="77777777" w:rsidR="00A26B61" w:rsidRPr="00A26B61" w:rsidRDefault="00A26B61" w:rsidP="00A26B61">
      <w:pPr>
        <w:pStyle w:val="Textonotapie"/>
        <w:rPr>
          <w:rFonts w:ascii="Times New Roman" w:hAnsi="Times New Roman" w:cs="Times New Roman"/>
        </w:rPr>
      </w:pPr>
      <w:r>
        <w:rPr>
          <w:rStyle w:val="Refdenotaalpie"/>
        </w:rPr>
        <w:footnoteRef/>
      </w:r>
      <w:r>
        <w:t xml:space="preserve"> </w:t>
      </w:r>
      <w:r>
        <w:rPr>
          <w:rFonts w:ascii="Times New Roman" w:hAnsi="Times New Roman" w:cs="Times New Roman"/>
        </w:rPr>
        <w:t>https://rosamistica.es/ Esc</w:t>
      </w:r>
      <w:r w:rsidRPr="00A26B61">
        <w:rPr>
          <w:rFonts w:ascii="Times New Roman" w:hAnsi="Times New Roman" w:cs="Times New Roman"/>
        </w:rPr>
        <w:t>u</w:t>
      </w:r>
      <w:r>
        <w:rPr>
          <w:rFonts w:ascii="Times New Roman" w:hAnsi="Times New Roman" w:cs="Times New Roman"/>
        </w:rPr>
        <w:t>e</w:t>
      </w:r>
      <w:r w:rsidRPr="00A26B61">
        <w:rPr>
          <w:rFonts w:ascii="Times New Roman" w:hAnsi="Times New Roman" w:cs="Times New Roman"/>
        </w:rPr>
        <w:t>la de sexualidad sagrada</w:t>
      </w:r>
      <w:r>
        <w:rPr>
          <w:rFonts w:ascii="Times New Roman" w:hAnsi="Times New Roman" w:cs="Times New Roman"/>
        </w:rPr>
        <w:t>.</w:t>
      </w:r>
    </w:p>
    <w:p w14:paraId="24B8310B" w14:textId="77777777" w:rsidR="00A26B61" w:rsidRPr="00A26B61" w:rsidRDefault="00A26B61" w:rsidP="00A26B61">
      <w:pPr>
        <w:pStyle w:val="Textonotapie"/>
        <w:rPr>
          <w:rFonts w:ascii="Times New Roman" w:hAnsi="Times New Roman" w:cs="Times New Roman"/>
        </w:rPr>
      </w:pPr>
      <w:r w:rsidRPr="00A26B61">
        <w:rPr>
          <w:rFonts w:ascii="Times New Roman" w:hAnsi="Times New Roman" w:cs="Times New Roman"/>
        </w:rPr>
        <w:t>https://www.youtube.com/channel/UCmt1Hyn3WnISFyCeIlH-A6g.</w:t>
      </w:r>
    </w:p>
  </w:footnote>
  <w:footnote w:id="42">
    <w:p w14:paraId="493E39A7" w14:textId="77777777" w:rsidR="00A26B61" w:rsidRPr="00A26B61" w:rsidRDefault="00A26B61">
      <w:pPr>
        <w:pStyle w:val="Textonotapie"/>
      </w:pPr>
      <w:r>
        <w:rPr>
          <w:rStyle w:val="Refdenotaalpie"/>
        </w:rPr>
        <w:footnoteRef/>
      </w:r>
      <w:r>
        <w:t xml:space="preserve"> </w:t>
      </w:r>
      <w:r w:rsidRPr="00A26B61">
        <w:rPr>
          <w:rFonts w:ascii="Times New Roman" w:hAnsi="Times New Roman" w:cs="Times New Roman"/>
        </w:rPr>
        <w:t>El número 153 aparece en el Evangelio de Juan (21:11) como el número de peces que Jesús hizo que se capturaran en la milagrosa captura de los peces, lo que algunos consideran como una referencia cifrada de las creencias pitagóricas</w:t>
      </w:r>
      <w:r w:rsidR="00AC7234">
        <w:rPr>
          <w:rFonts w:ascii="Times New Roman" w:hAnsi="Times New Roman" w:cs="Times New Roman"/>
        </w:rPr>
        <w:t xml:space="preserve">. </w:t>
      </w:r>
      <w:r w:rsidR="00AC7234" w:rsidRPr="00AC7234">
        <w:rPr>
          <w:rFonts w:ascii="Times New Roman" w:hAnsi="Times New Roman" w:cs="Times New Roman"/>
        </w:rPr>
        <w:t>https://es.wikipedia.org/wiki/Vesica_piscis</w:t>
      </w:r>
      <w:r w:rsidRPr="00A26B61">
        <w:rPr>
          <w:rFonts w:ascii="Times New Roman" w:hAnsi="Times New Roman" w:cs="Times New Roman"/>
        </w:rPr>
        <w:t>.​</w:t>
      </w:r>
    </w:p>
  </w:footnote>
  <w:footnote w:id="43">
    <w:p w14:paraId="7336A085" w14:textId="77777777" w:rsidR="008728DC" w:rsidRPr="00F61EA4" w:rsidRDefault="008728DC" w:rsidP="008728DC">
      <w:pPr>
        <w:pStyle w:val="Textonotapie"/>
        <w:rPr>
          <w:rFonts w:ascii="Times New Roman" w:hAnsi="Times New Roman" w:cs="Times New Roman"/>
        </w:rPr>
      </w:pPr>
      <w:r w:rsidRPr="00F61EA4">
        <w:rPr>
          <w:rStyle w:val="Refdenotaalpie"/>
          <w:rFonts w:ascii="Times New Roman" w:hAnsi="Times New Roman" w:cs="Times New Roman"/>
        </w:rPr>
        <w:footnoteRef/>
      </w:r>
      <w:r w:rsidRPr="00F61EA4">
        <w:rPr>
          <w:rFonts w:ascii="Times New Roman" w:hAnsi="Times New Roman" w:cs="Times New Roman"/>
        </w:rPr>
        <w:t xml:space="preserve"> </w:t>
      </w:r>
      <w:r w:rsidR="00F52DAA">
        <w:rPr>
          <w:rFonts w:ascii="Times New Roman" w:hAnsi="Times New Roman" w:cs="Times New Roman"/>
        </w:rPr>
        <w:t xml:space="preserve">Sobre la </w:t>
      </w:r>
      <w:r w:rsidR="00F52DAA" w:rsidRPr="00F52DAA">
        <w:rPr>
          <w:rFonts w:ascii="Times New Roman" w:hAnsi="Times New Roman" w:cs="Times New Roman"/>
          <w:i/>
        </w:rPr>
        <w:t>vesica piscis</w:t>
      </w:r>
      <w:r w:rsidR="00F52DAA">
        <w:rPr>
          <w:rFonts w:ascii="Times New Roman" w:hAnsi="Times New Roman" w:cs="Times New Roman"/>
        </w:rPr>
        <w:t xml:space="preserve"> como matriz de las formas las obras más clásicas son  </w:t>
      </w:r>
      <w:r w:rsidR="00F52DAA" w:rsidRPr="00F52DAA">
        <w:rPr>
          <w:rFonts w:ascii="Times New Roman" w:hAnsi="Times New Roman" w:cs="Times New Roman"/>
        </w:rPr>
        <w:t xml:space="preserve">John Michell </w:t>
      </w:r>
      <w:r w:rsidR="00F52DAA">
        <w:rPr>
          <w:rFonts w:ascii="Times New Roman" w:hAnsi="Times New Roman" w:cs="Times New Roman"/>
        </w:rPr>
        <w:t xml:space="preserve">, </w:t>
      </w:r>
      <w:r w:rsidR="00F52DAA" w:rsidRPr="00CD1B20">
        <w:rPr>
          <w:rFonts w:ascii="Times New Roman" w:hAnsi="Times New Roman" w:cs="Times New Roman"/>
          <w:i/>
        </w:rPr>
        <w:t>La geometría de la creación: geometría sagrada en la religión, el arte y la ciencia</w:t>
      </w:r>
      <w:r w:rsidR="00CD1B20">
        <w:rPr>
          <w:rFonts w:ascii="Times New Roman" w:hAnsi="Times New Roman" w:cs="Times New Roman"/>
        </w:rPr>
        <w:t>, Madrid:</w:t>
      </w:r>
      <w:r w:rsidR="00F52DAA" w:rsidRPr="00F52DAA">
        <w:rPr>
          <w:rFonts w:ascii="Times New Roman" w:hAnsi="Times New Roman" w:cs="Times New Roman"/>
        </w:rPr>
        <w:t xml:space="preserve"> Ediciones Siruela</w:t>
      </w:r>
      <w:r w:rsidR="00CD1B20">
        <w:rPr>
          <w:rFonts w:ascii="Times New Roman" w:hAnsi="Times New Roman" w:cs="Times New Roman"/>
        </w:rPr>
        <w:t xml:space="preserve">, </w:t>
      </w:r>
      <w:r w:rsidR="00F52DAA" w:rsidRPr="00F52DAA">
        <w:rPr>
          <w:rFonts w:ascii="Times New Roman" w:hAnsi="Times New Roman" w:cs="Times New Roman"/>
        </w:rPr>
        <w:t>2002</w:t>
      </w:r>
      <w:r w:rsidR="00CD1B20">
        <w:rPr>
          <w:rFonts w:ascii="Times New Roman" w:hAnsi="Times New Roman" w:cs="Times New Roman"/>
        </w:rPr>
        <w:t xml:space="preserve">; Robert Lawlor, </w:t>
      </w:r>
      <w:r w:rsidR="00CD1B20" w:rsidRPr="00CD1B20">
        <w:rPr>
          <w:rFonts w:ascii="Times New Roman" w:hAnsi="Times New Roman" w:cs="Times New Roman"/>
          <w:i/>
        </w:rPr>
        <w:t>Geometría sagrada: filosofía y práctica</w:t>
      </w:r>
      <w:r w:rsidR="00CD1B20">
        <w:rPr>
          <w:rFonts w:ascii="Times New Roman" w:hAnsi="Times New Roman" w:cs="Times New Roman"/>
        </w:rPr>
        <w:t>, Barcelona:</w:t>
      </w:r>
      <w:r w:rsidR="00CD1B20" w:rsidRPr="00CD1B20">
        <w:rPr>
          <w:rFonts w:ascii="Times New Roman" w:hAnsi="Times New Roman" w:cs="Times New Roman"/>
        </w:rPr>
        <w:t xml:space="preserve"> Kairós</w:t>
      </w:r>
      <w:r w:rsidR="00CD1B20">
        <w:rPr>
          <w:rFonts w:ascii="Times New Roman" w:hAnsi="Times New Roman" w:cs="Times New Roman"/>
        </w:rPr>
        <w:t xml:space="preserve">, 2005; </w:t>
      </w:r>
      <w:r w:rsidR="002658EA" w:rsidRPr="002658EA">
        <w:rPr>
          <w:rFonts w:ascii="Times New Roman" w:hAnsi="Times New Roman" w:cs="Times New Roman"/>
        </w:rPr>
        <w:t>Gyorgy Docz</w:t>
      </w:r>
      <w:r w:rsidR="002658EA">
        <w:rPr>
          <w:rFonts w:ascii="Times New Roman" w:hAnsi="Times New Roman" w:cs="Times New Roman"/>
        </w:rPr>
        <w:t xml:space="preserve">, </w:t>
      </w:r>
      <w:r w:rsidR="00CD1B20" w:rsidRPr="00CD1B20">
        <w:rPr>
          <w:rFonts w:ascii="Times New Roman" w:hAnsi="Times New Roman" w:cs="Times New Roman"/>
        </w:rPr>
        <w:t>El poder de los límites: armonías proporcionales en la naturaleza, el arte y la arquitectura</w:t>
      </w:r>
      <w:r w:rsidR="002658EA">
        <w:rPr>
          <w:rFonts w:ascii="Times New Roman" w:hAnsi="Times New Roman" w:cs="Times New Roman"/>
        </w:rPr>
        <w:t xml:space="preserve">, Barcelona: </w:t>
      </w:r>
      <w:r w:rsidR="00CD1B20" w:rsidRPr="00CD1B20">
        <w:rPr>
          <w:rFonts w:ascii="Times New Roman" w:hAnsi="Times New Roman" w:cs="Times New Roman"/>
        </w:rPr>
        <w:t>Kairós</w:t>
      </w:r>
      <w:r w:rsidR="002658EA">
        <w:rPr>
          <w:rFonts w:ascii="Times New Roman" w:hAnsi="Times New Roman" w:cs="Times New Roman"/>
        </w:rPr>
        <w:t>,</w:t>
      </w:r>
      <w:r w:rsidR="00CD1B20" w:rsidRPr="00CD1B20">
        <w:rPr>
          <w:rFonts w:ascii="Times New Roman" w:hAnsi="Times New Roman" w:cs="Times New Roman"/>
        </w:rPr>
        <w:t xml:space="preserve"> 1995.</w:t>
      </w:r>
    </w:p>
  </w:footnote>
  <w:footnote w:id="44">
    <w:p w14:paraId="11B8FAE4" w14:textId="77777777" w:rsidR="00A33DF8" w:rsidRPr="00A33DF8" w:rsidRDefault="00A33DF8">
      <w:pPr>
        <w:pStyle w:val="Textonotapie"/>
        <w:rPr>
          <w:rFonts w:ascii="Times New Roman" w:hAnsi="Times New Roman" w:cs="Times New Roman"/>
        </w:rPr>
      </w:pPr>
      <w:r w:rsidRPr="00A33DF8">
        <w:rPr>
          <w:rStyle w:val="Refdenotaalpie"/>
          <w:rFonts w:ascii="Times New Roman" w:hAnsi="Times New Roman" w:cs="Times New Roman"/>
        </w:rPr>
        <w:footnoteRef/>
      </w:r>
      <w:r w:rsidRPr="00A33DF8">
        <w:rPr>
          <w:rFonts w:ascii="Times New Roman" w:hAnsi="Times New Roman" w:cs="Times New Roman"/>
        </w:rPr>
        <w:t xml:space="preserve"> </w:t>
      </w:r>
      <w:hyperlink r:id="rId10" w:history="1">
        <w:r w:rsidRPr="00A33DF8">
          <w:rPr>
            <w:rStyle w:val="Hipervnculo"/>
            <w:rFonts w:ascii="Times New Roman" w:hAnsi="Times New Roman" w:cs="Times New Roman"/>
          </w:rPr>
          <w:t>https://noticias.medsbla.com/noticias-medicas/ciencia-y-tecnologia/catalizadores-paladio-combaten-cancer/</w:t>
        </w:r>
      </w:hyperlink>
      <w:r w:rsidRPr="00A33DF8">
        <w:rPr>
          <w:rFonts w:ascii="Times New Roman" w:hAnsi="Times New Roman" w:cs="Times New Roman"/>
        </w:rPr>
        <w:t>, “Catalizadores de paladio combaten al cáncer desde dentro”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98265"/>
      <w:docPartObj>
        <w:docPartGallery w:val="Page Numbers (Top of Page)"/>
        <w:docPartUnique/>
      </w:docPartObj>
    </w:sdtPr>
    <w:sdtContent>
      <w:p w14:paraId="6FB2C56F" w14:textId="77777777" w:rsidR="00945E5F" w:rsidRDefault="00945E5F">
        <w:pPr>
          <w:pStyle w:val="Encabezado"/>
          <w:jc w:val="center"/>
        </w:pPr>
        <w:r>
          <w:fldChar w:fldCharType="begin"/>
        </w:r>
        <w:r>
          <w:instrText>PAGE   \* MERGEFORMAT</w:instrText>
        </w:r>
        <w:r>
          <w:fldChar w:fldCharType="separate"/>
        </w:r>
        <w:r w:rsidR="00C8512A">
          <w:rPr>
            <w:noProof/>
          </w:rPr>
          <w:t>16</w:t>
        </w:r>
        <w:r>
          <w:fldChar w:fldCharType="end"/>
        </w:r>
      </w:p>
    </w:sdtContent>
  </w:sdt>
  <w:p w14:paraId="384D388C" w14:textId="77777777" w:rsidR="00945E5F" w:rsidRDefault="00945E5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350"/>
    <w:rsid w:val="0002525C"/>
    <w:rsid w:val="00026E14"/>
    <w:rsid w:val="00030241"/>
    <w:rsid w:val="00031F5D"/>
    <w:rsid w:val="0004382E"/>
    <w:rsid w:val="00045879"/>
    <w:rsid w:val="00045BDD"/>
    <w:rsid w:val="00065CB5"/>
    <w:rsid w:val="0006795D"/>
    <w:rsid w:val="00072782"/>
    <w:rsid w:val="000E2243"/>
    <w:rsid w:val="0010111B"/>
    <w:rsid w:val="00121048"/>
    <w:rsid w:val="00126495"/>
    <w:rsid w:val="00131E9C"/>
    <w:rsid w:val="0013608F"/>
    <w:rsid w:val="001559C3"/>
    <w:rsid w:val="001825A7"/>
    <w:rsid w:val="001B1A34"/>
    <w:rsid w:val="001B3185"/>
    <w:rsid w:val="001D2649"/>
    <w:rsid w:val="001F5C40"/>
    <w:rsid w:val="00225779"/>
    <w:rsid w:val="00257788"/>
    <w:rsid w:val="002658EA"/>
    <w:rsid w:val="002935B4"/>
    <w:rsid w:val="00295FCD"/>
    <w:rsid w:val="002B18D6"/>
    <w:rsid w:val="002E314D"/>
    <w:rsid w:val="002E4563"/>
    <w:rsid w:val="00316D64"/>
    <w:rsid w:val="0034688B"/>
    <w:rsid w:val="00385E36"/>
    <w:rsid w:val="003C7EC1"/>
    <w:rsid w:val="003F116D"/>
    <w:rsid w:val="00413342"/>
    <w:rsid w:val="00430453"/>
    <w:rsid w:val="00431104"/>
    <w:rsid w:val="004351B6"/>
    <w:rsid w:val="00462866"/>
    <w:rsid w:val="00474945"/>
    <w:rsid w:val="004E7036"/>
    <w:rsid w:val="005215DA"/>
    <w:rsid w:val="005249F2"/>
    <w:rsid w:val="00530DB0"/>
    <w:rsid w:val="005326EB"/>
    <w:rsid w:val="00536A39"/>
    <w:rsid w:val="00581033"/>
    <w:rsid w:val="005A7A37"/>
    <w:rsid w:val="005C4E03"/>
    <w:rsid w:val="005D36EB"/>
    <w:rsid w:val="005D7316"/>
    <w:rsid w:val="005E07B5"/>
    <w:rsid w:val="005E50FD"/>
    <w:rsid w:val="005F2AC5"/>
    <w:rsid w:val="005F53D5"/>
    <w:rsid w:val="005F5F8B"/>
    <w:rsid w:val="00662F1B"/>
    <w:rsid w:val="00695F9C"/>
    <w:rsid w:val="006C28F5"/>
    <w:rsid w:val="006E702E"/>
    <w:rsid w:val="0070550A"/>
    <w:rsid w:val="00707E70"/>
    <w:rsid w:val="00711270"/>
    <w:rsid w:val="00760FEF"/>
    <w:rsid w:val="00787023"/>
    <w:rsid w:val="007D076D"/>
    <w:rsid w:val="007F73AC"/>
    <w:rsid w:val="0080281A"/>
    <w:rsid w:val="00815007"/>
    <w:rsid w:val="00834AC5"/>
    <w:rsid w:val="008439F9"/>
    <w:rsid w:val="00863129"/>
    <w:rsid w:val="008728DC"/>
    <w:rsid w:val="00877F74"/>
    <w:rsid w:val="008A766E"/>
    <w:rsid w:val="008F3E0A"/>
    <w:rsid w:val="008F58C3"/>
    <w:rsid w:val="009132DE"/>
    <w:rsid w:val="009162C6"/>
    <w:rsid w:val="00922B96"/>
    <w:rsid w:val="0092620B"/>
    <w:rsid w:val="00931706"/>
    <w:rsid w:val="0094223D"/>
    <w:rsid w:val="00945E5F"/>
    <w:rsid w:val="00951B79"/>
    <w:rsid w:val="009535A3"/>
    <w:rsid w:val="00956219"/>
    <w:rsid w:val="009635B4"/>
    <w:rsid w:val="0099286D"/>
    <w:rsid w:val="009A595C"/>
    <w:rsid w:val="009A7357"/>
    <w:rsid w:val="009B2298"/>
    <w:rsid w:val="009B4C4E"/>
    <w:rsid w:val="00A20BF3"/>
    <w:rsid w:val="00A26B61"/>
    <w:rsid w:val="00A3123D"/>
    <w:rsid w:val="00A32216"/>
    <w:rsid w:val="00A32B1A"/>
    <w:rsid w:val="00A33DF8"/>
    <w:rsid w:val="00A35F43"/>
    <w:rsid w:val="00A723D3"/>
    <w:rsid w:val="00A944AB"/>
    <w:rsid w:val="00AA42B9"/>
    <w:rsid w:val="00AB4FE6"/>
    <w:rsid w:val="00AB652F"/>
    <w:rsid w:val="00AC7234"/>
    <w:rsid w:val="00AE2FD3"/>
    <w:rsid w:val="00B0431C"/>
    <w:rsid w:val="00B108B5"/>
    <w:rsid w:val="00B26350"/>
    <w:rsid w:val="00B31F95"/>
    <w:rsid w:val="00B416BD"/>
    <w:rsid w:val="00B83C7E"/>
    <w:rsid w:val="00B862D6"/>
    <w:rsid w:val="00B8724E"/>
    <w:rsid w:val="00BB1C22"/>
    <w:rsid w:val="00BC1312"/>
    <w:rsid w:val="00BC3304"/>
    <w:rsid w:val="00BE192C"/>
    <w:rsid w:val="00C009C2"/>
    <w:rsid w:val="00C12989"/>
    <w:rsid w:val="00C1435C"/>
    <w:rsid w:val="00C16DCD"/>
    <w:rsid w:val="00C41D37"/>
    <w:rsid w:val="00C467A6"/>
    <w:rsid w:val="00C52907"/>
    <w:rsid w:val="00C643E0"/>
    <w:rsid w:val="00C73CF5"/>
    <w:rsid w:val="00C8512A"/>
    <w:rsid w:val="00C95931"/>
    <w:rsid w:val="00CD1B20"/>
    <w:rsid w:val="00CD3EAF"/>
    <w:rsid w:val="00CE2409"/>
    <w:rsid w:val="00CE3763"/>
    <w:rsid w:val="00CF21F5"/>
    <w:rsid w:val="00D2130A"/>
    <w:rsid w:val="00D43DD6"/>
    <w:rsid w:val="00D72B87"/>
    <w:rsid w:val="00D743F5"/>
    <w:rsid w:val="00D91DEF"/>
    <w:rsid w:val="00DA60FB"/>
    <w:rsid w:val="00DC5E29"/>
    <w:rsid w:val="00DC70E7"/>
    <w:rsid w:val="00DC7E40"/>
    <w:rsid w:val="00DE3701"/>
    <w:rsid w:val="00DE4061"/>
    <w:rsid w:val="00DE56BD"/>
    <w:rsid w:val="00DF2D6B"/>
    <w:rsid w:val="00DF7A96"/>
    <w:rsid w:val="00E13787"/>
    <w:rsid w:val="00E15D6F"/>
    <w:rsid w:val="00E30CCF"/>
    <w:rsid w:val="00E368E0"/>
    <w:rsid w:val="00E658E3"/>
    <w:rsid w:val="00E72405"/>
    <w:rsid w:val="00E92390"/>
    <w:rsid w:val="00EA5B2C"/>
    <w:rsid w:val="00EB53C8"/>
    <w:rsid w:val="00EB6040"/>
    <w:rsid w:val="00EC40B9"/>
    <w:rsid w:val="00ED6839"/>
    <w:rsid w:val="00EE21DE"/>
    <w:rsid w:val="00EE3452"/>
    <w:rsid w:val="00EE5C31"/>
    <w:rsid w:val="00F15169"/>
    <w:rsid w:val="00F16588"/>
    <w:rsid w:val="00F325D3"/>
    <w:rsid w:val="00F52DAA"/>
    <w:rsid w:val="00F562D9"/>
    <w:rsid w:val="00F61EA4"/>
    <w:rsid w:val="00F63070"/>
    <w:rsid w:val="00F83631"/>
    <w:rsid w:val="00F87A5E"/>
    <w:rsid w:val="00F90427"/>
    <w:rsid w:val="00FB7E9B"/>
    <w:rsid w:val="00FC1244"/>
    <w:rsid w:val="00FC6E38"/>
    <w:rsid w:val="00FD6B30"/>
    <w:rsid w:val="00FE61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C0F8"/>
  <w15:docId w15:val="{2F4DD201-68B9-4A73-B6A4-5EA63D86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1">
    <w:name w:val="Hipervínculo1"/>
    <w:basedOn w:val="Fuentedeprrafopredeter"/>
    <w:uiPriority w:val="99"/>
    <w:unhideWhenUsed/>
    <w:rsid w:val="00D2130A"/>
    <w:rPr>
      <w:color w:val="0563C1"/>
      <w:u w:val="single"/>
    </w:rPr>
  </w:style>
  <w:style w:type="paragraph" w:styleId="Textonotapie">
    <w:name w:val="footnote text"/>
    <w:basedOn w:val="Normal"/>
    <w:link w:val="TextonotapieCar"/>
    <w:uiPriority w:val="99"/>
    <w:unhideWhenUsed/>
    <w:rsid w:val="00D2130A"/>
    <w:pPr>
      <w:spacing w:after="0" w:line="240" w:lineRule="auto"/>
    </w:pPr>
    <w:rPr>
      <w:sz w:val="20"/>
      <w:szCs w:val="20"/>
    </w:rPr>
  </w:style>
  <w:style w:type="character" w:customStyle="1" w:styleId="TextonotapieCar">
    <w:name w:val="Texto nota pie Car"/>
    <w:basedOn w:val="Fuentedeprrafopredeter"/>
    <w:link w:val="Textonotapie"/>
    <w:uiPriority w:val="99"/>
    <w:rsid w:val="00D2130A"/>
    <w:rPr>
      <w:sz w:val="20"/>
      <w:szCs w:val="20"/>
    </w:rPr>
  </w:style>
  <w:style w:type="character" w:styleId="Refdenotaalpie">
    <w:name w:val="footnote reference"/>
    <w:basedOn w:val="Fuentedeprrafopredeter"/>
    <w:uiPriority w:val="99"/>
    <w:semiHidden/>
    <w:unhideWhenUsed/>
    <w:rsid w:val="00D2130A"/>
    <w:rPr>
      <w:vertAlign w:val="superscript"/>
    </w:rPr>
  </w:style>
  <w:style w:type="character" w:styleId="Hipervnculo">
    <w:name w:val="Hyperlink"/>
    <w:basedOn w:val="Fuentedeprrafopredeter"/>
    <w:uiPriority w:val="99"/>
    <w:unhideWhenUsed/>
    <w:rsid w:val="00D2130A"/>
    <w:rPr>
      <w:color w:val="0000FF" w:themeColor="hyperlink"/>
      <w:u w:val="single"/>
    </w:rPr>
  </w:style>
  <w:style w:type="table" w:styleId="Tablaconcuadrcula">
    <w:name w:val="Table Grid"/>
    <w:basedOn w:val="Tablanormal"/>
    <w:uiPriority w:val="59"/>
    <w:rsid w:val="00963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635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35B4"/>
    <w:rPr>
      <w:rFonts w:ascii="Tahoma" w:hAnsi="Tahoma" w:cs="Tahoma"/>
      <w:sz w:val="16"/>
      <w:szCs w:val="16"/>
    </w:rPr>
  </w:style>
  <w:style w:type="paragraph" w:styleId="Encabezado">
    <w:name w:val="header"/>
    <w:basedOn w:val="Normal"/>
    <w:link w:val="EncabezadoCar"/>
    <w:uiPriority w:val="99"/>
    <w:unhideWhenUsed/>
    <w:rsid w:val="00C529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2907"/>
  </w:style>
  <w:style w:type="paragraph" w:styleId="Piedepgina">
    <w:name w:val="footer"/>
    <w:basedOn w:val="Normal"/>
    <w:link w:val="PiedepginaCar"/>
    <w:uiPriority w:val="99"/>
    <w:unhideWhenUsed/>
    <w:rsid w:val="00C529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2907"/>
  </w:style>
  <w:style w:type="character" w:styleId="Hipervnculovisitado">
    <w:name w:val="FollowedHyperlink"/>
    <w:basedOn w:val="Fuentedeprrafopredeter"/>
    <w:uiPriority w:val="99"/>
    <w:semiHidden/>
    <w:unhideWhenUsed/>
    <w:rsid w:val="00FD6B30"/>
    <w:rPr>
      <w:color w:val="800080" w:themeColor="followedHyperlink"/>
      <w:u w:val="single"/>
    </w:rPr>
  </w:style>
  <w:style w:type="paragraph" w:styleId="Textonotaalfinal">
    <w:name w:val="endnote text"/>
    <w:basedOn w:val="Normal"/>
    <w:link w:val="TextonotaalfinalCar"/>
    <w:uiPriority w:val="99"/>
    <w:semiHidden/>
    <w:unhideWhenUsed/>
    <w:rsid w:val="00CD1B2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D1B20"/>
    <w:rPr>
      <w:sz w:val="20"/>
      <w:szCs w:val="20"/>
    </w:rPr>
  </w:style>
  <w:style w:type="character" w:styleId="Refdenotaalfinal">
    <w:name w:val="endnote reference"/>
    <w:basedOn w:val="Fuentedeprrafopredeter"/>
    <w:uiPriority w:val="99"/>
    <w:semiHidden/>
    <w:unhideWhenUsed/>
    <w:rsid w:val="00CD1B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701770">
      <w:bodyDiv w:val="1"/>
      <w:marLeft w:val="0"/>
      <w:marRight w:val="0"/>
      <w:marTop w:val="0"/>
      <w:marBottom w:val="0"/>
      <w:divBdr>
        <w:top w:val="none" w:sz="0" w:space="0" w:color="auto"/>
        <w:left w:val="none" w:sz="0" w:space="0" w:color="auto"/>
        <w:bottom w:val="none" w:sz="0" w:space="0" w:color="auto"/>
        <w:right w:val="none" w:sz="0" w:space="0" w:color="auto"/>
      </w:divBdr>
    </w:div>
    <w:div w:id="1132871884">
      <w:bodyDiv w:val="1"/>
      <w:marLeft w:val="0"/>
      <w:marRight w:val="0"/>
      <w:marTop w:val="0"/>
      <w:marBottom w:val="0"/>
      <w:divBdr>
        <w:top w:val="none" w:sz="0" w:space="0" w:color="auto"/>
        <w:left w:val="none" w:sz="0" w:space="0" w:color="auto"/>
        <w:bottom w:val="none" w:sz="0" w:space="0" w:color="auto"/>
        <w:right w:val="none" w:sz="0" w:space="0" w:color="auto"/>
      </w:divBdr>
    </w:div>
    <w:div w:id="131795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image" Target="media/image10.png"/><Relationship Id="rId26" Type="http://schemas.openxmlformats.org/officeDocument/2006/relationships/hyperlink" Target="https://es.wikipedia.org/wiki/Identidad_de_Euler" TargetMode="External"/><Relationship Id="rId3" Type="http://schemas.openxmlformats.org/officeDocument/2006/relationships/settings" Target="settings.xml"/><Relationship Id="rId21" Type="http://schemas.openxmlformats.org/officeDocument/2006/relationships/hyperlink" Target="http://www.sociedadmatematicamexicana.org.mx"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hyperlink" Target="https://encyclopediaofmath.org/wiki/Set_theory" TargetMode="External"/><Relationship Id="rId33" Type="http://schemas.openxmlformats.org/officeDocument/2006/relationships/hyperlink" Target="https://www.quimica.es/search/?q=caos" TargetMode="External"/><Relationship Id="rId2" Type="http://schemas.openxmlformats.org/officeDocument/2006/relationships/styles" Target="styles.xml"/><Relationship Id="rId16" Type="http://schemas.openxmlformats.org/officeDocument/2006/relationships/hyperlink" Target="https://www.flickr.com/photos/roderickt-uk/11408011543" TargetMode="External"/><Relationship Id="rId20" Type="http://schemas.openxmlformats.org/officeDocument/2006/relationships/image" Target="media/image12.jpeg"/><Relationship Id="rId29" Type="http://schemas.openxmlformats.org/officeDocument/2006/relationships/hyperlink" Target="https://es.wikipedia.org/wiki/Movimiento_brownian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encyclopediaofmath.org/wiki/Peano_axioms" TargetMode="External"/><Relationship Id="rId32" Type="http://schemas.openxmlformats.org/officeDocument/2006/relationships/hyperlink" Target="https://www.youtube.com/channel/UCmt1Hyn3WnISFyCeIlH-A6g"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doi.org/10.1007/s11016-009-9300-z" TargetMode="External"/><Relationship Id="rId28" Type="http://schemas.openxmlformats.org/officeDocument/2006/relationships/hyperlink" Target="https://es.wikipedia.org/wiki/Materia"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gif"/><Relationship Id="rId31" Type="http://schemas.openxmlformats.org/officeDocument/2006/relationships/hyperlink" Target="https://noticias.medsbla.com/noticias-medicas/ciencia-y-tecnologia/catalizadores-paladio-combaten-cancer/" TargetMode="External"/><Relationship Id="rId4" Type="http://schemas.openxmlformats.org/officeDocument/2006/relationships/webSettings" Target="webSettings.xml"/><Relationship Id="rId9" Type="http://schemas.openxmlformats.org/officeDocument/2006/relationships/hyperlink" Target="https://es.wikipedia.org/wiki/F%C3%B3rmula_de_Euler" TargetMode="External"/><Relationship Id="rId14" Type="http://schemas.openxmlformats.org/officeDocument/2006/relationships/image" Target="media/image7.jpeg"/><Relationship Id="rId22" Type="http://schemas.openxmlformats.org/officeDocument/2006/relationships/hyperlink" Target="https://doi.org/10.1057/9780230245198_3" TargetMode="External"/><Relationship Id="rId27" Type="http://schemas.openxmlformats.org/officeDocument/2006/relationships/hyperlink" Target="https://es.wikipedia.org/wiki/Isomorfismo" TargetMode="External"/><Relationship Id="rId30" Type="http://schemas.openxmlformats.org/officeDocument/2006/relationships/hyperlink" Target="https://es.wikipedia.org/wiki/Teor&#237;a_del_caos" TargetMode="External"/><Relationship Id="rId35" Type="http://schemas.openxmlformats.org/officeDocument/2006/relationships/fontTable" Target="fontTable.xml"/><Relationship Id="rId8"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es.wikipedia.org/wiki/Identidad_de_Euler" TargetMode="External"/><Relationship Id="rId3" Type="http://schemas.openxmlformats.org/officeDocument/2006/relationships/hyperlink" Target="https://doi.org/10.1007/s11016-009-9300-z" TargetMode="External"/><Relationship Id="rId7" Type="http://schemas.openxmlformats.org/officeDocument/2006/relationships/hyperlink" Target="https://en.wikipedia.org/wiki/Peano_axioms" TargetMode="External"/><Relationship Id="rId2" Type="http://schemas.openxmlformats.org/officeDocument/2006/relationships/hyperlink" Target="https://www.quimica.es/search/?q=caos" TargetMode="External"/><Relationship Id="rId1" Type="http://schemas.openxmlformats.org/officeDocument/2006/relationships/hyperlink" Target="https://es.wikipedia.org/wiki/Movimiento_browniano" TargetMode="External"/><Relationship Id="rId6" Type="http://schemas.openxmlformats.org/officeDocument/2006/relationships/hyperlink" Target="https://encyclopediaofmath.org/wiki/Peano_axioms" TargetMode="External"/><Relationship Id="rId5" Type="http://schemas.openxmlformats.org/officeDocument/2006/relationships/hyperlink" Target="http://www.sociedadmatematicamexicana.org.mx" TargetMode="External"/><Relationship Id="rId10" Type="http://schemas.openxmlformats.org/officeDocument/2006/relationships/hyperlink" Target="https://noticias.medsbla.com/noticias-medicas/ciencia-y-tecnologia/catalizadores-paladio-combaten-cancer/" TargetMode="External"/><Relationship Id="rId4" Type="http://schemas.openxmlformats.org/officeDocument/2006/relationships/hyperlink" Target="https://encyclopediaofmath.org/wiki/Set_theory" TargetMode="External"/><Relationship Id="rId9" Type="http://schemas.openxmlformats.org/officeDocument/2006/relationships/hyperlink" Target="https://es.wikipedia.org/wiki/Isomorf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1D436-9806-45F3-8069-64BF1738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6854</Words>
  <Characters>37699</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Jacinto</dc:creator>
  <cp:lastModifiedBy>Alejandro Rojas Jiménez</cp:lastModifiedBy>
  <cp:revision>7</cp:revision>
  <cp:lastPrinted>2023-05-27T10:43:00Z</cp:lastPrinted>
  <dcterms:created xsi:type="dcterms:W3CDTF">2023-05-27T09:30:00Z</dcterms:created>
  <dcterms:modified xsi:type="dcterms:W3CDTF">2023-06-05T07:27:00Z</dcterms:modified>
</cp:coreProperties>
</file>