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4232" w14:textId="65E40FC2" w:rsidR="00156B8F" w:rsidRDefault="00EA0D57" w:rsidP="00C23153">
      <w:pPr>
        <w:shd w:val="clear" w:color="auto" w:fill="FFFFFF"/>
        <w:jc w:val="center"/>
        <w:rPr>
          <w:rFonts w:eastAsia="Times New Roman"/>
          <w:b/>
          <w:sz w:val="28"/>
          <w:lang w:eastAsia="es-ES_tradnl"/>
        </w:rPr>
      </w:pPr>
      <w:r w:rsidRPr="008A5E38">
        <w:rPr>
          <w:rFonts w:eastAsia="Times New Roman"/>
          <w:b/>
          <w:sz w:val="28"/>
          <w:szCs w:val="24"/>
          <w:lang w:eastAsia="es-ES_tradnl"/>
        </w:rPr>
        <w:t>Nietzsche</w:t>
      </w:r>
      <w:r w:rsidR="000B5AB9">
        <w:rPr>
          <w:rFonts w:eastAsia="Times New Roman"/>
          <w:b/>
          <w:sz w:val="28"/>
          <w:szCs w:val="24"/>
          <w:lang w:eastAsia="es-ES_tradnl"/>
        </w:rPr>
        <w:t xml:space="preserve"> y</w:t>
      </w:r>
      <w:r w:rsidR="004D2ED0" w:rsidRPr="008A5E38">
        <w:rPr>
          <w:rFonts w:eastAsia="Times New Roman"/>
          <w:b/>
          <w:sz w:val="28"/>
          <w:szCs w:val="24"/>
          <w:lang w:eastAsia="es-ES_tradnl"/>
        </w:rPr>
        <w:t xml:space="preserve"> </w:t>
      </w:r>
      <w:r w:rsidR="000B5AB9">
        <w:rPr>
          <w:rFonts w:eastAsia="Times New Roman"/>
          <w:b/>
          <w:sz w:val="28"/>
          <w:szCs w:val="24"/>
          <w:lang w:eastAsia="es-ES_tradnl"/>
        </w:rPr>
        <w:t xml:space="preserve">la </w:t>
      </w:r>
      <w:r w:rsidR="004D2ED0" w:rsidRPr="008A5E38">
        <w:rPr>
          <w:rFonts w:eastAsia="Times New Roman"/>
          <w:b/>
          <w:sz w:val="28"/>
          <w:szCs w:val="24"/>
          <w:lang w:eastAsia="es-ES_tradnl"/>
        </w:rPr>
        <w:t>afirmación</w:t>
      </w:r>
      <w:r w:rsidR="000B5AB9">
        <w:rPr>
          <w:rFonts w:eastAsia="Times New Roman"/>
          <w:b/>
          <w:sz w:val="28"/>
          <w:lang w:eastAsia="es-ES_tradnl"/>
        </w:rPr>
        <w:t xml:space="preserve"> de la vida</w:t>
      </w:r>
    </w:p>
    <w:p w14:paraId="53865130" w14:textId="62ED1792" w:rsidR="00A278A3" w:rsidRPr="00A278A3" w:rsidRDefault="00A278A3" w:rsidP="00C23153">
      <w:pPr>
        <w:shd w:val="clear" w:color="auto" w:fill="FFFFFF"/>
        <w:jc w:val="center"/>
        <w:rPr>
          <w:rFonts w:eastAsia="Times New Roman"/>
          <w:b/>
          <w:sz w:val="28"/>
          <w:lang w:val="en-US" w:eastAsia="es-ES_tradnl"/>
        </w:rPr>
      </w:pPr>
      <w:r w:rsidRPr="00A278A3">
        <w:rPr>
          <w:rFonts w:eastAsia="Times New Roman"/>
          <w:b/>
          <w:sz w:val="28"/>
          <w:lang w:val="en-US" w:eastAsia="es-ES_tradnl"/>
        </w:rPr>
        <w:t>Nietzsche and the affirmation of life</w:t>
      </w:r>
    </w:p>
    <w:p w14:paraId="16321475" w14:textId="77777777" w:rsidR="00BA4F52" w:rsidRPr="00A278A3" w:rsidRDefault="00BA4F52" w:rsidP="00C23153">
      <w:pPr>
        <w:shd w:val="clear" w:color="auto" w:fill="FFFFFF"/>
        <w:jc w:val="center"/>
        <w:rPr>
          <w:rFonts w:eastAsia="Times New Roman"/>
          <w:b/>
          <w:sz w:val="28"/>
          <w:lang w:val="en-US" w:eastAsia="es-ES_tradnl"/>
        </w:rPr>
      </w:pPr>
    </w:p>
    <w:p w14:paraId="5D63A6BD" w14:textId="77777777" w:rsidR="00CF0A09" w:rsidRPr="00145198" w:rsidRDefault="00CF0A09" w:rsidP="00C23153">
      <w:pPr>
        <w:shd w:val="clear" w:color="auto" w:fill="FFFFFF"/>
        <w:jc w:val="center"/>
        <w:rPr>
          <w:rFonts w:eastAsia="Times New Roman"/>
          <w:lang w:val="en-US" w:eastAsia="es-ES_tradnl"/>
        </w:rPr>
      </w:pPr>
    </w:p>
    <w:p w14:paraId="5659F5FB" w14:textId="7A8BF411" w:rsidR="002E6153" w:rsidRPr="000B10EA" w:rsidRDefault="00CF0A09" w:rsidP="00C23153">
      <w:pPr>
        <w:ind w:left="4956"/>
        <w:jc w:val="both"/>
        <w:rPr>
          <w:rFonts w:eastAsia="Times New Roman"/>
          <w:sz w:val="20"/>
          <w:lang w:eastAsia="es-ES_tradnl"/>
        </w:rPr>
      </w:pPr>
      <w:r w:rsidRPr="00CF0A09">
        <w:rPr>
          <w:rFonts w:eastAsia="Times New Roman"/>
          <w:sz w:val="20"/>
          <w:lang w:eastAsia="es-ES_tradnl"/>
        </w:rPr>
        <w:t xml:space="preserve">¡Grabemos en nuestras vidas la imagen de la eternidad! Este pensamiento contiene más que todas las religiones que desprecian la vida por ser algo pasajero y que enseñaron </w:t>
      </w:r>
      <w:r w:rsidR="00E55F10">
        <w:rPr>
          <w:rFonts w:eastAsia="Times New Roman"/>
          <w:sz w:val="20"/>
          <w:lang w:eastAsia="es-ES_tradnl"/>
        </w:rPr>
        <w:t xml:space="preserve">a </w:t>
      </w:r>
      <w:r w:rsidRPr="00CF0A09">
        <w:rPr>
          <w:rFonts w:eastAsia="Times New Roman"/>
          <w:sz w:val="20"/>
          <w:lang w:eastAsia="es-ES_tradnl"/>
        </w:rPr>
        <w:t xml:space="preserve">poner la mirada en </w:t>
      </w:r>
      <w:r w:rsidRPr="00CF0A09">
        <w:rPr>
          <w:rFonts w:eastAsia="Times New Roman"/>
          <w:i/>
          <w:sz w:val="20"/>
          <w:lang w:eastAsia="es-ES_tradnl"/>
        </w:rPr>
        <w:t xml:space="preserve">otra </w:t>
      </w:r>
      <w:r w:rsidRPr="00CF0A09">
        <w:rPr>
          <w:rFonts w:eastAsia="Times New Roman"/>
          <w:sz w:val="20"/>
          <w:lang w:eastAsia="es-ES_tradnl"/>
        </w:rPr>
        <w:t>vida, indeterminada (</w:t>
      </w:r>
      <w:r w:rsidR="00373ED3">
        <w:rPr>
          <w:rFonts w:eastAsia="Times New Roman"/>
          <w:sz w:val="20"/>
          <w:lang w:eastAsia="es-ES_tradnl"/>
        </w:rPr>
        <w:t>Nietzsche</w:t>
      </w:r>
      <w:r w:rsidRPr="00CF0A09">
        <w:rPr>
          <w:rFonts w:eastAsia="Times New Roman"/>
          <w:sz w:val="20"/>
          <w:lang w:eastAsia="es-ES_tradnl"/>
        </w:rPr>
        <w:t>)</w:t>
      </w:r>
      <w:r w:rsidR="002769F4">
        <w:rPr>
          <w:rFonts w:eastAsia="Times New Roman"/>
          <w:sz w:val="20"/>
          <w:lang w:eastAsia="es-ES_tradnl"/>
        </w:rPr>
        <w:t>.</w:t>
      </w:r>
    </w:p>
    <w:p w14:paraId="529BF93F" w14:textId="77777777" w:rsidR="002E6153" w:rsidRDefault="002E6153" w:rsidP="00C23153">
      <w:pPr>
        <w:shd w:val="clear" w:color="auto" w:fill="FFFFFF"/>
        <w:jc w:val="both"/>
        <w:rPr>
          <w:rFonts w:eastAsia="Times New Roman"/>
          <w:b/>
          <w:lang w:eastAsia="es-ES_tradnl"/>
        </w:rPr>
      </w:pPr>
    </w:p>
    <w:p w14:paraId="2988AA50" w14:textId="77777777" w:rsidR="00A278A3" w:rsidRDefault="00A278A3" w:rsidP="00C23153">
      <w:pPr>
        <w:shd w:val="clear" w:color="auto" w:fill="FFFFFF"/>
        <w:jc w:val="both"/>
        <w:rPr>
          <w:rFonts w:eastAsia="Times New Roman"/>
          <w:b/>
          <w:sz w:val="22"/>
          <w:szCs w:val="22"/>
          <w:lang w:eastAsia="es-ES_tradnl"/>
        </w:rPr>
      </w:pPr>
    </w:p>
    <w:p w14:paraId="0124DD88" w14:textId="77777777" w:rsidR="00C23153" w:rsidRDefault="00C23153" w:rsidP="00C23153">
      <w:pPr>
        <w:shd w:val="clear" w:color="auto" w:fill="FFFFFF"/>
        <w:jc w:val="both"/>
        <w:rPr>
          <w:rFonts w:eastAsia="Times New Roman"/>
          <w:b/>
          <w:sz w:val="22"/>
          <w:szCs w:val="22"/>
          <w:lang w:eastAsia="es-ES_tradnl"/>
        </w:rPr>
      </w:pPr>
    </w:p>
    <w:p w14:paraId="4FD90462" w14:textId="75FCDFDB" w:rsidR="00E55F10" w:rsidRPr="008D68B5" w:rsidRDefault="00E55F10" w:rsidP="00C23153">
      <w:pPr>
        <w:shd w:val="clear" w:color="auto" w:fill="FFFFFF"/>
        <w:jc w:val="both"/>
        <w:rPr>
          <w:rFonts w:eastAsia="Times New Roman"/>
          <w:b/>
          <w:sz w:val="22"/>
          <w:szCs w:val="22"/>
          <w:lang w:eastAsia="es-ES_tradnl"/>
        </w:rPr>
      </w:pPr>
      <w:r w:rsidRPr="008D68B5">
        <w:rPr>
          <w:rFonts w:eastAsia="Times New Roman"/>
          <w:b/>
          <w:sz w:val="22"/>
          <w:szCs w:val="22"/>
          <w:lang w:eastAsia="es-ES_tradnl"/>
        </w:rPr>
        <w:t>Resumen</w:t>
      </w:r>
    </w:p>
    <w:p w14:paraId="538A13D8" w14:textId="1E1760F9" w:rsidR="00E55F10" w:rsidRDefault="000D7E92" w:rsidP="00C23153">
      <w:pPr>
        <w:shd w:val="clear" w:color="auto" w:fill="FFFFFF"/>
        <w:jc w:val="both"/>
        <w:rPr>
          <w:rFonts w:eastAsia="Times New Roman"/>
          <w:sz w:val="22"/>
          <w:szCs w:val="22"/>
          <w:lang w:eastAsia="es-ES_tradnl"/>
        </w:rPr>
      </w:pPr>
      <w:r>
        <w:rPr>
          <w:rFonts w:eastAsia="Times New Roman"/>
          <w:sz w:val="22"/>
          <w:szCs w:val="22"/>
          <w:lang w:eastAsia="es-ES_tradnl"/>
        </w:rPr>
        <w:t>M</w:t>
      </w:r>
      <w:r w:rsidR="008D68B5" w:rsidRPr="008D68B5">
        <w:rPr>
          <w:rFonts w:eastAsia="Times New Roman"/>
          <w:sz w:val="22"/>
          <w:szCs w:val="22"/>
          <w:lang w:eastAsia="es-ES_tradnl"/>
        </w:rPr>
        <w:t xml:space="preserve">e propongo desarrollar </w:t>
      </w:r>
      <w:r w:rsidR="00B149E0">
        <w:rPr>
          <w:rFonts w:eastAsia="Times New Roman"/>
          <w:sz w:val="22"/>
          <w:szCs w:val="22"/>
          <w:lang w:eastAsia="es-ES_tradnl"/>
        </w:rPr>
        <w:t>una</w:t>
      </w:r>
      <w:r w:rsidR="008D68B5" w:rsidRPr="008D68B5">
        <w:rPr>
          <w:rFonts w:eastAsia="Times New Roman"/>
          <w:sz w:val="22"/>
          <w:szCs w:val="22"/>
          <w:lang w:eastAsia="es-ES_tradnl"/>
        </w:rPr>
        <w:t xml:space="preserve"> lectura de lo que estaría implicado en el pensamiento del eterno retorno</w:t>
      </w:r>
      <w:r w:rsidR="00A82167">
        <w:rPr>
          <w:rFonts w:eastAsia="Times New Roman"/>
          <w:sz w:val="22"/>
          <w:szCs w:val="22"/>
          <w:lang w:eastAsia="es-ES_tradnl"/>
        </w:rPr>
        <w:t xml:space="preserve"> desde el horizonte de la afirmación de la vida.</w:t>
      </w:r>
      <w:r w:rsidR="00BA4F52">
        <w:rPr>
          <w:rFonts w:eastAsia="Times New Roman"/>
          <w:sz w:val="22"/>
          <w:szCs w:val="22"/>
          <w:lang w:eastAsia="es-ES_tradnl"/>
        </w:rPr>
        <w:t xml:space="preserve"> A</w:t>
      </w:r>
      <w:r w:rsidR="008D68B5" w:rsidRPr="008D68B5">
        <w:rPr>
          <w:rFonts w:eastAsia="Times New Roman"/>
          <w:sz w:val="22"/>
          <w:szCs w:val="22"/>
          <w:lang w:eastAsia="es-ES_tradnl"/>
        </w:rPr>
        <w:t xml:space="preserve"> partir de aquí podemos leer esta </w:t>
      </w:r>
      <w:r w:rsidR="00E304A8">
        <w:rPr>
          <w:rFonts w:eastAsia="Times New Roman"/>
          <w:sz w:val="22"/>
          <w:szCs w:val="22"/>
          <w:lang w:eastAsia="es-ES_tradnl"/>
        </w:rPr>
        <w:t>«</w:t>
      </w:r>
      <w:r w:rsidR="008D68B5" w:rsidRPr="008D68B5">
        <w:rPr>
          <w:rFonts w:eastAsia="Times New Roman"/>
          <w:sz w:val="22"/>
          <w:szCs w:val="22"/>
          <w:lang w:eastAsia="es-ES_tradnl"/>
        </w:rPr>
        <w:t>doctrina</w:t>
      </w:r>
      <w:r w:rsidR="00E304A8">
        <w:rPr>
          <w:rFonts w:eastAsia="Times New Roman"/>
          <w:sz w:val="22"/>
          <w:szCs w:val="22"/>
          <w:lang w:eastAsia="es-ES_tradnl"/>
        </w:rPr>
        <w:t>»</w:t>
      </w:r>
      <w:r w:rsidR="008D68B5" w:rsidRPr="008D68B5">
        <w:rPr>
          <w:rFonts w:eastAsia="Times New Roman"/>
          <w:sz w:val="22"/>
          <w:szCs w:val="22"/>
          <w:lang w:eastAsia="es-ES_tradnl"/>
        </w:rPr>
        <w:t xml:space="preserve"> de un modo que, si bien no niega su lectura cosmológica o selectiva, de algún modo la excede.</w:t>
      </w:r>
      <w:r w:rsidR="00D774D8">
        <w:rPr>
          <w:rFonts w:eastAsia="Times New Roman"/>
          <w:sz w:val="22"/>
          <w:szCs w:val="22"/>
          <w:lang w:eastAsia="es-ES_tradnl"/>
        </w:rPr>
        <w:t xml:space="preserve"> Para ello </w:t>
      </w:r>
      <w:r w:rsidR="00E4650F">
        <w:rPr>
          <w:rFonts w:eastAsia="Times New Roman"/>
          <w:sz w:val="22"/>
          <w:szCs w:val="22"/>
          <w:lang w:eastAsia="es-ES_tradnl"/>
        </w:rPr>
        <w:t>examinaré</w:t>
      </w:r>
      <w:r w:rsidR="00D774D8">
        <w:rPr>
          <w:rFonts w:eastAsia="Times New Roman"/>
          <w:sz w:val="22"/>
          <w:szCs w:val="22"/>
          <w:lang w:eastAsia="es-ES_tradnl"/>
        </w:rPr>
        <w:t xml:space="preserve"> lo que se juega en la muerte de Dios y su vínculo con la verdad metafí</w:t>
      </w:r>
      <w:r w:rsidR="00E4650F">
        <w:rPr>
          <w:rFonts w:eastAsia="Times New Roman"/>
          <w:sz w:val="22"/>
          <w:szCs w:val="22"/>
          <w:lang w:eastAsia="es-ES_tradnl"/>
        </w:rPr>
        <w:t xml:space="preserve">sica, para pasar a </w:t>
      </w:r>
      <w:r w:rsidR="00D774D8">
        <w:rPr>
          <w:rFonts w:eastAsia="Times New Roman"/>
          <w:sz w:val="22"/>
          <w:szCs w:val="22"/>
          <w:lang w:eastAsia="es-ES_tradnl"/>
        </w:rPr>
        <w:t xml:space="preserve">la idea de cómo es el espíritu de la venganza lo que opera en la voluntad de verdad, y como su redención da pie al eterno retorno. Finalmente interpreto la idea del retorno, primero en su sentido cosmológico (nihilista) luego como afirmador de la pluralidad inagotable de lo vivo. </w:t>
      </w:r>
    </w:p>
    <w:p w14:paraId="422CE71E" w14:textId="77777777" w:rsidR="001459B1" w:rsidRDefault="001459B1" w:rsidP="00C23153">
      <w:pPr>
        <w:shd w:val="clear" w:color="auto" w:fill="FFFFFF"/>
        <w:jc w:val="both"/>
        <w:rPr>
          <w:rFonts w:eastAsia="Times New Roman"/>
          <w:sz w:val="22"/>
          <w:szCs w:val="22"/>
          <w:lang w:eastAsia="es-ES_tradnl"/>
        </w:rPr>
      </w:pPr>
    </w:p>
    <w:p w14:paraId="7328230D" w14:textId="541F67E5" w:rsidR="00E55F10" w:rsidRDefault="008D68B5" w:rsidP="00C23153">
      <w:pPr>
        <w:shd w:val="clear" w:color="auto" w:fill="FFFFFF"/>
        <w:jc w:val="both"/>
        <w:rPr>
          <w:rFonts w:eastAsia="Times New Roman"/>
          <w:sz w:val="22"/>
          <w:szCs w:val="22"/>
          <w:lang w:eastAsia="es-ES_tradnl"/>
        </w:rPr>
      </w:pPr>
      <w:r w:rsidRPr="008D68B5">
        <w:rPr>
          <w:rFonts w:eastAsia="Times New Roman"/>
          <w:b/>
          <w:sz w:val="22"/>
          <w:szCs w:val="22"/>
          <w:lang w:eastAsia="es-ES_tradnl"/>
        </w:rPr>
        <w:t xml:space="preserve">Palabras clave: </w:t>
      </w:r>
      <w:r w:rsidRPr="008D68B5">
        <w:rPr>
          <w:rFonts w:eastAsia="Times New Roman"/>
          <w:sz w:val="22"/>
          <w:szCs w:val="22"/>
          <w:lang w:eastAsia="es-ES_tradnl"/>
        </w:rPr>
        <w:t>Eterno retorno, muerte de Dios, espíritu de la venganza, voluntad de verdad, nihilismo.</w:t>
      </w:r>
    </w:p>
    <w:p w14:paraId="53E18E29" w14:textId="0F17B029" w:rsidR="003D1459" w:rsidRDefault="003D1459" w:rsidP="00C23153">
      <w:pPr>
        <w:shd w:val="clear" w:color="auto" w:fill="FFFFFF"/>
        <w:jc w:val="both"/>
        <w:rPr>
          <w:rFonts w:eastAsia="Times New Roman"/>
          <w:sz w:val="22"/>
          <w:szCs w:val="22"/>
          <w:lang w:eastAsia="es-ES_tradnl"/>
        </w:rPr>
      </w:pPr>
    </w:p>
    <w:p w14:paraId="1798F546" w14:textId="171EE943" w:rsidR="00074784" w:rsidRPr="00074784" w:rsidRDefault="003D1459" w:rsidP="00C23153">
      <w:pPr>
        <w:shd w:val="clear" w:color="auto" w:fill="FFFFFF"/>
        <w:jc w:val="both"/>
        <w:rPr>
          <w:rFonts w:eastAsia="Times New Roman"/>
          <w:b/>
          <w:bCs/>
          <w:sz w:val="22"/>
          <w:szCs w:val="22"/>
          <w:lang w:val="en" w:eastAsia="es-ES_tradnl"/>
        </w:rPr>
      </w:pPr>
      <w:r w:rsidRPr="002A01DD">
        <w:rPr>
          <w:rFonts w:eastAsia="Times New Roman"/>
          <w:b/>
          <w:bCs/>
          <w:sz w:val="22"/>
          <w:szCs w:val="22"/>
          <w:lang w:val="en" w:eastAsia="es-ES_tradnl"/>
        </w:rPr>
        <w:t>Abstract</w:t>
      </w:r>
      <w:r w:rsidR="00074784">
        <w:rPr>
          <w:rFonts w:eastAsia="Times New Roman"/>
          <w:b/>
          <w:bCs/>
          <w:sz w:val="22"/>
          <w:szCs w:val="22"/>
          <w:lang w:val="en" w:eastAsia="es-ES_tradnl"/>
        </w:rPr>
        <w:t xml:space="preserve">. </w:t>
      </w:r>
      <w:r w:rsidR="00074784" w:rsidRPr="00074784">
        <w:rPr>
          <w:rFonts w:eastAsia="Times New Roman"/>
          <w:sz w:val="22"/>
          <w:szCs w:val="22"/>
          <w:lang w:val="en" w:eastAsia="es-ES_tradnl"/>
        </w:rPr>
        <w:t xml:space="preserve">My intention is to develop a reading of what would be implied in the thought of the eternal return from the horizon of the affirmation of life. From here we can read this </w:t>
      </w:r>
      <w:r w:rsidR="00E304A8">
        <w:rPr>
          <w:rFonts w:eastAsia="Times New Roman"/>
          <w:sz w:val="22"/>
          <w:szCs w:val="22"/>
          <w:lang w:val="en" w:eastAsia="es-ES_tradnl"/>
        </w:rPr>
        <w:t>«</w:t>
      </w:r>
      <w:r w:rsidR="00074784" w:rsidRPr="00074784">
        <w:rPr>
          <w:rFonts w:eastAsia="Times New Roman"/>
          <w:sz w:val="22"/>
          <w:szCs w:val="22"/>
          <w:lang w:val="en" w:eastAsia="es-ES_tradnl"/>
        </w:rPr>
        <w:t>doctrine</w:t>
      </w:r>
      <w:r w:rsidR="00E304A8">
        <w:rPr>
          <w:rFonts w:eastAsia="Times New Roman"/>
          <w:sz w:val="22"/>
          <w:szCs w:val="22"/>
          <w:lang w:val="en" w:eastAsia="es-ES_tradnl"/>
        </w:rPr>
        <w:t>»</w:t>
      </w:r>
      <w:r w:rsidR="00074784" w:rsidRPr="00074784">
        <w:rPr>
          <w:rFonts w:eastAsia="Times New Roman"/>
          <w:sz w:val="22"/>
          <w:szCs w:val="22"/>
          <w:lang w:val="en" w:eastAsia="es-ES_tradnl"/>
        </w:rPr>
        <w:t xml:space="preserve"> in a way that, although it does not deny its cosmological or selective reading, somehow exceeds it.</w:t>
      </w:r>
      <w:r w:rsidR="00074784">
        <w:rPr>
          <w:rFonts w:eastAsia="Times New Roman"/>
          <w:sz w:val="22"/>
          <w:szCs w:val="22"/>
          <w:lang w:val="en" w:eastAsia="es-ES_tradnl"/>
        </w:rPr>
        <w:t xml:space="preserve"> </w:t>
      </w:r>
      <w:r w:rsidR="00074784" w:rsidRPr="00074784">
        <w:rPr>
          <w:rFonts w:eastAsia="Times New Roman"/>
          <w:sz w:val="22"/>
          <w:szCs w:val="22"/>
          <w:lang w:val="en" w:eastAsia="es-ES_tradnl"/>
        </w:rPr>
        <w:t xml:space="preserve">For this endeavor, I will examine what is at stake in the death of God and its link with metaphysical truth, to move on to the idea of how the spirit of revenge is what operates in the will of truth, and how its </w:t>
      </w:r>
      <w:r w:rsidR="00074784" w:rsidRPr="00074784">
        <w:rPr>
          <w:rFonts w:eastAsia="Times New Roman"/>
          <w:sz w:val="22"/>
          <w:szCs w:val="22"/>
          <w:lang w:val="en-US" w:eastAsia="es-ES_tradnl"/>
        </w:rPr>
        <w:t>redemption gives rise to the eternal return. Finally, I attempt an interpretation of the</w:t>
      </w:r>
      <w:r w:rsidR="00074784">
        <w:rPr>
          <w:rFonts w:eastAsia="Times New Roman"/>
          <w:sz w:val="22"/>
          <w:szCs w:val="22"/>
          <w:lang w:val="en-US" w:eastAsia="es-ES_tradnl"/>
        </w:rPr>
        <w:t xml:space="preserve"> </w:t>
      </w:r>
      <w:r w:rsidR="00074784" w:rsidRPr="00074784">
        <w:rPr>
          <w:rFonts w:eastAsia="Times New Roman"/>
          <w:sz w:val="22"/>
          <w:szCs w:val="22"/>
          <w:lang w:val="en" w:eastAsia="es-ES_tradnl"/>
        </w:rPr>
        <w:t>idea of return, first in its cosmological (nihilistic) sense, then as affirming the inexhaustible plurality of the living.</w:t>
      </w:r>
    </w:p>
    <w:p w14:paraId="677ABA82" w14:textId="77777777" w:rsidR="007106D6" w:rsidRDefault="007106D6" w:rsidP="00C23153">
      <w:pPr>
        <w:shd w:val="clear" w:color="auto" w:fill="FFFFFF"/>
        <w:jc w:val="both"/>
        <w:rPr>
          <w:rFonts w:eastAsia="Times New Roman"/>
          <w:b/>
          <w:bCs/>
          <w:sz w:val="22"/>
          <w:szCs w:val="22"/>
          <w:lang w:val="en" w:eastAsia="es-ES_tradnl"/>
        </w:rPr>
      </w:pPr>
    </w:p>
    <w:p w14:paraId="67D83214" w14:textId="7BF4B74D" w:rsidR="003D1459" w:rsidRPr="003D1459" w:rsidRDefault="003D1459" w:rsidP="00C23153">
      <w:pPr>
        <w:shd w:val="clear" w:color="auto" w:fill="FFFFFF"/>
        <w:jc w:val="both"/>
        <w:rPr>
          <w:rFonts w:eastAsia="Times New Roman"/>
          <w:sz w:val="22"/>
          <w:szCs w:val="22"/>
          <w:lang w:val="en-US" w:eastAsia="es-ES_tradnl"/>
        </w:rPr>
      </w:pPr>
      <w:r w:rsidRPr="003D1459">
        <w:rPr>
          <w:rFonts w:eastAsia="Times New Roman"/>
          <w:b/>
          <w:bCs/>
          <w:sz w:val="22"/>
          <w:szCs w:val="22"/>
          <w:lang w:val="en" w:eastAsia="es-ES_tradnl"/>
        </w:rPr>
        <w:t>Keywords</w:t>
      </w:r>
      <w:r w:rsidRPr="003D1459">
        <w:rPr>
          <w:rFonts w:eastAsia="Times New Roman"/>
          <w:sz w:val="22"/>
          <w:szCs w:val="22"/>
          <w:lang w:val="en" w:eastAsia="es-ES_tradnl"/>
        </w:rPr>
        <w:t xml:space="preserve">: Eternal return, </w:t>
      </w:r>
      <w:r w:rsidR="007106D6">
        <w:rPr>
          <w:rFonts w:eastAsia="Times New Roman"/>
          <w:sz w:val="22"/>
          <w:szCs w:val="22"/>
          <w:lang w:val="en" w:eastAsia="es-ES_tradnl"/>
        </w:rPr>
        <w:t>D</w:t>
      </w:r>
      <w:r w:rsidRPr="003D1459">
        <w:rPr>
          <w:rFonts w:eastAsia="Times New Roman"/>
          <w:sz w:val="22"/>
          <w:szCs w:val="22"/>
          <w:lang w:val="en" w:eastAsia="es-ES_tradnl"/>
        </w:rPr>
        <w:t xml:space="preserve">eath of God, </w:t>
      </w:r>
      <w:r w:rsidR="007106D6">
        <w:rPr>
          <w:rFonts w:eastAsia="Times New Roman"/>
          <w:sz w:val="22"/>
          <w:szCs w:val="22"/>
          <w:lang w:val="en" w:eastAsia="es-ES_tradnl"/>
        </w:rPr>
        <w:t>S</w:t>
      </w:r>
      <w:r w:rsidRPr="003D1459">
        <w:rPr>
          <w:rFonts w:eastAsia="Times New Roman"/>
          <w:sz w:val="22"/>
          <w:szCs w:val="22"/>
          <w:lang w:val="en" w:eastAsia="es-ES_tradnl"/>
        </w:rPr>
        <w:t xml:space="preserve">pirit of </w:t>
      </w:r>
      <w:r w:rsidR="007106D6">
        <w:rPr>
          <w:rFonts w:eastAsia="Times New Roman"/>
          <w:sz w:val="22"/>
          <w:szCs w:val="22"/>
          <w:lang w:val="en" w:eastAsia="es-ES_tradnl"/>
        </w:rPr>
        <w:t>R</w:t>
      </w:r>
      <w:r w:rsidRPr="003D1459">
        <w:rPr>
          <w:rFonts w:eastAsia="Times New Roman"/>
          <w:sz w:val="22"/>
          <w:szCs w:val="22"/>
          <w:lang w:val="en" w:eastAsia="es-ES_tradnl"/>
        </w:rPr>
        <w:t xml:space="preserve">evenge, </w:t>
      </w:r>
      <w:r w:rsidR="007106D6">
        <w:rPr>
          <w:rFonts w:eastAsia="Times New Roman"/>
          <w:sz w:val="22"/>
          <w:szCs w:val="22"/>
          <w:lang w:val="en" w:eastAsia="es-ES_tradnl"/>
        </w:rPr>
        <w:t>W</w:t>
      </w:r>
      <w:r w:rsidRPr="003D1459">
        <w:rPr>
          <w:rFonts w:eastAsia="Times New Roman"/>
          <w:sz w:val="22"/>
          <w:szCs w:val="22"/>
          <w:lang w:val="en" w:eastAsia="es-ES_tradnl"/>
        </w:rPr>
        <w:t xml:space="preserve">ill to </w:t>
      </w:r>
      <w:r w:rsidR="007106D6">
        <w:rPr>
          <w:rFonts w:eastAsia="Times New Roman"/>
          <w:sz w:val="22"/>
          <w:szCs w:val="22"/>
          <w:lang w:val="en" w:eastAsia="es-ES_tradnl"/>
        </w:rPr>
        <w:t>T</w:t>
      </w:r>
      <w:r w:rsidRPr="003D1459">
        <w:rPr>
          <w:rFonts w:eastAsia="Times New Roman"/>
          <w:sz w:val="22"/>
          <w:szCs w:val="22"/>
          <w:lang w:val="en" w:eastAsia="es-ES_tradnl"/>
        </w:rPr>
        <w:t xml:space="preserve">ruth, </w:t>
      </w:r>
      <w:r w:rsidR="007106D6">
        <w:rPr>
          <w:rFonts w:eastAsia="Times New Roman"/>
          <w:sz w:val="22"/>
          <w:szCs w:val="22"/>
          <w:lang w:val="en" w:eastAsia="es-ES_tradnl"/>
        </w:rPr>
        <w:t>N</w:t>
      </w:r>
      <w:r w:rsidRPr="003D1459">
        <w:rPr>
          <w:rFonts w:eastAsia="Times New Roman"/>
          <w:sz w:val="22"/>
          <w:szCs w:val="22"/>
          <w:lang w:val="en" w:eastAsia="es-ES_tradnl"/>
        </w:rPr>
        <w:t>ihilism.</w:t>
      </w:r>
    </w:p>
    <w:p w14:paraId="0FA1ED75" w14:textId="1CD92DE3" w:rsidR="00E4650F" w:rsidRDefault="00E4650F" w:rsidP="00C23153">
      <w:pPr>
        <w:shd w:val="clear" w:color="auto" w:fill="FFFFFF"/>
        <w:jc w:val="both"/>
        <w:rPr>
          <w:rFonts w:eastAsia="Times New Roman"/>
          <w:b/>
          <w:sz w:val="22"/>
          <w:szCs w:val="22"/>
          <w:lang w:val="en-US" w:eastAsia="es-ES_tradnl"/>
        </w:rPr>
      </w:pPr>
    </w:p>
    <w:p w14:paraId="52C211C4" w14:textId="7A305DCC" w:rsidR="00074784" w:rsidRDefault="00074784" w:rsidP="00C23153">
      <w:pPr>
        <w:shd w:val="clear" w:color="auto" w:fill="FFFFFF"/>
        <w:jc w:val="both"/>
        <w:rPr>
          <w:rFonts w:eastAsia="Times New Roman"/>
          <w:b/>
          <w:sz w:val="22"/>
          <w:szCs w:val="22"/>
          <w:lang w:val="en-US" w:eastAsia="es-ES_tradnl"/>
        </w:rPr>
      </w:pPr>
    </w:p>
    <w:p w14:paraId="3D1E5B83" w14:textId="77777777" w:rsidR="00074784" w:rsidRPr="003D1459" w:rsidRDefault="00074784" w:rsidP="00C23153">
      <w:pPr>
        <w:shd w:val="clear" w:color="auto" w:fill="FFFFFF"/>
        <w:jc w:val="both"/>
        <w:rPr>
          <w:rFonts w:eastAsia="Times New Roman"/>
          <w:b/>
          <w:sz w:val="22"/>
          <w:szCs w:val="22"/>
          <w:lang w:val="en-US" w:eastAsia="es-ES_tradnl"/>
        </w:rPr>
      </w:pPr>
    </w:p>
    <w:p w14:paraId="6EC282B1" w14:textId="7E535F61" w:rsidR="00B86E75" w:rsidRDefault="00527427" w:rsidP="00C23153">
      <w:pPr>
        <w:shd w:val="clear" w:color="auto" w:fill="FFFFFF"/>
        <w:jc w:val="both"/>
        <w:rPr>
          <w:rFonts w:eastAsia="Times New Roman"/>
          <w:b/>
          <w:lang w:eastAsia="es-ES_tradnl"/>
        </w:rPr>
      </w:pPr>
      <w:r w:rsidRPr="00527427">
        <w:rPr>
          <w:rFonts w:eastAsia="Times New Roman"/>
          <w:b/>
          <w:lang w:eastAsia="es-ES_tradnl"/>
        </w:rPr>
        <w:t xml:space="preserve">1. Introducción. </w:t>
      </w:r>
    </w:p>
    <w:p w14:paraId="5F7EF630" w14:textId="77777777" w:rsidR="00C23153" w:rsidRDefault="00C23153" w:rsidP="00C23153">
      <w:pPr>
        <w:shd w:val="clear" w:color="auto" w:fill="FFFFFF"/>
        <w:jc w:val="both"/>
        <w:rPr>
          <w:rFonts w:eastAsia="Times New Roman"/>
          <w:b/>
          <w:lang w:eastAsia="es-ES_tradnl"/>
        </w:rPr>
      </w:pPr>
    </w:p>
    <w:p w14:paraId="2C1D9128" w14:textId="4D4F97BA" w:rsidR="00C23153" w:rsidRPr="00945346" w:rsidRDefault="005C2C06" w:rsidP="00C23153">
      <w:pPr>
        <w:shd w:val="clear" w:color="auto" w:fill="FFFFFF"/>
        <w:jc w:val="both"/>
        <w:rPr>
          <w:rFonts w:eastAsia="Times New Roman"/>
          <w:lang w:eastAsia="es-ES_tradnl"/>
        </w:rPr>
      </w:pPr>
      <w:r>
        <w:rPr>
          <w:rFonts w:eastAsia="Times New Roman"/>
          <w:b/>
          <w:lang w:eastAsia="es-ES_tradnl"/>
        </w:rPr>
        <w:tab/>
      </w:r>
      <w:r w:rsidR="00B149E0" w:rsidRPr="00B149E0">
        <w:rPr>
          <w:rFonts w:eastAsia="Times New Roman"/>
          <w:lang w:eastAsia="es-ES_tradnl"/>
        </w:rPr>
        <w:t>Lo que desarrollaré a continuación es una tentativa de lectura</w:t>
      </w:r>
      <w:r w:rsidR="00B149E0">
        <w:rPr>
          <w:rFonts w:eastAsia="Times New Roman"/>
          <w:lang w:eastAsia="es-ES_tradnl"/>
        </w:rPr>
        <w:t xml:space="preserve"> del</w:t>
      </w:r>
      <w:r w:rsidR="00A82167">
        <w:rPr>
          <w:rFonts w:eastAsia="Times New Roman"/>
          <w:lang w:eastAsia="es-ES_tradnl"/>
        </w:rPr>
        <w:t xml:space="preserve"> pensamiento del eterno retorno, </w:t>
      </w:r>
      <w:r w:rsidR="00A82167" w:rsidRPr="00A82167">
        <w:rPr>
          <w:rFonts w:eastAsia="Times New Roman"/>
          <w:lang w:eastAsia="es-ES_tradnl"/>
        </w:rPr>
        <w:t>teniendo como eje lo que - pienso - es la tarea articuladora de la filosofía de Nietzsche: la superación del nihilismo en el horizonte de la afirmación de la vida</w:t>
      </w:r>
      <w:r w:rsidR="00A82167">
        <w:rPr>
          <w:rFonts w:eastAsia="Times New Roman"/>
          <w:lang w:eastAsia="es-ES_tradnl"/>
        </w:rPr>
        <w:t>.</w:t>
      </w:r>
      <w:r w:rsidR="00B149E0">
        <w:rPr>
          <w:rFonts w:eastAsia="Times New Roman"/>
          <w:lang w:eastAsia="es-ES_tradnl"/>
        </w:rPr>
        <w:t xml:space="preserve"> Mi hipótesis es que</w:t>
      </w:r>
      <w:r w:rsidR="00B149E0" w:rsidRPr="00B149E0">
        <w:rPr>
          <w:rFonts w:eastAsia="Times New Roman"/>
          <w:lang w:eastAsia="es-ES_tradnl"/>
        </w:rPr>
        <w:t xml:space="preserve"> </w:t>
      </w:r>
      <w:r w:rsidR="00922C2F">
        <w:rPr>
          <w:rFonts w:eastAsia="Times New Roman"/>
          <w:lang w:eastAsia="es-ES_tradnl"/>
        </w:rPr>
        <w:t>lo que se juega en este</w:t>
      </w:r>
      <w:r w:rsidR="00FA1C69">
        <w:rPr>
          <w:rFonts w:eastAsia="Times New Roman"/>
          <w:lang w:eastAsia="es-ES_tradnl"/>
        </w:rPr>
        <w:t xml:space="preserve"> pensamiento no tiene que ver </w:t>
      </w:r>
      <w:r w:rsidR="00BA4C16">
        <w:rPr>
          <w:rFonts w:eastAsia="Times New Roman"/>
          <w:lang w:eastAsia="es-ES_tradnl"/>
        </w:rPr>
        <w:t xml:space="preserve">principalmente </w:t>
      </w:r>
      <w:r w:rsidR="00FA1C69">
        <w:rPr>
          <w:rFonts w:eastAsia="Times New Roman"/>
          <w:lang w:eastAsia="es-ES_tradnl"/>
        </w:rPr>
        <w:t xml:space="preserve">con </w:t>
      </w:r>
      <w:r w:rsidR="00BA4F52">
        <w:rPr>
          <w:rFonts w:eastAsia="Times New Roman"/>
          <w:lang w:eastAsia="es-ES_tradnl"/>
        </w:rPr>
        <w:t>algún contenido</w:t>
      </w:r>
      <w:r w:rsidR="00FA1C69">
        <w:rPr>
          <w:rFonts w:eastAsia="Times New Roman"/>
          <w:lang w:eastAsia="es-ES_tradnl"/>
        </w:rPr>
        <w:t xml:space="preserve"> sino con </w:t>
      </w:r>
      <w:r w:rsidR="00A550C6">
        <w:rPr>
          <w:rFonts w:eastAsia="Times New Roman"/>
          <w:lang w:eastAsia="es-ES_tradnl"/>
        </w:rPr>
        <w:t xml:space="preserve">un </w:t>
      </w:r>
      <w:r w:rsidR="00A550C6" w:rsidRPr="002F6FB0">
        <w:rPr>
          <w:rFonts w:eastAsia="Times New Roman"/>
          <w:lang w:eastAsia="es-ES_tradnl"/>
        </w:rPr>
        <w:t xml:space="preserve">instante supremo de intensificación </w:t>
      </w:r>
      <w:r w:rsidR="00074784">
        <w:rPr>
          <w:rFonts w:eastAsia="Times New Roman"/>
          <w:lang w:eastAsia="es-ES_tradnl"/>
        </w:rPr>
        <w:t xml:space="preserve">y elevación </w:t>
      </w:r>
      <w:r w:rsidR="00A550C6" w:rsidRPr="002F6FB0">
        <w:rPr>
          <w:rFonts w:eastAsia="Times New Roman"/>
          <w:lang w:eastAsia="es-ES_tradnl"/>
        </w:rPr>
        <w:t>de la</w:t>
      </w:r>
      <w:r w:rsidR="00074784">
        <w:rPr>
          <w:rFonts w:eastAsia="Times New Roman"/>
          <w:lang w:eastAsia="es-ES_tradnl"/>
        </w:rPr>
        <w:t xml:space="preserve"> existencia</w:t>
      </w:r>
      <w:r w:rsidR="00BA4C16">
        <w:rPr>
          <w:rFonts w:eastAsia="Times New Roman"/>
          <w:lang w:eastAsia="es-ES_tradnl"/>
        </w:rPr>
        <w:t xml:space="preserve">. El eterno retorno sería, así, </w:t>
      </w:r>
      <w:r w:rsidR="00BA4F52">
        <w:rPr>
          <w:rFonts w:eastAsia="Times New Roman"/>
          <w:lang w:eastAsia="es-ES_tradnl"/>
        </w:rPr>
        <w:t>un</w:t>
      </w:r>
      <w:r w:rsidR="00BA4C16">
        <w:rPr>
          <w:rFonts w:eastAsia="Times New Roman"/>
          <w:lang w:eastAsia="es-ES_tradnl"/>
        </w:rPr>
        <w:t xml:space="preserve"> anti-do</w:t>
      </w:r>
      <w:r w:rsidR="00BA4F52">
        <w:rPr>
          <w:rFonts w:eastAsia="Times New Roman"/>
          <w:lang w:eastAsia="es-ES_tradnl"/>
        </w:rPr>
        <w:t xml:space="preserve">gmatismo por excelencia, pues en él sólo </w:t>
      </w:r>
      <w:r w:rsidR="00BA4C16">
        <w:rPr>
          <w:rFonts w:eastAsia="Times New Roman"/>
          <w:lang w:eastAsia="es-ES_tradnl"/>
        </w:rPr>
        <w:t>puede acontecer</w:t>
      </w:r>
      <w:r w:rsidR="00BA4F52">
        <w:rPr>
          <w:rFonts w:eastAsia="Times New Roman"/>
          <w:lang w:eastAsia="es-ES_tradnl"/>
        </w:rPr>
        <w:t xml:space="preserve"> </w:t>
      </w:r>
      <w:r w:rsidR="00BA4C16">
        <w:rPr>
          <w:rFonts w:eastAsia="Times New Roman"/>
          <w:lang w:eastAsia="es-ES_tradnl"/>
        </w:rPr>
        <w:t>una respuesta</w:t>
      </w:r>
      <w:r w:rsidR="00074784">
        <w:rPr>
          <w:rFonts w:eastAsia="Times New Roman"/>
          <w:lang w:eastAsia="es-ES_tradnl"/>
        </w:rPr>
        <w:t xml:space="preserve"> y decisión</w:t>
      </w:r>
      <w:r w:rsidR="00BA4C16">
        <w:rPr>
          <w:rFonts w:eastAsia="Times New Roman"/>
          <w:lang w:eastAsia="es-ES_tradnl"/>
        </w:rPr>
        <w:t xml:space="preserve"> radicalmente singular</w:t>
      </w:r>
      <w:r w:rsidR="00074784">
        <w:rPr>
          <w:rFonts w:eastAsia="Times New Roman"/>
          <w:lang w:eastAsia="es-ES_tradnl"/>
        </w:rPr>
        <w:t>es</w:t>
      </w:r>
      <w:r w:rsidR="0046581C">
        <w:rPr>
          <w:rFonts w:eastAsia="Times New Roman"/>
          <w:lang w:eastAsia="es-ES_tradnl"/>
        </w:rPr>
        <w:t xml:space="preserve"> (Cragnolini, 2000</w:t>
      </w:r>
      <w:r w:rsidR="00074784">
        <w:rPr>
          <w:rFonts w:eastAsia="Times New Roman"/>
          <w:lang w:eastAsia="es-ES_tradnl"/>
        </w:rPr>
        <w:t>: 55</w:t>
      </w:r>
      <w:r w:rsidR="0046581C">
        <w:rPr>
          <w:rFonts w:eastAsia="Times New Roman"/>
          <w:lang w:eastAsia="es-ES_tradnl"/>
        </w:rPr>
        <w:t>)</w:t>
      </w:r>
      <w:r w:rsidR="00BA4C16">
        <w:rPr>
          <w:rFonts w:eastAsia="Times New Roman"/>
          <w:lang w:eastAsia="es-ES_tradnl"/>
        </w:rPr>
        <w:t xml:space="preserve">. Con él no se afirma </w:t>
      </w:r>
      <w:r w:rsidR="00BA4F52">
        <w:rPr>
          <w:rFonts w:eastAsia="Times New Roman"/>
          <w:lang w:eastAsia="es-ES_tradnl"/>
        </w:rPr>
        <w:t>otra cosa que</w:t>
      </w:r>
      <w:r w:rsidR="00BA4C16">
        <w:rPr>
          <w:rFonts w:eastAsia="Times New Roman"/>
          <w:lang w:eastAsia="es-ES_tradnl"/>
        </w:rPr>
        <w:t xml:space="preserve"> la </w:t>
      </w:r>
      <w:r w:rsidR="00BA4F52">
        <w:rPr>
          <w:rFonts w:eastAsia="Times New Roman"/>
          <w:lang w:eastAsia="es-ES_tradnl"/>
        </w:rPr>
        <w:t xml:space="preserve">pluralidad de la </w:t>
      </w:r>
      <w:r w:rsidR="00BA4C16">
        <w:rPr>
          <w:rFonts w:eastAsia="Times New Roman"/>
          <w:lang w:eastAsia="es-ES_tradnl"/>
        </w:rPr>
        <w:t xml:space="preserve">vida </w:t>
      </w:r>
      <w:r w:rsidR="00BA4F52">
        <w:rPr>
          <w:rFonts w:eastAsia="Times New Roman"/>
          <w:lang w:eastAsia="es-ES_tradnl"/>
        </w:rPr>
        <w:t xml:space="preserve">en </w:t>
      </w:r>
      <w:r w:rsidR="00BA4C16">
        <w:rPr>
          <w:rFonts w:eastAsia="Times New Roman"/>
          <w:lang w:eastAsia="es-ES_tradnl"/>
        </w:rPr>
        <w:t>su propio</w:t>
      </w:r>
      <w:r w:rsidR="00BA4F52">
        <w:rPr>
          <w:rFonts w:eastAsia="Times New Roman"/>
          <w:lang w:eastAsia="es-ES_tradnl"/>
        </w:rPr>
        <w:t xml:space="preserve"> e irreductible</w:t>
      </w:r>
      <w:r w:rsidR="00BA4C16">
        <w:rPr>
          <w:rFonts w:eastAsia="Times New Roman"/>
          <w:lang w:eastAsia="es-ES_tradnl"/>
        </w:rPr>
        <w:t xml:space="preserve"> acontecer</w:t>
      </w:r>
      <w:r w:rsidR="00380401">
        <w:rPr>
          <w:rStyle w:val="Refdenotaalpie"/>
          <w:rFonts w:eastAsia="Times New Roman"/>
          <w:lang w:eastAsia="es-ES_tradnl"/>
        </w:rPr>
        <w:footnoteReference w:id="1"/>
      </w:r>
      <w:r w:rsidR="00BA4C16">
        <w:rPr>
          <w:rFonts w:eastAsia="Times New Roman"/>
          <w:lang w:eastAsia="es-ES_tradnl"/>
        </w:rPr>
        <w:t xml:space="preserve">. </w:t>
      </w:r>
      <w:r w:rsidR="00074784">
        <w:rPr>
          <w:rFonts w:eastAsia="Times New Roman"/>
          <w:lang w:eastAsia="es-ES_tradnl"/>
        </w:rPr>
        <w:t xml:space="preserve">Dicho </w:t>
      </w:r>
      <w:r w:rsidR="00074784">
        <w:rPr>
          <w:rFonts w:eastAsia="Times New Roman"/>
          <w:lang w:eastAsia="es-ES_tradnl"/>
        </w:rPr>
        <w:lastRenderedPageBreak/>
        <w:t>de otro modo, e</w:t>
      </w:r>
      <w:r w:rsidR="00CB32A0">
        <w:rPr>
          <w:rFonts w:eastAsia="Times New Roman"/>
          <w:lang w:eastAsia="es-ES_tradnl"/>
        </w:rPr>
        <w:t xml:space="preserve">l </w:t>
      </w:r>
      <w:r w:rsidR="00261436">
        <w:rPr>
          <w:rFonts w:eastAsia="Times New Roman"/>
          <w:lang w:eastAsia="es-ES_tradnl"/>
        </w:rPr>
        <w:t>pensamiento del retorno</w:t>
      </w:r>
      <w:r w:rsidR="002F6FB0">
        <w:rPr>
          <w:rFonts w:eastAsia="Times New Roman"/>
          <w:lang w:eastAsia="es-ES_tradnl"/>
        </w:rPr>
        <w:t xml:space="preserve"> es</w:t>
      </w:r>
      <w:r w:rsidR="00BA4F52">
        <w:rPr>
          <w:rFonts w:eastAsia="Times New Roman"/>
          <w:lang w:eastAsia="es-ES_tradnl"/>
        </w:rPr>
        <w:t xml:space="preserve"> </w:t>
      </w:r>
      <w:r w:rsidR="007707C4">
        <w:rPr>
          <w:rFonts w:eastAsia="Times New Roman"/>
          <w:lang w:eastAsia="es-ES_tradnl"/>
        </w:rPr>
        <w:t>un pensamiento experimental</w:t>
      </w:r>
      <w:r w:rsidR="00B00FF1">
        <w:rPr>
          <w:rStyle w:val="Refdenotaalpie"/>
          <w:rFonts w:eastAsia="Times New Roman"/>
          <w:lang w:eastAsia="es-ES_tradnl"/>
        </w:rPr>
        <w:footnoteReference w:id="2"/>
      </w:r>
      <w:r w:rsidR="002F6FB0">
        <w:rPr>
          <w:rFonts w:eastAsia="Times New Roman"/>
          <w:lang w:eastAsia="es-ES_tradnl"/>
        </w:rPr>
        <w:t xml:space="preserve"> </w:t>
      </w:r>
      <w:r w:rsidR="00BA4C16">
        <w:rPr>
          <w:rFonts w:eastAsia="Times New Roman"/>
          <w:lang w:eastAsia="es-ES_tradnl"/>
        </w:rPr>
        <w:t>al que l</w:t>
      </w:r>
      <w:r w:rsidR="00261436">
        <w:rPr>
          <w:rFonts w:eastAsia="Times New Roman"/>
          <w:lang w:eastAsia="es-ES_tradnl"/>
        </w:rPr>
        <w:t xml:space="preserve">a humanidad se ve desafiada </w:t>
      </w:r>
      <w:r w:rsidR="002F6FB0">
        <w:rPr>
          <w:rFonts w:eastAsia="Times New Roman"/>
          <w:lang w:eastAsia="es-ES_tradnl"/>
        </w:rPr>
        <w:t>como resultado d</w:t>
      </w:r>
      <w:r w:rsidR="00261436">
        <w:rPr>
          <w:rFonts w:eastAsia="Times New Roman"/>
          <w:lang w:eastAsia="es-ES_tradnl"/>
        </w:rPr>
        <w:t>el agotamiento de</w:t>
      </w:r>
      <w:r w:rsidR="00BA4C16">
        <w:rPr>
          <w:rFonts w:eastAsia="Times New Roman"/>
          <w:lang w:eastAsia="es-ES_tradnl"/>
        </w:rPr>
        <w:t xml:space="preserve"> las propias lógicas de la metafísica </w:t>
      </w:r>
      <w:r w:rsidR="002F6FB0">
        <w:rPr>
          <w:rFonts w:eastAsia="Times New Roman"/>
          <w:lang w:eastAsia="es-ES_tradnl"/>
        </w:rPr>
        <w:t xml:space="preserve">en tanto </w:t>
      </w:r>
      <w:r w:rsidR="00BA4C16">
        <w:rPr>
          <w:rFonts w:eastAsia="Times New Roman"/>
          <w:lang w:eastAsia="es-ES_tradnl"/>
        </w:rPr>
        <w:t xml:space="preserve">historia </w:t>
      </w:r>
      <w:r w:rsidR="002F6FB0">
        <w:rPr>
          <w:rFonts w:eastAsia="Times New Roman"/>
          <w:lang w:eastAsia="es-ES_tradnl"/>
        </w:rPr>
        <w:t>de la verdad</w:t>
      </w:r>
      <w:r w:rsidR="00B00FF1">
        <w:rPr>
          <w:rStyle w:val="Refdenotaalpie"/>
          <w:rFonts w:eastAsia="Times New Roman"/>
          <w:lang w:eastAsia="es-ES_tradnl"/>
        </w:rPr>
        <w:footnoteReference w:id="3"/>
      </w:r>
      <w:r w:rsidR="00CB32A0">
        <w:rPr>
          <w:rFonts w:eastAsia="Times New Roman"/>
          <w:lang w:eastAsia="es-ES_tradnl"/>
        </w:rPr>
        <w:t xml:space="preserve">. </w:t>
      </w:r>
    </w:p>
    <w:p w14:paraId="5EFD5096" w14:textId="017C9F47" w:rsidR="00C23153" w:rsidRDefault="00A550C6" w:rsidP="00C23153">
      <w:pPr>
        <w:shd w:val="clear" w:color="auto" w:fill="FFFFFF"/>
        <w:jc w:val="both"/>
        <w:rPr>
          <w:rFonts w:eastAsia="Times New Roman"/>
          <w:lang w:eastAsia="es-ES_tradnl"/>
        </w:rPr>
      </w:pPr>
      <w:r>
        <w:rPr>
          <w:rFonts w:eastAsia="Times New Roman"/>
          <w:lang w:eastAsia="es-ES_tradnl"/>
        </w:rPr>
        <w:tab/>
      </w:r>
      <w:r w:rsidR="00B4241B">
        <w:rPr>
          <w:rFonts w:eastAsia="Times New Roman"/>
          <w:lang w:eastAsia="es-ES_tradnl"/>
        </w:rPr>
        <w:t>P</w:t>
      </w:r>
      <w:r w:rsidR="00BA4C16">
        <w:rPr>
          <w:rFonts w:eastAsia="Times New Roman"/>
          <w:lang w:eastAsia="es-ES_tradnl"/>
        </w:rPr>
        <w:t>ara dar cuenta del eterno retorno</w:t>
      </w:r>
      <w:r>
        <w:rPr>
          <w:rFonts w:eastAsia="Times New Roman"/>
          <w:lang w:eastAsia="es-ES_tradnl"/>
        </w:rPr>
        <w:t xml:space="preserve"> tenemos </w:t>
      </w:r>
      <w:r w:rsidR="00BA4F52">
        <w:rPr>
          <w:rFonts w:eastAsia="Times New Roman"/>
          <w:lang w:eastAsia="es-ES_tradnl"/>
        </w:rPr>
        <w:t xml:space="preserve">que analizar </w:t>
      </w:r>
      <w:r w:rsidR="00A94C6B">
        <w:rPr>
          <w:rFonts w:eastAsia="Times New Roman"/>
          <w:lang w:eastAsia="es-ES_tradnl"/>
        </w:rPr>
        <w:t>aquello</w:t>
      </w:r>
      <w:r>
        <w:rPr>
          <w:rFonts w:eastAsia="Times New Roman"/>
          <w:lang w:eastAsia="es-ES_tradnl"/>
        </w:rPr>
        <w:t xml:space="preserve"> que tiene lugar </w:t>
      </w:r>
      <w:r w:rsidRPr="00B4241B">
        <w:rPr>
          <w:rFonts w:eastAsia="Times New Roman"/>
          <w:lang w:eastAsia="es-ES_tradnl"/>
        </w:rPr>
        <w:t>con la muerte de Dios</w:t>
      </w:r>
      <w:r>
        <w:rPr>
          <w:rFonts w:eastAsia="Times New Roman"/>
          <w:lang w:eastAsia="es-ES_tradnl"/>
        </w:rPr>
        <w:t xml:space="preserve">. </w:t>
      </w:r>
      <w:r w:rsidR="002F6FB0">
        <w:rPr>
          <w:rFonts w:eastAsia="Times New Roman"/>
          <w:lang w:eastAsia="es-ES_tradnl"/>
        </w:rPr>
        <w:t>Este acontecimiento</w:t>
      </w:r>
      <w:r w:rsidR="00B4241B">
        <w:rPr>
          <w:rFonts w:eastAsia="Times New Roman"/>
          <w:lang w:eastAsia="es-ES_tradnl"/>
        </w:rPr>
        <w:t xml:space="preserve"> </w:t>
      </w:r>
      <w:r w:rsidR="002F6FB0">
        <w:rPr>
          <w:rFonts w:eastAsia="Times New Roman"/>
          <w:lang w:eastAsia="es-ES_tradnl"/>
        </w:rPr>
        <w:t>no implica primeramente un movimiento de liberació</w:t>
      </w:r>
      <w:r w:rsidR="00B4241B">
        <w:rPr>
          <w:rFonts w:eastAsia="Times New Roman"/>
          <w:lang w:eastAsia="es-ES_tradnl"/>
        </w:rPr>
        <w:t>n</w:t>
      </w:r>
      <w:r w:rsidR="002F6FB0">
        <w:rPr>
          <w:rFonts w:eastAsia="Times New Roman"/>
          <w:lang w:eastAsia="es-ES_tradnl"/>
        </w:rPr>
        <w:t xml:space="preserve"> de la vida </w:t>
      </w:r>
      <w:r w:rsidR="00BA4F52">
        <w:rPr>
          <w:rFonts w:eastAsia="Times New Roman"/>
          <w:lang w:eastAsia="es-ES_tradnl"/>
        </w:rPr>
        <w:t xml:space="preserve">humana </w:t>
      </w:r>
      <w:r w:rsidR="002F6FB0">
        <w:rPr>
          <w:rFonts w:eastAsia="Times New Roman"/>
          <w:lang w:eastAsia="es-ES_tradnl"/>
        </w:rPr>
        <w:t xml:space="preserve">en vistas de su plena </w:t>
      </w:r>
      <w:r w:rsidR="00A94C6B">
        <w:rPr>
          <w:rFonts w:eastAsia="Times New Roman"/>
          <w:lang w:eastAsia="es-ES_tradnl"/>
        </w:rPr>
        <w:t>autorrealización, m</w:t>
      </w:r>
      <w:r w:rsidR="002F6FB0">
        <w:rPr>
          <w:rFonts w:eastAsia="Times New Roman"/>
          <w:lang w:eastAsia="es-ES_tradnl"/>
        </w:rPr>
        <w:t xml:space="preserve">ás bien todo lo contrario. </w:t>
      </w:r>
      <w:r>
        <w:rPr>
          <w:rFonts w:eastAsia="Times New Roman"/>
          <w:lang w:eastAsia="es-ES_tradnl"/>
        </w:rPr>
        <w:t xml:space="preserve">Dios, o si se prefiere, </w:t>
      </w:r>
      <w:r w:rsidR="00922C2F">
        <w:rPr>
          <w:rFonts w:eastAsia="Times New Roman"/>
          <w:lang w:eastAsia="es-ES_tradnl"/>
        </w:rPr>
        <w:t xml:space="preserve">un modo de vida y pensamiento </w:t>
      </w:r>
      <w:r w:rsidR="002F6FB0">
        <w:rPr>
          <w:rFonts w:eastAsia="Times New Roman"/>
          <w:lang w:eastAsia="es-ES_tradnl"/>
        </w:rPr>
        <w:t xml:space="preserve">que </w:t>
      </w:r>
      <w:r w:rsidR="00CF6517">
        <w:rPr>
          <w:rFonts w:eastAsia="Times New Roman"/>
          <w:lang w:eastAsia="es-ES_tradnl"/>
        </w:rPr>
        <w:t>se orienta</w:t>
      </w:r>
      <w:r w:rsidR="00BA4F52">
        <w:rPr>
          <w:rFonts w:eastAsia="Times New Roman"/>
          <w:lang w:eastAsia="es-ES_tradnl"/>
        </w:rPr>
        <w:t>n</w:t>
      </w:r>
      <w:r w:rsidR="009D7BA9">
        <w:rPr>
          <w:rFonts w:eastAsia="Times New Roman"/>
          <w:lang w:eastAsia="es-ES_tradnl"/>
        </w:rPr>
        <w:t xml:space="preserve"> </w:t>
      </w:r>
      <w:r w:rsidR="00CF6517">
        <w:rPr>
          <w:rFonts w:eastAsia="Times New Roman"/>
          <w:lang w:eastAsia="es-ES_tradnl"/>
        </w:rPr>
        <w:t xml:space="preserve">a partir de un </w:t>
      </w:r>
      <w:r w:rsidR="009D7BA9">
        <w:rPr>
          <w:rFonts w:eastAsia="Times New Roman"/>
          <w:lang w:eastAsia="es-ES_tradnl"/>
        </w:rPr>
        <w:t xml:space="preserve">principio rector que obra </w:t>
      </w:r>
      <w:r w:rsidR="00CF6517">
        <w:rPr>
          <w:rFonts w:eastAsia="Times New Roman"/>
          <w:lang w:eastAsia="es-ES_tradnl"/>
        </w:rPr>
        <w:t xml:space="preserve">más allá de la vida </w:t>
      </w:r>
      <w:r w:rsidR="00A94C6B">
        <w:rPr>
          <w:rFonts w:eastAsia="Times New Roman"/>
          <w:lang w:eastAsia="es-ES_tradnl"/>
        </w:rPr>
        <w:t xml:space="preserve">en devenir, </w:t>
      </w:r>
      <w:r w:rsidR="00922C2F">
        <w:rPr>
          <w:rFonts w:eastAsia="Times New Roman"/>
          <w:lang w:eastAsia="es-ES_tradnl"/>
        </w:rPr>
        <w:t xml:space="preserve">si bien expresa </w:t>
      </w:r>
      <w:r w:rsidR="00A94C6B">
        <w:rPr>
          <w:rFonts w:eastAsia="Times New Roman"/>
          <w:lang w:eastAsia="es-ES_tradnl"/>
        </w:rPr>
        <w:t xml:space="preserve">una voluntad </w:t>
      </w:r>
      <w:r w:rsidR="00BD410C">
        <w:rPr>
          <w:rFonts w:eastAsia="Times New Roman"/>
          <w:lang w:eastAsia="es-ES_tradnl"/>
        </w:rPr>
        <w:t xml:space="preserve">de </w:t>
      </w:r>
      <w:r>
        <w:rPr>
          <w:rFonts w:eastAsia="Times New Roman"/>
          <w:lang w:eastAsia="es-ES_tradnl"/>
        </w:rPr>
        <w:t xml:space="preserve">rechazo y negación de las </w:t>
      </w:r>
      <w:r w:rsidR="00BD410C">
        <w:rPr>
          <w:rFonts w:eastAsia="Times New Roman"/>
          <w:lang w:eastAsia="es-ES_tradnl"/>
        </w:rPr>
        <w:t xml:space="preserve">fuentes de </w:t>
      </w:r>
      <w:r w:rsidR="00BD410C" w:rsidRPr="00BD410C">
        <w:rPr>
          <w:rFonts w:eastAsia="Times New Roman"/>
          <w:lang w:eastAsia="es-ES_tradnl"/>
        </w:rPr>
        <w:t xml:space="preserve">lo vivo </w:t>
      </w:r>
      <w:r w:rsidR="002F6FB0" w:rsidRPr="00BD410C">
        <w:rPr>
          <w:rFonts w:eastAsia="Times New Roman"/>
          <w:lang w:eastAsia="es-ES_tradnl"/>
        </w:rPr>
        <w:t>(</w:t>
      </w:r>
      <w:r w:rsidR="003129CE">
        <w:rPr>
          <w:rFonts w:eastAsia="Times New Roman"/>
          <w:lang w:eastAsia="es-ES_tradnl"/>
        </w:rPr>
        <w:t>Nietzsche, 1996: 137</w:t>
      </w:r>
      <w:r w:rsidR="002F6FB0" w:rsidRPr="00BD410C">
        <w:rPr>
          <w:rFonts w:eastAsia="Times New Roman"/>
          <w:lang w:eastAsia="es-ES_tradnl"/>
        </w:rPr>
        <w:t>)</w:t>
      </w:r>
      <w:r w:rsidRPr="00BD410C">
        <w:rPr>
          <w:rFonts w:eastAsia="Times New Roman"/>
          <w:lang w:eastAsia="es-ES_tradnl"/>
        </w:rPr>
        <w:t>,</w:t>
      </w:r>
      <w:r>
        <w:rPr>
          <w:rFonts w:eastAsia="Times New Roman"/>
          <w:lang w:eastAsia="es-ES_tradnl"/>
        </w:rPr>
        <w:t xml:space="preserve"> </w:t>
      </w:r>
      <w:r w:rsidR="009D7BA9">
        <w:rPr>
          <w:rFonts w:eastAsia="Times New Roman"/>
          <w:lang w:eastAsia="es-ES_tradnl"/>
        </w:rPr>
        <w:t xml:space="preserve">paradójicamente </w:t>
      </w:r>
      <w:r>
        <w:rPr>
          <w:rFonts w:eastAsia="Times New Roman"/>
          <w:lang w:eastAsia="es-ES_tradnl"/>
        </w:rPr>
        <w:t xml:space="preserve">ha sido aquello que ha </w:t>
      </w:r>
      <w:r w:rsidR="002C0570">
        <w:rPr>
          <w:rFonts w:eastAsia="Times New Roman"/>
          <w:lang w:eastAsia="es-ES_tradnl"/>
        </w:rPr>
        <w:t>sostenido hasta ahora</w:t>
      </w:r>
      <w:r>
        <w:rPr>
          <w:rFonts w:eastAsia="Times New Roman"/>
          <w:lang w:eastAsia="es-ES_tradnl"/>
        </w:rPr>
        <w:t xml:space="preserve"> la dramáti</w:t>
      </w:r>
      <w:r w:rsidR="00922C2F">
        <w:rPr>
          <w:rFonts w:eastAsia="Times New Roman"/>
          <w:lang w:eastAsia="es-ES_tradnl"/>
        </w:rPr>
        <w:t>ca de la existencia,</w:t>
      </w:r>
      <w:r w:rsidR="009D7BA9">
        <w:rPr>
          <w:rFonts w:eastAsia="Times New Roman"/>
          <w:lang w:eastAsia="es-ES_tradnl"/>
        </w:rPr>
        <w:t xml:space="preserve"> </w:t>
      </w:r>
      <w:r w:rsidR="004A2D21">
        <w:rPr>
          <w:rFonts w:eastAsia="Times New Roman"/>
          <w:lang w:eastAsia="es-ES_tradnl"/>
        </w:rPr>
        <w:t xml:space="preserve">su sentido y </w:t>
      </w:r>
      <w:r w:rsidR="0034717E">
        <w:rPr>
          <w:rFonts w:eastAsia="Times New Roman"/>
          <w:lang w:eastAsia="es-ES_tradnl"/>
        </w:rPr>
        <w:t xml:space="preserve">su </w:t>
      </w:r>
      <w:r w:rsidR="00B4241B">
        <w:rPr>
          <w:rFonts w:eastAsia="Times New Roman"/>
          <w:lang w:eastAsia="es-ES_tradnl"/>
        </w:rPr>
        <w:t>meta.</w:t>
      </w:r>
      <w:r w:rsidR="002E7CE4">
        <w:rPr>
          <w:rFonts w:eastAsia="Times New Roman"/>
          <w:lang w:eastAsia="es-ES_tradnl"/>
        </w:rPr>
        <w:t xml:space="preserve"> La</w:t>
      </w:r>
      <w:r>
        <w:rPr>
          <w:rFonts w:eastAsia="Times New Roman"/>
          <w:lang w:eastAsia="es-ES_tradnl"/>
        </w:rPr>
        <w:t xml:space="preserve"> desaparición de este </w:t>
      </w:r>
      <w:r w:rsidR="002E7CE4">
        <w:rPr>
          <w:rFonts w:eastAsia="Times New Roman"/>
          <w:lang w:eastAsia="es-ES_tradnl"/>
        </w:rPr>
        <w:t>pri</w:t>
      </w:r>
      <w:r w:rsidR="004A2D21">
        <w:rPr>
          <w:rFonts w:eastAsia="Times New Roman"/>
          <w:lang w:eastAsia="es-ES_tradnl"/>
        </w:rPr>
        <w:t xml:space="preserve">ncipio </w:t>
      </w:r>
      <w:r w:rsidR="00CF6517">
        <w:rPr>
          <w:rFonts w:eastAsia="Times New Roman"/>
          <w:lang w:eastAsia="es-ES_tradnl"/>
        </w:rPr>
        <w:t>trae</w:t>
      </w:r>
      <w:r>
        <w:rPr>
          <w:rFonts w:eastAsia="Times New Roman"/>
          <w:lang w:eastAsia="es-ES_tradnl"/>
        </w:rPr>
        <w:t xml:space="preserve"> </w:t>
      </w:r>
      <w:r w:rsidR="00CF6517">
        <w:rPr>
          <w:rFonts w:eastAsia="Times New Roman"/>
          <w:lang w:eastAsia="es-ES_tradnl"/>
        </w:rPr>
        <w:t>a</w:t>
      </w:r>
      <w:r>
        <w:rPr>
          <w:rFonts w:eastAsia="Times New Roman"/>
          <w:lang w:eastAsia="es-ES_tradnl"/>
        </w:rPr>
        <w:t xml:space="preserve"> </w:t>
      </w:r>
      <w:r w:rsidR="00074784">
        <w:rPr>
          <w:rFonts w:eastAsia="Times New Roman"/>
          <w:lang w:eastAsia="es-ES_tradnl"/>
        </w:rPr>
        <w:t xml:space="preserve">las </w:t>
      </w:r>
      <w:r w:rsidR="002E7CE4">
        <w:rPr>
          <w:rFonts w:eastAsia="Times New Roman"/>
          <w:lang w:eastAsia="es-ES_tradnl"/>
        </w:rPr>
        <w:t xml:space="preserve">puertas </w:t>
      </w:r>
      <w:r w:rsidR="00074784">
        <w:rPr>
          <w:rFonts w:eastAsia="Times New Roman"/>
          <w:lang w:eastAsia="es-ES_tradnl"/>
        </w:rPr>
        <w:t xml:space="preserve">de occidente </w:t>
      </w:r>
      <w:r w:rsidR="00BA4F52">
        <w:rPr>
          <w:rFonts w:eastAsia="Times New Roman"/>
          <w:lang w:eastAsia="es-ES_tradnl"/>
        </w:rPr>
        <w:t xml:space="preserve">el más inquietante de todos los </w:t>
      </w:r>
      <w:r w:rsidR="002E7CE4">
        <w:rPr>
          <w:rFonts w:eastAsia="Times New Roman"/>
          <w:lang w:eastAsia="es-ES_tradnl"/>
        </w:rPr>
        <w:t>huésped</w:t>
      </w:r>
      <w:r w:rsidR="00BA4F52">
        <w:rPr>
          <w:rFonts w:eastAsia="Times New Roman"/>
          <w:lang w:eastAsia="es-ES_tradnl"/>
        </w:rPr>
        <w:t>es:</w:t>
      </w:r>
      <w:r w:rsidR="004A2D21">
        <w:rPr>
          <w:rFonts w:eastAsia="Times New Roman"/>
          <w:lang w:eastAsia="es-ES_tradnl"/>
        </w:rPr>
        <w:t xml:space="preserve"> </w:t>
      </w:r>
      <w:r w:rsidR="00706D36">
        <w:rPr>
          <w:rFonts w:eastAsia="Times New Roman"/>
          <w:lang w:eastAsia="es-ES_tradnl"/>
        </w:rPr>
        <w:t xml:space="preserve">el </w:t>
      </w:r>
      <w:r w:rsidR="00706D36" w:rsidRPr="00BD410C">
        <w:rPr>
          <w:rFonts w:eastAsia="Times New Roman"/>
          <w:lang w:eastAsia="es-ES_tradnl"/>
        </w:rPr>
        <w:t>nihilismo</w:t>
      </w:r>
      <w:r w:rsidR="00922C2F" w:rsidRPr="00BD410C">
        <w:rPr>
          <w:rFonts w:eastAsia="Times New Roman"/>
          <w:lang w:eastAsia="es-ES_tradnl"/>
        </w:rPr>
        <w:t xml:space="preserve"> </w:t>
      </w:r>
      <w:r w:rsidR="00922C2F" w:rsidRPr="00BD410C">
        <w:t>(</w:t>
      </w:r>
      <w:r w:rsidR="003129CE">
        <w:t>Nietzsche, 2008b: 114)</w:t>
      </w:r>
      <w:r w:rsidR="00922C2F">
        <w:rPr>
          <w:rFonts w:eastAsia="Times New Roman"/>
          <w:lang w:eastAsia="es-ES_tradnl"/>
        </w:rPr>
        <w:t xml:space="preserve"> La humanida</w:t>
      </w:r>
      <w:r w:rsidR="00BD410C">
        <w:rPr>
          <w:rFonts w:eastAsia="Times New Roman"/>
          <w:lang w:eastAsia="es-ES_tradnl"/>
        </w:rPr>
        <w:t>d</w:t>
      </w:r>
      <w:r w:rsidR="002E7CE4">
        <w:rPr>
          <w:rFonts w:eastAsia="Times New Roman"/>
          <w:lang w:eastAsia="es-ES_tradnl"/>
        </w:rPr>
        <w:t xml:space="preserve"> </w:t>
      </w:r>
      <w:r w:rsidR="0034717E">
        <w:rPr>
          <w:rFonts w:eastAsia="Times New Roman"/>
          <w:lang w:eastAsia="es-ES_tradnl"/>
        </w:rPr>
        <w:t xml:space="preserve">no sólo </w:t>
      </w:r>
      <w:r w:rsidR="00706D36">
        <w:rPr>
          <w:rFonts w:eastAsia="Times New Roman"/>
          <w:lang w:eastAsia="es-ES_tradnl"/>
        </w:rPr>
        <w:t xml:space="preserve">contempla </w:t>
      </w:r>
      <w:r w:rsidR="0034717E">
        <w:rPr>
          <w:rFonts w:eastAsia="Times New Roman"/>
          <w:lang w:eastAsia="es-ES_tradnl"/>
        </w:rPr>
        <w:t>horrorizada</w:t>
      </w:r>
      <w:r w:rsidR="00706D36">
        <w:rPr>
          <w:rFonts w:eastAsia="Times New Roman"/>
          <w:lang w:eastAsia="es-ES_tradnl"/>
        </w:rPr>
        <w:t xml:space="preserve"> que sus valores rectores se desploman, sino</w:t>
      </w:r>
      <w:r w:rsidR="002E7CE4">
        <w:rPr>
          <w:rFonts w:eastAsia="Times New Roman"/>
          <w:lang w:eastAsia="es-ES_tradnl"/>
        </w:rPr>
        <w:t xml:space="preserve"> que </w:t>
      </w:r>
      <w:r w:rsidR="0034717E">
        <w:rPr>
          <w:rFonts w:eastAsia="Times New Roman"/>
          <w:lang w:eastAsia="es-ES_tradnl"/>
        </w:rPr>
        <w:t xml:space="preserve">se ve sobrecogida por un sentimiento que todo lo que se ha hecho hasta ahora ha sido en vano, y que, por lo mismo, todo lo que podría hacerse </w:t>
      </w:r>
      <w:r w:rsidR="00074784">
        <w:rPr>
          <w:rFonts w:eastAsia="Times New Roman"/>
          <w:lang w:eastAsia="es-ES_tradnl"/>
        </w:rPr>
        <w:t xml:space="preserve">ya </w:t>
      </w:r>
      <w:r w:rsidR="0034717E">
        <w:rPr>
          <w:rFonts w:eastAsia="Times New Roman"/>
          <w:lang w:eastAsia="es-ES_tradnl"/>
        </w:rPr>
        <w:t xml:space="preserve">no vale la pena. </w:t>
      </w:r>
      <w:r w:rsidR="002541C1">
        <w:rPr>
          <w:rFonts w:eastAsia="Times New Roman"/>
          <w:lang w:eastAsia="es-ES_tradnl"/>
        </w:rPr>
        <w:t>Por ello, la experiencia del nihilismo no se articula sólo desde la desorientación, sino que, también, desde la desesperación y de la desesperanza (Reginster, 2008: 33-34): la mayor amenaza que se cierne sobre occidente es que este ya no sea capaz de crear formas de vida alternativas (Nietzsche, 1972: 38), como también lo han advertido pensadores recientes, como Jameson (2000) o Fischer (2009)</w:t>
      </w:r>
      <w:r w:rsidR="002541C1" w:rsidRPr="00B00FF1">
        <w:rPr>
          <w:rStyle w:val="Refdenotaalpie"/>
          <w:rFonts w:eastAsia="Times New Roman"/>
          <w:lang w:eastAsia="es-ES_tradnl"/>
        </w:rPr>
        <w:t xml:space="preserve"> </w:t>
      </w:r>
      <w:r w:rsidR="002541C1">
        <w:rPr>
          <w:rStyle w:val="Refdenotaalpie"/>
          <w:rFonts w:eastAsia="Times New Roman"/>
          <w:lang w:eastAsia="es-ES_tradnl"/>
        </w:rPr>
        <w:footnoteReference w:id="4"/>
      </w:r>
      <w:r w:rsidR="002541C1">
        <w:rPr>
          <w:rFonts w:eastAsia="Times New Roman"/>
          <w:lang w:eastAsia="es-ES_tradnl"/>
        </w:rPr>
        <w:t>.</w:t>
      </w:r>
    </w:p>
    <w:p w14:paraId="59C6D67D" w14:textId="2D5FEB67" w:rsidR="00A278A3" w:rsidRPr="00206580" w:rsidRDefault="00921F4A" w:rsidP="00206580">
      <w:pPr>
        <w:shd w:val="clear" w:color="auto" w:fill="FFFFFF"/>
        <w:ind w:firstLine="708"/>
        <w:jc w:val="both"/>
        <w:rPr>
          <w:rFonts w:eastAsia="Times New Roman"/>
          <w:lang w:eastAsia="es-ES_tradnl"/>
        </w:rPr>
      </w:pPr>
      <w:r>
        <w:rPr>
          <w:rFonts w:eastAsia="Times New Roman"/>
          <w:szCs w:val="24"/>
          <w:lang w:eastAsia="es-ES_tradnl"/>
        </w:rPr>
        <w:t xml:space="preserve">En vistas de esto, </w:t>
      </w:r>
      <w:r>
        <w:rPr>
          <w:rFonts w:eastAsia="Times New Roman"/>
          <w:lang w:eastAsia="es-ES_tradnl"/>
        </w:rPr>
        <w:t>d</w:t>
      </w:r>
      <w:r w:rsidR="00820C48">
        <w:rPr>
          <w:rFonts w:eastAsia="Times New Roman"/>
          <w:lang w:eastAsia="es-ES_tradnl"/>
        </w:rPr>
        <w:t>ividiré el ensayo</w:t>
      </w:r>
      <w:r w:rsidR="00B4241B">
        <w:rPr>
          <w:rFonts w:eastAsia="Times New Roman"/>
          <w:szCs w:val="24"/>
          <w:lang w:eastAsia="es-ES_tradnl"/>
        </w:rPr>
        <w:t xml:space="preserve"> en 3 </w:t>
      </w:r>
      <w:r w:rsidR="00BA4F52">
        <w:rPr>
          <w:rFonts w:eastAsia="Times New Roman"/>
          <w:szCs w:val="24"/>
          <w:lang w:eastAsia="es-ES_tradnl"/>
        </w:rPr>
        <w:t>apartados</w:t>
      </w:r>
      <w:r w:rsidR="00F53F3F" w:rsidRPr="00527427">
        <w:rPr>
          <w:rFonts w:eastAsia="Times New Roman"/>
          <w:szCs w:val="24"/>
          <w:lang w:eastAsia="es-ES_tradnl"/>
        </w:rPr>
        <w:t xml:space="preserve">. El </w:t>
      </w:r>
      <w:r w:rsidR="00B4241B">
        <w:rPr>
          <w:rFonts w:eastAsia="Times New Roman"/>
          <w:szCs w:val="24"/>
          <w:lang w:eastAsia="es-ES_tradnl"/>
        </w:rPr>
        <w:t>primero</w:t>
      </w:r>
      <w:r w:rsidR="00F53F3F" w:rsidRPr="00527427">
        <w:rPr>
          <w:rFonts w:eastAsia="Times New Roman"/>
          <w:szCs w:val="24"/>
          <w:lang w:eastAsia="es-ES_tradnl"/>
        </w:rPr>
        <w:t xml:space="preserve"> estará referido </w:t>
      </w:r>
      <w:r w:rsidR="00B4241B">
        <w:rPr>
          <w:rFonts w:eastAsia="Times New Roman"/>
          <w:szCs w:val="24"/>
          <w:lang w:eastAsia="es-ES_tradnl"/>
        </w:rPr>
        <w:t xml:space="preserve">a la muerte de Dios y </w:t>
      </w:r>
      <w:r w:rsidR="00411ECF">
        <w:rPr>
          <w:rFonts w:eastAsia="Times New Roman"/>
          <w:szCs w:val="24"/>
          <w:lang w:eastAsia="es-ES_tradnl"/>
        </w:rPr>
        <w:t>su vínculo con la</w:t>
      </w:r>
      <w:r w:rsidR="00B4241B">
        <w:rPr>
          <w:rFonts w:eastAsia="Times New Roman"/>
          <w:szCs w:val="24"/>
          <w:lang w:eastAsia="es-ES_tradnl"/>
        </w:rPr>
        <w:t xml:space="preserve"> voluntad de verdad. El </w:t>
      </w:r>
      <w:r w:rsidR="00095A70" w:rsidRPr="00527427">
        <w:rPr>
          <w:rFonts w:eastAsia="Times New Roman"/>
          <w:szCs w:val="24"/>
          <w:lang w:eastAsia="es-ES_tradnl"/>
        </w:rPr>
        <w:t xml:space="preserve">segundo </w:t>
      </w:r>
      <w:r w:rsidR="00095A70" w:rsidRPr="00145198">
        <w:rPr>
          <w:rFonts w:eastAsia="Times New Roman"/>
          <w:szCs w:val="24"/>
          <w:lang w:eastAsia="es-ES_tradnl"/>
        </w:rPr>
        <w:t xml:space="preserve">desarrollará aquello </w:t>
      </w:r>
      <w:r w:rsidR="00145198" w:rsidRPr="00145198">
        <w:rPr>
          <w:rFonts w:eastAsia="Times New Roman"/>
          <w:szCs w:val="24"/>
          <w:lang w:eastAsia="es-ES_tradnl"/>
        </w:rPr>
        <w:t>que</w:t>
      </w:r>
      <w:r w:rsidR="00145198">
        <w:rPr>
          <w:rFonts w:eastAsia="Times New Roman"/>
          <w:szCs w:val="24"/>
          <w:lang w:eastAsia="es-ES_tradnl"/>
        </w:rPr>
        <w:t xml:space="preserve"> </w:t>
      </w:r>
      <w:r w:rsidR="00B4241B">
        <w:rPr>
          <w:rFonts w:eastAsia="Times New Roman"/>
          <w:szCs w:val="24"/>
          <w:lang w:eastAsia="es-ES_tradnl"/>
        </w:rPr>
        <w:t>se descubre en el trasfondo de ambos</w:t>
      </w:r>
      <w:r w:rsidR="007C38D4">
        <w:rPr>
          <w:rFonts w:eastAsia="Times New Roman"/>
          <w:lang w:eastAsia="es-ES_tradnl"/>
        </w:rPr>
        <w:t>, a saber: el espíritu de la venganza.</w:t>
      </w:r>
      <w:r w:rsidR="00B4241B">
        <w:rPr>
          <w:rFonts w:eastAsia="Times New Roman"/>
          <w:lang w:eastAsia="es-ES_tradnl"/>
        </w:rPr>
        <w:t xml:space="preserve"> Y el</w:t>
      </w:r>
      <w:r w:rsidR="00820C48">
        <w:rPr>
          <w:rFonts w:eastAsia="Times New Roman"/>
          <w:lang w:eastAsia="es-ES_tradnl"/>
        </w:rPr>
        <w:t xml:space="preserve"> tercer</w:t>
      </w:r>
      <w:r w:rsidR="00B4241B">
        <w:rPr>
          <w:rFonts w:eastAsia="Times New Roman"/>
          <w:lang w:eastAsia="es-ES_tradnl"/>
        </w:rPr>
        <w:t>o</w:t>
      </w:r>
      <w:r w:rsidR="00820C48">
        <w:rPr>
          <w:rFonts w:eastAsia="Times New Roman"/>
          <w:lang w:eastAsia="es-ES_tradnl"/>
        </w:rPr>
        <w:t xml:space="preserve"> ahondará</w:t>
      </w:r>
      <w:r w:rsidR="00095A70" w:rsidRPr="00527427">
        <w:rPr>
          <w:rFonts w:eastAsia="Times New Roman"/>
          <w:szCs w:val="24"/>
          <w:lang w:eastAsia="es-ES_tradnl"/>
        </w:rPr>
        <w:t xml:space="preserve"> en el </w:t>
      </w:r>
      <w:r w:rsidR="005643EB">
        <w:rPr>
          <w:rFonts w:eastAsia="Times New Roman"/>
          <w:szCs w:val="24"/>
          <w:lang w:eastAsia="es-ES_tradnl"/>
        </w:rPr>
        <w:t xml:space="preserve">pensamiento del eterno retorno, tanto en su dimensión </w:t>
      </w:r>
      <w:r w:rsidR="0034766C">
        <w:rPr>
          <w:rFonts w:eastAsia="Times New Roman"/>
          <w:szCs w:val="24"/>
          <w:lang w:eastAsia="es-ES_tradnl"/>
        </w:rPr>
        <w:t>nihilista-</w:t>
      </w:r>
      <w:r w:rsidR="005643EB">
        <w:rPr>
          <w:rFonts w:eastAsia="Times New Roman"/>
          <w:szCs w:val="24"/>
          <w:lang w:eastAsia="es-ES_tradnl"/>
        </w:rPr>
        <w:t>de</w:t>
      </w:r>
      <w:r w:rsidR="0034766C">
        <w:rPr>
          <w:rFonts w:eastAsia="Times New Roman"/>
          <w:szCs w:val="24"/>
          <w:lang w:eastAsia="es-ES_tradnl"/>
        </w:rPr>
        <w:t xml:space="preserve">structiva </w:t>
      </w:r>
      <w:r w:rsidR="00095A70" w:rsidRPr="00527427">
        <w:rPr>
          <w:rFonts w:eastAsia="Times New Roman"/>
          <w:szCs w:val="24"/>
          <w:lang w:eastAsia="es-ES_tradnl"/>
        </w:rPr>
        <w:t xml:space="preserve">como </w:t>
      </w:r>
      <w:r w:rsidR="005643EB">
        <w:rPr>
          <w:rFonts w:eastAsia="Times New Roman"/>
          <w:szCs w:val="24"/>
          <w:lang w:eastAsia="es-ES_tradnl"/>
        </w:rPr>
        <w:t xml:space="preserve">en su </w:t>
      </w:r>
      <w:r w:rsidR="00095A70" w:rsidRPr="00527427">
        <w:rPr>
          <w:rFonts w:eastAsia="Times New Roman"/>
          <w:szCs w:val="24"/>
          <w:lang w:eastAsia="es-ES_tradnl"/>
        </w:rPr>
        <w:t xml:space="preserve">dimensión </w:t>
      </w:r>
      <w:r w:rsidR="0034766C">
        <w:rPr>
          <w:rFonts w:eastAsia="Times New Roman"/>
          <w:szCs w:val="24"/>
          <w:lang w:eastAsia="es-ES_tradnl"/>
        </w:rPr>
        <w:t xml:space="preserve">creativa y </w:t>
      </w:r>
      <w:r w:rsidR="00095A70" w:rsidRPr="00527427">
        <w:rPr>
          <w:rFonts w:eastAsia="Times New Roman"/>
          <w:szCs w:val="24"/>
          <w:lang w:eastAsia="es-ES_tradnl"/>
        </w:rPr>
        <w:t>afirmativa</w:t>
      </w:r>
      <w:r w:rsidR="00B00FF1" w:rsidRPr="008D68B5">
        <w:rPr>
          <w:rStyle w:val="Refdenotaalpie"/>
          <w:rFonts w:eastAsia="Times New Roman"/>
          <w:sz w:val="22"/>
          <w:szCs w:val="22"/>
          <w:lang w:eastAsia="es-ES_tradnl"/>
        </w:rPr>
        <w:footnoteReference w:id="5"/>
      </w:r>
      <w:r w:rsidR="00095A70" w:rsidRPr="00527427">
        <w:rPr>
          <w:rFonts w:eastAsia="Times New Roman"/>
          <w:szCs w:val="24"/>
          <w:lang w:eastAsia="es-ES_tradnl"/>
        </w:rPr>
        <w:t>.</w:t>
      </w:r>
    </w:p>
    <w:p w14:paraId="51B403DB" w14:textId="38CDFB0B" w:rsidR="00B86E75" w:rsidRDefault="002E6153" w:rsidP="00C23153">
      <w:pPr>
        <w:shd w:val="clear" w:color="auto" w:fill="FFFFFF"/>
        <w:jc w:val="both"/>
        <w:rPr>
          <w:rFonts w:eastAsia="Times New Roman"/>
          <w:b/>
          <w:szCs w:val="24"/>
          <w:lang w:eastAsia="es-ES_tradnl"/>
        </w:rPr>
      </w:pPr>
      <w:r>
        <w:rPr>
          <w:rFonts w:eastAsia="Times New Roman"/>
          <w:b/>
          <w:szCs w:val="24"/>
          <w:lang w:eastAsia="es-ES_tradnl"/>
        </w:rPr>
        <w:lastRenderedPageBreak/>
        <w:t>2</w:t>
      </w:r>
      <w:r w:rsidR="008D6914" w:rsidRPr="00527427">
        <w:rPr>
          <w:rFonts w:eastAsia="Times New Roman"/>
          <w:b/>
          <w:szCs w:val="24"/>
          <w:lang w:eastAsia="es-ES_tradnl"/>
        </w:rPr>
        <w:t xml:space="preserve">. </w:t>
      </w:r>
      <w:r w:rsidR="005643EB">
        <w:rPr>
          <w:rFonts w:eastAsia="Times New Roman"/>
          <w:b/>
          <w:szCs w:val="24"/>
          <w:lang w:eastAsia="es-ES_tradnl"/>
        </w:rPr>
        <w:t>La</w:t>
      </w:r>
      <w:r w:rsidR="00095A70" w:rsidRPr="00527427">
        <w:rPr>
          <w:rFonts w:eastAsia="Times New Roman"/>
          <w:b/>
          <w:szCs w:val="24"/>
          <w:lang w:eastAsia="es-ES_tradnl"/>
        </w:rPr>
        <w:t xml:space="preserve"> muerte de </w:t>
      </w:r>
      <w:r w:rsidR="00D13EC3">
        <w:rPr>
          <w:rFonts w:eastAsia="Times New Roman"/>
          <w:b/>
          <w:szCs w:val="24"/>
          <w:lang w:eastAsia="es-ES_tradnl"/>
        </w:rPr>
        <w:t>D</w:t>
      </w:r>
      <w:r w:rsidR="00095A70" w:rsidRPr="00527427">
        <w:rPr>
          <w:rFonts w:eastAsia="Times New Roman"/>
          <w:b/>
          <w:szCs w:val="24"/>
          <w:lang w:eastAsia="es-ES_tradnl"/>
        </w:rPr>
        <w:t xml:space="preserve">ios. </w:t>
      </w:r>
    </w:p>
    <w:p w14:paraId="7E7D60FF" w14:textId="77777777" w:rsidR="00C23153" w:rsidRPr="00E4650F" w:rsidRDefault="00C23153" w:rsidP="00C23153">
      <w:pPr>
        <w:shd w:val="clear" w:color="auto" w:fill="FFFFFF"/>
        <w:jc w:val="both"/>
        <w:rPr>
          <w:rFonts w:eastAsia="Times New Roman"/>
          <w:b/>
          <w:szCs w:val="24"/>
          <w:lang w:eastAsia="es-ES_tradnl"/>
        </w:rPr>
      </w:pPr>
    </w:p>
    <w:p w14:paraId="15615BC5" w14:textId="24F71F11" w:rsidR="00C23153" w:rsidRDefault="00476F7A" w:rsidP="00C23153">
      <w:pPr>
        <w:jc w:val="both"/>
        <w:rPr>
          <w:rFonts w:eastAsia="Times New Roman"/>
          <w:szCs w:val="24"/>
          <w:lang w:eastAsia="es-ES_tradnl"/>
        </w:rPr>
      </w:pPr>
      <w:r w:rsidRPr="00527427">
        <w:rPr>
          <w:rFonts w:eastAsia="Times New Roman"/>
          <w:szCs w:val="24"/>
          <w:lang w:eastAsia="es-ES_tradnl"/>
        </w:rPr>
        <w:tab/>
      </w:r>
      <w:r w:rsidR="00FC4607" w:rsidRPr="00527427">
        <w:rPr>
          <w:rFonts w:eastAsia="Times New Roman"/>
          <w:szCs w:val="24"/>
          <w:lang w:eastAsia="es-ES_tradnl"/>
        </w:rPr>
        <w:t>E</w:t>
      </w:r>
      <w:r w:rsidR="00922C2F">
        <w:rPr>
          <w:rFonts w:eastAsia="Times New Roman"/>
          <w:szCs w:val="24"/>
          <w:lang w:eastAsia="es-ES_tradnl"/>
        </w:rPr>
        <w:t xml:space="preserve">n el otoño de 1881 </w:t>
      </w:r>
      <w:r w:rsidR="00EE2FEE">
        <w:rPr>
          <w:rFonts w:eastAsia="Times New Roman"/>
          <w:szCs w:val="24"/>
          <w:lang w:eastAsia="es-ES_tradnl"/>
        </w:rPr>
        <w:t>Nietzsche</w:t>
      </w:r>
      <w:r w:rsidR="00880BB9" w:rsidRPr="00527427">
        <w:rPr>
          <w:rFonts w:eastAsia="Times New Roman"/>
          <w:szCs w:val="24"/>
          <w:lang w:eastAsia="es-ES_tradnl"/>
        </w:rPr>
        <w:t xml:space="preserve"> </w:t>
      </w:r>
      <w:r w:rsidR="00EE2FEE">
        <w:rPr>
          <w:rFonts w:eastAsia="Times New Roman"/>
          <w:szCs w:val="24"/>
          <w:lang w:eastAsia="es-ES_tradnl"/>
        </w:rPr>
        <w:t>escribió</w:t>
      </w:r>
      <w:r w:rsidR="002A0EB8" w:rsidRPr="00527427">
        <w:rPr>
          <w:rFonts w:eastAsia="Times New Roman"/>
          <w:szCs w:val="24"/>
          <w:lang w:eastAsia="es-ES_tradnl"/>
        </w:rPr>
        <w:t xml:space="preserve"> en su cuaderno de notas: </w:t>
      </w:r>
      <w:r w:rsidR="00206580">
        <w:rPr>
          <w:rFonts w:eastAsia="Times New Roman"/>
          <w:szCs w:val="24"/>
          <w:lang w:eastAsia="es-ES_tradnl"/>
        </w:rPr>
        <w:t>«</w:t>
      </w:r>
      <w:r w:rsidR="002A0EB8" w:rsidRPr="00527427">
        <w:rPr>
          <w:rFonts w:eastAsia="Times New Roman"/>
          <w:szCs w:val="24"/>
          <w:lang w:eastAsia="es-ES_tradnl"/>
        </w:rPr>
        <w:t>Dios ha muerto—pero ¿quién lo ha matado?</w:t>
      </w:r>
      <w:r w:rsidR="00206580">
        <w:rPr>
          <w:rFonts w:eastAsia="Times New Roman"/>
          <w:szCs w:val="24"/>
          <w:lang w:eastAsia="es-ES_tradnl"/>
        </w:rPr>
        <w:t>»</w:t>
      </w:r>
      <w:r w:rsidR="002A0EB8" w:rsidRPr="00527427">
        <w:rPr>
          <w:rFonts w:eastAsia="Times New Roman"/>
          <w:szCs w:val="24"/>
          <w:lang w:eastAsia="es-ES_tradnl"/>
        </w:rPr>
        <w:t xml:space="preserve"> (</w:t>
      </w:r>
      <w:r w:rsidR="003129CE">
        <w:rPr>
          <w:rFonts w:eastAsia="Times New Roman"/>
          <w:szCs w:val="24"/>
          <w:lang w:eastAsia="es-ES_tradnl"/>
        </w:rPr>
        <w:t>Nietzsche, 2010: 846).</w:t>
      </w:r>
      <w:r w:rsidR="002A0EB8" w:rsidRPr="00527427">
        <w:rPr>
          <w:rFonts w:eastAsia="Times New Roman"/>
          <w:szCs w:val="24"/>
          <w:lang w:eastAsia="es-ES_tradnl"/>
        </w:rPr>
        <w:t xml:space="preserve"> Unos meses antes, en Sils Maria</w:t>
      </w:r>
      <w:r w:rsidR="00355649">
        <w:rPr>
          <w:rFonts w:eastAsia="Times New Roman"/>
          <w:szCs w:val="24"/>
          <w:lang w:eastAsia="es-ES_tradnl"/>
        </w:rPr>
        <w:t xml:space="preserve"> </w:t>
      </w:r>
      <w:r w:rsidR="00EE2FEE">
        <w:rPr>
          <w:rFonts w:eastAsia="Times New Roman"/>
          <w:szCs w:val="24"/>
          <w:lang w:eastAsia="es-ES_tradnl"/>
        </w:rPr>
        <w:t>se le había venido</w:t>
      </w:r>
      <w:r w:rsidR="00A108F2">
        <w:rPr>
          <w:rFonts w:eastAsia="Times New Roman"/>
          <w:szCs w:val="24"/>
          <w:lang w:eastAsia="es-ES_tradnl"/>
        </w:rPr>
        <w:t xml:space="preserve"> </w:t>
      </w:r>
      <w:r w:rsidR="00F32103">
        <w:rPr>
          <w:rFonts w:eastAsia="Times New Roman"/>
          <w:szCs w:val="24"/>
          <w:lang w:eastAsia="es-ES_tradnl"/>
        </w:rPr>
        <w:t xml:space="preserve">un pensamiento </w:t>
      </w:r>
      <w:r w:rsidR="00EE2FEE">
        <w:rPr>
          <w:rFonts w:eastAsia="Times New Roman"/>
          <w:szCs w:val="24"/>
          <w:lang w:eastAsia="es-ES_tradnl"/>
        </w:rPr>
        <w:t>que dejó esbozado en uno d</w:t>
      </w:r>
      <w:r w:rsidR="00F32103">
        <w:rPr>
          <w:rFonts w:eastAsia="Times New Roman"/>
          <w:szCs w:val="24"/>
          <w:lang w:eastAsia="es-ES_tradnl"/>
        </w:rPr>
        <w:t>e sus</w:t>
      </w:r>
      <w:r w:rsidR="00EE2FEE">
        <w:rPr>
          <w:rFonts w:eastAsia="Times New Roman"/>
          <w:szCs w:val="24"/>
          <w:lang w:eastAsia="es-ES_tradnl"/>
        </w:rPr>
        <w:t xml:space="preserve"> más famosos fragmentos </w:t>
      </w:r>
      <w:r w:rsidR="00054BEC">
        <w:rPr>
          <w:rFonts w:eastAsia="Times New Roman"/>
          <w:szCs w:val="24"/>
          <w:lang w:eastAsia="es-ES_tradnl"/>
        </w:rPr>
        <w:t>que se conservan en sus cuadernos</w:t>
      </w:r>
      <w:r w:rsidR="00631585">
        <w:rPr>
          <w:rFonts w:eastAsia="Times New Roman"/>
          <w:szCs w:val="24"/>
          <w:lang w:eastAsia="es-ES_tradnl"/>
        </w:rPr>
        <w:t xml:space="preserve">, y que lleva por título </w:t>
      </w:r>
      <w:r w:rsidR="00E304A8">
        <w:rPr>
          <w:rFonts w:eastAsia="Times New Roman"/>
          <w:szCs w:val="24"/>
          <w:lang w:eastAsia="es-ES_tradnl"/>
        </w:rPr>
        <w:t>«</w:t>
      </w:r>
      <w:r w:rsidR="00631585">
        <w:rPr>
          <w:rFonts w:eastAsia="Times New Roman"/>
          <w:szCs w:val="24"/>
          <w:lang w:eastAsia="es-ES_tradnl"/>
        </w:rPr>
        <w:t>el retorno de lo igual</w:t>
      </w:r>
      <w:r w:rsidR="00E304A8">
        <w:rPr>
          <w:rFonts w:eastAsia="Times New Roman"/>
          <w:szCs w:val="24"/>
          <w:lang w:eastAsia="es-ES_tradnl"/>
        </w:rPr>
        <w:t>»</w:t>
      </w:r>
      <w:r w:rsidR="00B6229B">
        <w:rPr>
          <w:rFonts w:eastAsia="Times New Roman"/>
          <w:szCs w:val="24"/>
          <w:lang w:eastAsia="es-ES_tradnl"/>
        </w:rPr>
        <w:t xml:space="preserve"> </w:t>
      </w:r>
      <w:r w:rsidR="00B6229B" w:rsidRPr="00527427">
        <w:rPr>
          <w:rFonts w:eastAsia="Times New Roman"/>
          <w:szCs w:val="24"/>
          <w:lang w:eastAsia="es-ES_tradnl"/>
        </w:rPr>
        <w:t>(</w:t>
      </w:r>
      <w:r w:rsidR="003129CE">
        <w:rPr>
          <w:rFonts w:eastAsia="Times New Roman"/>
          <w:szCs w:val="24"/>
          <w:lang w:eastAsia="es-ES_tradnl"/>
        </w:rPr>
        <w:t>Nietzsche, 2010: 788</w:t>
      </w:r>
      <w:r w:rsidR="00B6229B" w:rsidRPr="00527427">
        <w:rPr>
          <w:rFonts w:eastAsia="Times New Roman"/>
          <w:szCs w:val="24"/>
          <w:lang w:eastAsia="es-ES_tradnl"/>
        </w:rPr>
        <w:t>).</w:t>
      </w:r>
      <w:r w:rsidR="00B6229B">
        <w:rPr>
          <w:rFonts w:eastAsia="Times New Roman"/>
          <w:szCs w:val="24"/>
          <w:lang w:eastAsia="es-ES_tradnl"/>
        </w:rPr>
        <w:t xml:space="preserve"> </w:t>
      </w:r>
      <w:r w:rsidR="00631585">
        <w:rPr>
          <w:rFonts w:eastAsia="Times New Roman"/>
          <w:szCs w:val="24"/>
          <w:lang w:eastAsia="es-ES_tradnl"/>
        </w:rPr>
        <w:t xml:space="preserve">Una primera cosa llama la atención. ¿Es que acaso el pensamiento del eterno retorno precede a la idea de la muerte de Dios como </w:t>
      </w:r>
      <w:r w:rsidR="005D4265">
        <w:rPr>
          <w:rFonts w:eastAsia="Times New Roman"/>
          <w:szCs w:val="24"/>
          <w:lang w:eastAsia="es-ES_tradnl"/>
        </w:rPr>
        <w:t xml:space="preserve">su </w:t>
      </w:r>
      <w:r w:rsidR="00631585">
        <w:rPr>
          <w:rFonts w:eastAsia="Times New Roman"/>
          <w:szCs w:val="24"/>
          <w:lang w:eastAsia="es-ES_tradnl"/>
        </w:rPr>
        <w:t xml:space="preserve">condición de posibilidad? </w:t>
      </w:r>
      <w:r w:rsidR="005D4265">
        <w:rPr>
          <w:rFonts w:eastAsia="Times New Roman"/>
          <w:szCs w:val="24"/>
          <w:lang w:eastAsia="es-ES_tradnl"/>
        </w:rPr>
        <w:t xml:space="preserve">Si atendemos a los fragmentos que anteceden a la primera elaboración del eterno retorno, </w:t>
      </w:r>
      <w:r w:rsidR="00F32103">
        <w:rPr>
          <w:rFonts w:eastAsia="Times New Roman"/>
          <w:szCs w:val="24"/>
          <w:lang w:eastAsia="es-ES_tradnl"/>
        </w:rPr>
        <w:t>vemos a</w:t>
      </w:r>
      <w:r w:rsidR="005D4265">
        <w:rPr>
          <w:rFonts w:eastAsia="Times New Roman"/>
          <w:szCs w:val="24"/>
          <w:lang w:eastAsia="es-ES_tradnl"/>
        </w:rPr>
        <w:t xml:space="preserve"> Nietzsche </w:t>
      </w:r>
      <w:r w:rsidR="001E29DF">
        <w:rPr>
          <w:rFonts w:eastAsia="Times New Roman"/>
          <w:szCs w:val="24"/>
          <w:lang w:eastAsia="es-ES_tradnl"/>
        </w:rPr>
        <w:t>diseccionando los pr</w:t>
      </w:r>
      <w:r w:rsidR="00F32103">
        <w:rPr>
          <w:rFonts w:eastAsia="Times New Roman"/>
          <w:szCs w:val="24"/>
          <w:lang w:eastAsia="es-ES_tradnl"/>
        </w:rPr>
        <w:t>ejuicios y sentimientos morales metafísicos, cristianos y modernos, a partir incluso de los debates de las ciencias de su tiempo</w:t>
      </w:r>
      <w:r w:rsidR="0034766C">
        <w:rPr>
          <w:rFonts w:eastAsia="Times New Roman"/>
          <w:szCs w:val="24"/>
          <w:lang w:eastAsia="es-ES_tradnl"/>
        </w:rPr>
        <w:t xml:space="preserve">. Nietzsche </w:t>
      </w:r>
      <w:r w:rsidR="00A4406B">
        <w:rPr>
          <w:rFonts w:eastAsia="Times New Roman"/>
          <w:szCs w:val="24"/>
          <w:lang w:eastAsia="es-ES_tradnl"/>
        </w:rPr>
        <w:t xml:space="preserve">trabajaba </w:t>
      </w:r>
      <w:r w:rsidR="00F32103">
        <w:rPr>
          <w:rFonts w:eastAsia="Times New Roman"/>
          <w:szCs w:val="24"/>
          <w:lang w:eastAsia="es-ES_tradnl"/>
        </w:rPr>
        <w:t xml:space="preserve">en aquellos días </w:t>
      </w:r>
      <w:r w:rsidR="00A4406B">
        <w:rPr>
          <w:rFonts w:eastAsia="Times New Roman"/>
          <w:szCs w:val="24"/>
          <w:lang w:eastAsia="es-ES_tradnl"/>
        </w:rPr>
        <w:t>en los aforismos de lo que ser</w:t>
      </w:r>
      <w:r w:rsidR="0095342E">
        <w:rPr>
          <w:rFonts w:eastAsia="Times New Roman"/>
          <w:szCs w:val="24"/>
          <w:lang w:eastAsia="es-ES_tradnl"/>
        </w:rPr>
        <w:t>ía</w:t>
      </w:r>
      <w:r w:rsidR="00A4406B">
        <w:rPr>
          <w:rFonts w:eastAsia="Times New Roman"/>
          <w:szCs w:val="24"/>
          <w:lang w:eastAsia="es-ES_tradnl"/>
        </w:rPr>
        <w:t xml:space="preserve"> la segunda parte de </w:t>
      </w:r>
      <w:r w:rsidR="00A4406B">
        <w:rPr>
          <w:rFonts w:eastAsia="Times New Roman"/>
          <w:i/>
          <w:szCs w:val="24"/>
          <w:lang w:eastAsia="es-ES_tradnl"/>
        </w:rPr>
        <w:t>Aurora</w:t>
      </w:r>
      <w:r w:rsidR="00A4406B">
        <w:rPr>
          <w:rFonts w:eastAsia="Times New Roman"/>
          <w:szCs w:val="24"/>
          <w:lang w:eastAsia="es-ES_tradnl"/>
        </w:rPr>
        <w:t>, y que luego acabaría</w:t>
      </w:r>
      <w:r w:rsidR="009967AE">
        <w:rPr>
          <w:rFonts w:eastAsia="Times New Roman"/>
          <w:szCs w:val="24"/>
          <w:lang w:eastAsia="es-ES_tradnl"/>
        </w:rPr>
        <w:t>n</w:t>
      </w:r>
      <w:r w:rsidR="00A4406B">
        <w:rPr>
          <w:rFonts w:eastAsia="Times New Roman"/>
          <w:szCs w:val="24"/>
          <w:lang w:eastAsia="es-ES_tradnl"/>
        </w:rPr>
        <w:t xml:space="preserve"> convirtiéndose en </w:t>
      </w:r>
      <w:r w:rsidR="00A4406B">
        <w:rPr>
          <w:rFonts w:eastAsia="Times New Roman"/>
          <w:i/>
          <w:szCs w:val="24"/>
          <w:lang w:eastAsia="es-ES_tradnl"/>
        </w:rPr>
        <w:t>La ciencia jovial</w:t>
      </w:r>
      <w:r w:rsidR="00A4406B">
        <w:rPr>
          <w:rFonts w:eastAsia="Times New Roman"/>
          <w:szCs w:val="24"/>
          <w:lang w:eastAsia="es-ES_tradnl"/>
        </w:rPr>
        <w:t xml:space="preserve">, </w:t>
      </w:r>
      <w:r w:rsidR="00F32103">
        <w:rPr>
          <w:rFonts w:eastAsia="Times New Roman"/>
          <w:szCs w:val="24"/>
          <w:lang w:eastAsia="es-ES_tradnl"/>
        </w:rPr>
        <w:t>lo más probable debido a</w:t>
      </w:r>
      <w:r w:rsidR="009967AE">
        <w:rPr>
          <w:rFonts w:eastAsia="Times New Roman"/>
          <w:szCs w:val="24"/>
          <w:lang w:eastAsia="es-ES_tradnl"/>
        </w:rPr>
        <w:t xml:space="preserve"> la revelación </w:t>
      </w:r>
      <w:r w:rsidR="00F32103">
        <w:rPr>
          <w:rFonts w:eastAsia="Times New Roman"/>
          <w:szCs w:val="24"/>
          <w:lang w:eastAsia="es-ES_tradnl"/>
        </w:rPr>
        <w:t>del R</w:t>
      </w:r>
      <w:r w:rsidR="009967AE">
        <w:rPr>
          <w:rFonts w:eastAsia="Times New Roman"/>
          <w:szCs w:val="24"/>
          <w:lang w:eastAsia="es-ES_tradnl"/>
        </w:rPr>
        <w:t>etorno</w:t>
      </w:r>
      <w:r w:rsidR="00F32103">
        <w:rPr>
          <w:rFonts w:eastAsia="Times New Roman"/>
          <w:szCs w:val="24"/>
          <w:lang w:eastAsia="es-ES_tradnl"/>
        </w:rPr>
        <w:t xml:space="preserve"> de lo igual</w:t>
      </w:r>
      <w:r w:rsidR="009967AE">
        <w:rPr>
          <w:rFonts w:eastAsia="Times New Roman"/>
          <w:szCs w:val="24"/>
          <w:lang w:eastAsia="es-ES_tradnl"/>
        </w:rPr>
        <w:t xml:space="preserve">. </w:t>
      </w:r>
    </w:p>
    <w:p w14:paraId="5093D077" w14:textId="6115AF0F" w:rsidR="00C23153" w:rsidRPr="00EF67EC" w:rsidRDefault="00411ECF" w:rsidP="00C23153">
      <w:pPr>
        <w:jc w:val="both"/>
      </w:pPr>
      <w:r>
        <w:rPr>
          <w:rFonts w:eastAsia="Times New Roman"/>
          <w:szCs w:val="24"/>
          <w:lang w:eastAsia="es-ES_tradnl"/>
        </w:rPr>
        <w:tab/>
        <w:t>S</w:t>
      </w:r>
      <w:r w:rsidR="009967AE">
        <w:rPr>
          <w:rFonts w:eastAsia="Times New Roman"/>
          <w:szCs w:val="24"/>
          <w:lang w:eastAsia="es-ES_tradnl"/>
        </w:rPr>
        <w:t xml:space="preserve">i bien la enunciación explícita de la muerte de Dios aparece en sus </w:t>
      </w:r>
      <w:r w:rsidR="00F32103">
        <w:rPr>
          <w:rFonts w:eastAsia="Times New Roman"/>
          <w:szCs w:val="24"/>
          <w:lang w:eastAsia="es-ES_tradnl"/>
        </w:rPr>
        <w:t>cuadernos</w:t>
      </w:r>
      <w:r w:rsidR="00582188">
        <w:rPr>
          <w:rFonts w:eastAsia="Times New Roman"/>
          <w:szCs w:val="24"/>
          <w:lang w:eastAsia="es-ES_tradnl"/>
        </w:rPr>
        <w:t xml:space="preserve"> unos meses después que la </w:t>
      </w:r>
      <w:r w:rsidR="009967AE">
        <w:rPr>
          <w:rFonts w:eastAsia="Times New Roman"/>
          <w:szCs w:val="24"/>
          <w:lang w:eastAsia="es-ES_tradnl"/>
        </w:rPr>
        <w:t xml:space="preserve">del eterno retorno, ya desde </w:t>
      </w:r>
      <w:r w:rsidR="009967AE" w:rsidRPr="009967AE">
        <w:rPr>
          <w:rFonts w:eastAsia="Times New Roman"/>
          <w:i/>
          <w:szCs w:val="24"/>
          <w:lang w:eastAsia="es-ES_tradnl"/>
        </w:rPr>
        <w:t>Humano, demasiado humano</w:t>
      </w:r>
      <w:r w:rsidR="009967AE">
        <w:rPr>
          <w:rFonts w:eastAsia="Times New Roman"/>
          <w:szCs w:val="24"/>
          <w:lang w:eastAsia="es-ES_tradnl"/>
        </w:rPr>
        <w:t xml:space="preserve"> </w:t>
      </w:r>
      <w:r w:rsidR="00F32103">
        <w:rPr>
          <w:rFonts w:eastAsia="Times New Roman"/>
          <w:szCs w:val="24"/>
          <w:lang w:eastAsia="es-ES_tradnl"/>
        </w:rPr>
        <w:t xml:space="preserve">observamos </w:t>
      </w:r>
      <w:r w:rsidR="00582188">
        <w:rPr>
          <w:rFonts w:eastAsia="Times New Roman"/>
          <w:szCs w:val="24"/>
          <w:lang w:eastAsia="es-ES_tradnl"/>
        </w:rPr>
        <w:t>que</w:t>
      </w:r>
      <w:r w:rsidR="009967AE">
        <w:rPr>
          <w:rFonts w:eastAsia="Times New Roman"/>
          <w:szCs w:val="24"/>
          <w:lang w:eastAsia="es-ES_tradnl"/>
        </w:rPr>
        <w:t xml:space="preserve"> esta </w:t>
      </w:r>
      <w:r>
        <w:rPr>
          <w:rFonts w:eastAsia="Times New Roman"/>
          <w:szCs w:val="24"/>
          <w:lang w:eastAsia="es-ES_tradnl"/>
        </w:rPr>
        <w:t xml:space="preserve">idea </w:t>
      </w:r>
      <w:r w:rsidR="009967AE">
        <w:rPr>
          <w:rFonts w:eastAsia="Times New Roman"/>
          <w:szCs w:val="24"/>
          <w:lang w:eastAsia="es-ES_tradnl"/>
        </w:rPr>
        <w:t xml:space="preserve">está prefigurada. </w:t>
      </w:r>
      <w:r w:rsidR="00582188">
        <w:rPr>
          <w:rFonts w:eastAsia="Times New Roman"/>
          <w:szCs w:val="24"/>
          <w:lang w:eastAsia="es-ES_tradnl"/>
        </w:rPr>
        <w:t>L</w:t>
      </w:r>
      <w:r w:rsidR="009967AE">
        <w:rPr>
          <w:rFonts w:eastAsia="Times New Roman"/>
          <w:szCs w:val="24"/>
          <w:lang w:eastAsia="es-ES_tradnl"/>
        </w:rPr>
        <w:t>a búsqueda de un modo de pensar y de vivir que no t</w:t>
      </w:r>
      <w:r w:rsidR="0095342E">
        <w:rPr>
          <w:rFonts w:eastAsia="Times New Roman"/>
          <w:szCs w:val="24"/>
          <w:lang w:eastAsia="es-ES_tradnl"/>
        </w:rPr>
        <w:t>uviese</w:t>
      </w:r>
      <w:r w:rsidR="009D3290">
        <w:rPr>
          <w:rFonts w:eastAsia="Times New Roman"/>
          <w:szCs w:val="24"/>
          <w:lang w:eastAsia="es-ES_tradnl"/>
        </w:rPr>
        <w:t xml:space="preserve">n </w:t>
      </w:r>
      <w:r w:rsidR="009967AE">
        <w:rPr>
          <w:rFonts w:eastAsia="Times New Roman"/>
          <w:szCs w:val="24"/>
          <w:lang w:eastAsia="es-ES_tradnl"/>
        </w:rPr>
        <w:t>necesidad de consuelos metafísicos</w:t>
      </w:r>
      <w:r w:rsidR="0038098D">
        <w:rPr>
          <w:rFonts w:eastAsia="Times New Roman"/>
          <w:szCs w:val="24"/>
          <w:lang w:eastAsia="es-ES_tradnl"/>
        </w:rPr>
        <w:t xml:space="preserve">, </w:t>
      </w:r>
      <w:r w:rsidR="00F32103">
        <w:rPr>
          <w:rFonts w:eastAsia="Times New Roman"/>
          <w:szCs w:val="24"/>
          <w:lang w:eastAsia="es-ES_tradnl"/>
        </w:rPr>
        <w:t xml:space="preserve">nos </w:t>
      </w:r>
      <w:r w:rsidR="009967AE">
        <w:rPr>
          <w:rFonts w:eastAsia="Times New Roman"/>
          <w:szCs w:val="24"/>
          <w:lang w:eastAsia="es-ES_tradnl"/>
        </w:rPr>
        <w:t xml:space="preserve">habla </w:t>
      </w:r>
      <w:r w:rsidR="00F32103">
        <w:rPr>
          <w:rFonts w:eastAsia="Times New Roman"/>
          <w:szCs w:val="24"/>
          <w:lang w:eastAsia="es-ES_tradnl"/>
        </w:rPr>
        <w:t xml:space="preserve">ya </w:t>
      </w:r>
      <w:r w:rsidR="009967AE">
        <w:rPr>
          <w:rFonts w:eastAsia="Times New Roman"/>
          <w:szCs w:val="24"/>
          <w:lang w:eastAsia="es-ES_tradnl"/>
        </w:rPr>
        <w:t xml:space="preserve">de </w:t>
      </w:r>
      <w:r w:rsidR="00F32103">
        <w:rPr>
          <w:rFonts w:eastAsia="Times New Roman"/>
          <w:szCs w:val="24"/>
          <w:lang w:eastAsia="es-ES_tradnl"/>
        </w:rPr>
        <w:t xml:space="preserve">una creciente desconfianza en la </w:t>
      </w:r>
      <w:r w:rsidR="009967AE">
        <w:rPr>
          <w:rFonts w:eastAsia="Times New Roman"/>
          <w:szCs w:val="24"/>
          <w:lang w:eastAsia="es-ES_tradnl"/>
        </w:rPr>
        <w:t xml:space="preserve">dimensión suprasensible a la </w:t>
      </w:r>
      <w:r w:rsidR="00F32103">
        <w:rPr>
          <w:rFonts w:eastAsia="Times New Roman"/>
          <w:szCs w:val="24"/>
          <w:lang w:eastAsia="es-ES_tradnl"/>
        </w:rPr>
        <w:t xml:space="preserve">que la </w:t>
      </w:r>
      <w:r w:rsidR="009967AE">
        <w:rPr>
          <w:rFonts w:eastAsia="Times New Roman"/>
          <w:szCs w:val="24"/>
          <w:lang w:eastAsia="es-ES_tradnl"/>
        </w:rPr>
        <w:t xml:space="preserve">vida humana </w:t>
      </w:r>
      <w:r w:rsidR="00F32103">
        <w:rPr>
          <w:rFonts w:eastAsia="Times New Roman"/>
          <w:szCs w:val="24"/>
          <w:lang w:eastAsia="es-ES_tradnl"/>
        </w:rPr>
        <w:t xml:space="preserve">(y él mismo) </w:t>
      </w:r>
      <w:r w:rsidR="009D3290">
        <w:rPr>
          <w:rFonts w:eastAsia="Times New Roman"/>
          <w:szCs w:val="24"/>
          <w:lang w:eastAsia="es-ES_tradnl"/>
        </w:rPr>
        <w:t xml:space="preserve">había dedicado </w:t>
      </w:r>
      <w:r w:rsidR="0095342E">
        <w:rPr>
          <w:rFonts w:eastAsia="Times New Roman"/>
          <w:szCs w:val="24"/>
          <w:lang w:eastAsia="es-ES_tradnl"/>
        </w:rPr>
        <w:t>sus más altas esperanzas y sacrificios</w:t>
      </w:r>
      <w:r w:rsidR="00F32103">
        <w:rPr>
          <w:rFonts w:eastAsia="Times New Roman"/>
          <w:szCs w:val="24"/>
          <w:lang w:eastAsia="es-ES_tradnl"/>
        </w:rPr>
        <w:t xml:space="preserve">. </w:t>
      </w:r>
      <w:r w:rsidR="009967AE">
        <w:rPr>
          <w:rFonts w:eastAsia="Times New Roman"/>
          <w:szCs w:val="24"/>
          <w:lang w:eastAsia="es-ES_tradnl"/>
        </w:rPr>
        <w:t xml:space="preserve">Como </w:t>
      </w:r>
      <w:r w:rsidR="00F32103">
        <w:rPr>
          <w:rFonts w:eastAsia="Times New Roman"/>
          <w:szCs w:val="24"/>
          <w:lang w:eastAsia="es-ES_tradnl"/>
        </w:rPr>
        <w:t>señala</w:t>
      </w:r>
      <w:r w:rsidR="009967AE">
        <w:rPr>
          <w:rFonts w:eastAsia="Times New Roman"/>
          <w:szCs w:val="24"/>
          <w:lang w:eastAsia="es-ES_tradnl"/>
        </w:rPr>
        <w:t xml:space="preserve"> P</w:t>
      </w:r>
      <w:r w:rsidR="003129CE">
        <w:rPr>
          <w:rFonts w:eastAsia="Times New Roman"/>
          <w:szCs w:val="24"/>
          <w:lang w:eastAsia="es-ES_tradnl"/>
        </w:rPr>
        <w:t xml:space="preserve">aolo </w:t>
      </w:r>
      <w:r w:rsidR="009967AE">
        <w:rPr>
          <w:rFonts w:eastAsia="Times New Roman"/>
          <w:szCs w:val="24"/>
          <w:lang w:eastAsia="es-ES_tradnl"/>
        </w:rPr>
        <w:t xml:space="preserve">D´lorio en </w:t>
      </w:r>
      <w:r w:rsidR="009967AE">
        <w:rPr>
          <w:rFonts w:eastAsia="Times New Roman"/>
          <w:i/>
          <w:szCs w:val="24"/>
          <w:lang w:eastAsia="es-ES_tradnl"/>
        </w:rPr>
        <w:t>El viaje de Nietzsche a Sorrento</w:t>
      </w:r>
      <w:r w:rsidR="009967AE">
        <w:rPr>
          <w:rFonts w:eastAsia="Times New Roman"/>
          <w:szCs w:val="24"/>
          <w:lang w:eastAsia="es-ES_tradnl"/>
        </w:rPr>
        <w:t>, el m</w:t>
      </w:r>
      <w:r w:rsidR="00F32103">
        <w:rPr>
          <w:rFonts w:eastAsia="Times New Roman"/>
          <w:szCs w:val="24"/>
          <w:lang w:eastAsia="es-ES_tradnl"/>
        </w:rPr>
        <w:t>ismo título del libro del 1878 (</w:t>
      </w:r>
      <w:r w:rsidR="009967AE">
        <w:rPr>
          <w:rFonts w:eastAsia="Times New Roman"/>
          <w:szCs w:val="24"/>
          <w:lang w:eastAsia="es-ES_tradnl"/>
        </w:rPr>
        <w:t>que</w:t>
      </w:r>
      <w:r w:rsidR="0035109E">
        <w:rPr>
          <w:rFonts w:eastAsia="Times New Roman"/>
          <w:szCs w:val="24"/>
          <w:lang w:eastAsia="es-ES_tradnl"/>
        </w:rPr>
        <w:t>, nos dice,</w:t>
      </w:r>
      <w:r w:rsidR="009967AE">
        <w:rPr>
          <w:rFonts w:eastAsia="Times New Roman"/>
          <w:szCs w:val="24"/>
          <w:lang w:eastAsia="es-ES_tradnl"/>
        </w:rPr>
        <w:t xml:space="preserve"> debiese ser </w:t>
      </w:r>
      <w:r>
        <w:rPr>
          <w:rFonts w:eastAsia="Times New Roman"/>
          <w:szCs w:val="24"/>
          <w:lang w:eastAsia="es-ES_tradnl"/>
        </w:rPr>
        <w:t xml:space="preserve">traducido más bien como </w:t>
      </w:r>
      <w:r w:rsidR="009967AE">
        <w:rPr>
          <w:rFonts w:eastAsia="Times New Roman"/>
          <w:i/>
          <w:szCs w:val="24"/>
          <w:lang w:eastAsia="es-ES_tradnl"/>
        </w:rPr>
        <w:t>C</w:t>
      </w:r>
      <w:r w:rsidR="00F32103">
        <w:rPr>
          <w:rFonts w:eastAsia="Times New Roman"/>
          <w:i/>
          <w:szCs w:val="24"/>
          <w:lang w:eastAsia="es-ES_tradnl"/>
        </w:rPr>
        <w:t>osas humanas, demasiado humanas</w:t>
      </w:r>
      <w:r w:rsidR="00F32103">
        <w:rPr>
          <w:rFonts w:eastAsia="Times New Roman"/>
          <w:szCs w:val="24"/>
          <w:lang w:eastAsia="es-ES_tradnl"/>
        </w:rPr>
        <w:t>)</w:t>
      </w:r>
      <w:r w:rsidR="009967AE">
        <w:rPr>
          <w:rFonts w:eastAsia="Times New Roman"/>
          <w:i/>
          <w:szCs w:val="24"/>
          <w:lang w:eastAsia="es-ES_tradnl"/>
        </w:rPr>
        <w:t xml:space="preserve"> </w:t>
      </w:r>
      <w:r w:rsidR="009967AE">
        <w:rPr>
          <w:rFonts w:eastAsia="Times New Roman"/>
          <w:szCs w:val="24"/>
          <w:lang w:eastAsia="es-ES_tradnl"/>
        </w:rPr>
        <w:t>nos</w:t>
      </w:r>
      <w:r w:rsidR="009967AE">
        <w:rPr>
          <w:rFonts w:eastAsia="Times New Roman"/>
          <w:i/>
          <w:szCs w:val="24"/>
          <w:lang w:eastAsia="es-ES_tradnl"/>
        </w:rPr>
        <w:t xml:space="preserve"> </w:t>
      </w:r>
      <w:r w:rsidR="009967AE">
        <w:rPr>
          <w:rFonts w:eastAsia="Times New Roman"/>
          <w:szCs w:val="24"/>
          <w:lang w:eastAsia="es-ES_tradnl"/>
        </w:rPr>
        <w:t>indica un primer y decisivo paso de inversión del platonismo</w:t>
      </w:r>
      <w:r w:rsidR="00B00FF1">
        <w:rPr>
          <w:rFonts w:eastAsia="Times New Roman"/>
          <w:szCs w:val="24"/>
          <w:lang w:eastAsia="es-ES_tradnl"/>
        </w:rPr>
        <w:t>,</w:t>
      </w:r>
      <w:r w:rsidR="00B00FF1" w:rsidRPr="00B00FF1">
        <w:rPr>
          <w:rFonts w:eastAsia="Times New Roman"/>
          <w:szCs w:val="24"/>
          <w:lang w:eastAsia="es-ES_tradnl"/>
        </w:rPr>
        <w:t xml:space="preserve"> </w:t>
      </w:r>
      <w:r w:rsidR="00B00FF1">
        <w:rPr>
          <w:rFonts w:eastAsia="Times New Roman"/>
          <w:szCs w:val="24"/>
          <w:lang w:eastAsia="es-ES_tradnl"/>
        </w:rPr>
        <w:t>lo que se lee de modo ejemplar en sus dos primeros aforismos</w:t>
      </w:r>
      <w:r w:rsidR="00B11605">
        <w:rPr>
          <w:rStyle w:val="Refdenotaalpie"/>
          <w:rFonts w:eastAsia="Times New Roman"/>
          <w:szCs w:val="24"/>
          <w:lang w:eastAsia="es-ES_tradnl"/>
        </w:rPr>
        <w:footnoteReference w:id="6"/>
      </w:r>
      <w:r w:rsidR="00B00FF1">
        <w:rPr>
          <w:rFonts w:eastAsia="Times New Roman"/>
          <w:szCs w:val="24"/>
          <w:lang w:eastAsia="es-ES_tradnl"/>
        </w:rPr>
        <w:t xml:space="preserve">. </w:t>
      </w:r>
      <w:r w:rsidR="00F32103">
        <w:rPr>
          <w:rFonts w:eastAsia="Times New Roman"/>
          <w:szCs w:val="24"/>
          <w:lang w:eastAsia="es-ES_tradnl"/>
        </w:rPr>
        <w:t>P</w:t>
      </w:r>
      <w:r w:rsidR="00C162EC">
        <w:rPr>
          <w:rFonts w:eastAsia="Times New Roman"/>
          <w:szCs w:val="24"/>
          <w:lang w:eastAsia="es-ES_tradnl"/>
        </w:rPr>
        <w:t xml:space="preserve">odríamos decir </w:t>
      </w:r>
      <w:r w:rsidR="00F32103">
        <w:rPr>
          <w:rFonts w:eastAsia="Times New Roman"/>
          <w:szCs w:val="24"/>
          <w:lang w:eastAsia="es-ES_tradnl"/>
        </w:rPr>
        <w:t xml:space="preserve">así, </w:t>
      </w:r>
      <w:r w:rsidR="00C162EC">
        <w:rPr>
          <w:rFonts w:eastAsia="Times New Roman"/>
          <w:szCs w:val="24"/>
          <w:lang w:eastAsia="es-ES_tradnl"/>
        </w:rPr>
        <w:t xml:space="preserve">que la muerte de Dios y </w:t>
      </w:r>
      <w:r w:rsidR="00F32103">
        <w:rPr>
          <w:rFonts w:eastAsia="Times New Roman"/>
          <w:szCs w:val="24"/>
          <w:lang w:eastAsia="es-ES_tradnl"/>
        </w:rPr>
        <w:t>la idea</w:t>
      </w:r>
      <w:r w:rsidR="00C162EC">
        <w:rPr>
          <w:rFonts w:eastAsia="Times New Roman"/>
          <w:szCs w:val="24"/>
          <w:lang w:eastAsia="es-ES_tradnl"/>
        </w:rPr>
        <w:t xml:space="preserve"> del retorno habrían nacido dentro de un mismo h</w:t>
      </w:r>
      <w:r w:rsidR="00A117AD">
        <w:rPr>
          <w:rFonts w:eastAsia="Times New Roman"/>
          <w:szCs w:val="24"/>
          <w:lang w:eastAsia="es-ES_tradnl"/>
        </w:rPr>
        <w:t xml:space="preserve">orizonte </w:t>
      </w:r>
      <w:r w:rsidR="0035109E">
        <w:rPr>
          <w:rFonts w:eastAsia="Times New Roman"/>
          <w:szCs w:val="24"/>
          <w:lang w:eastAsia="es-ES_tradnl"/>
        </w:rPr>
        <w:t xml:space="preserve">ánimo y </w:t>
      </w:r>
      <w:r w:rsidR="00A117AD">
        <w:rPr>
          <w:rFonts w:eastAsia="Times New Roman"/>
          <w:szCs w:val="24"/>
          <w:lang w:eastAsia="es-ES_tradnl"/>
        </w:rPr>
        <w:t xml:space="preserve">reflexivo. </w:t>
      </w:r>
      <w:r w:rsidR="00F32103">
        <w:rPr>
          <w:rFonts w:eastAsia="Times New Roman"/>
          <w:szCs w:val="24"/>
          <w:lang w:eastAsia="es-ES_tradnl"/>
        </w:rPr>
        <w:t>Recordemos</w:t>
      </w:r>
      <w:r w:rsidR="00C645E6">
        <w:rPr>
          <w:rFonts w:eastAsia="Times New Roman"/>
          <w:szCs w:val="24"/>
          <w:lang w:eastAsia="es-ES_tradnl"/>
        </w:rPr>
        <w:t xml:space="preserve"> el comienzo del</w:t>
      </w:r>
      <w:r w:rsidR="00D11114">
        <w:rPr>
          <w:rFonts w:eastAsia="Times New Roman"/>
          <w:szCs w:val="24"/>
          <w:lang w:eastAsia="es-ES_tradnl"/>
        </w:rPr>
        <w:t xml:space="preserve"> </w:t>
      </w:r>
      <w:r w:rsidR="00D11114">
        <w:rPr>
          <w:rFonts w:eastAsia="Times New Roman"/>
          <w:i/>
          <w:szCs w:val="24"/>
          <w:lang w:eastAsia="es-ES_tradnl"/>
        </w:rPr>
        <w:t>Zaratustra</w:t>
      </w:r>
      <w:r w:rsidR="0035109E">
        <w:rPr>
          <w:rFonts w:eastAsia="Times New Roman"/>
          <w:szCs w:val="24"/>
          <w:lang w:eastAsia="es-ES_tradnl"/>
        </w:rPr>
        <w:t>, que desde esta perspectiva biográfica adquiere una potencia simbólica importante. Allí se cuenta que</w:t>
      </w:r>
      <w:r w:rsidR="00F32103">
        <w:rPr>
          <w:rFonts w:eastAsia="Times New Roman"/>
          <w:szCs w:val="24"/>
          <w:lang w:eastAsia="es-ES_tradnl"/>
        </w:rPr>
        <w:t xml:space="preserve"> el viejo sabio</w:t>
      </w:r>
      <w:r>
        <w:rPr>
          <w:rFonts w:eastAsia="Times New Roman"/>
          <w:szCs w:val="24"/>
          <w:lang w:eastAsia="es-ES_tradnl"/>
        </w:rPr>
        <w:t xml:space="preserve"> hab</w:t>
      </w:r>
      <w:r w:rsidR="0035109E">
        <w:rPr>
          <w:rFonts w:eastAsia="Times New Roman"/>
          <w:szCs w:val="24"/>
          <w:lang w:eastAsia="es-ES_tradnl"/>
        </w:rPr>
        <w:t>r</w:t>
      </w:r>
      <w:r>
        <w:rPr>
          <w:rFonts w:eastAsia="Times New Roman"/>
          <w:szCs w:val="24"/>
          <w:lang w:eastAsia="es-ES_tradnl"/>
        </w:rPr>
        <w:t>ía subido hac</w:t>
      </w:r>
      <w:r w:rsidR="0035109E">
        <w:rPr>
          <w:rFonts w:eastAsia="Times New Roman"/>
          <w:szCs w:val="24"/>
          <w:lang w:eastAsia="es-ES_tradnl"/>
        </w:rPr>
        <w:t>í</w:t>
      </w:r>
      <w:r>
        <w:rPr>
          <w:rFonts w:eastAsia="Times New Roman"/>
          <w:szCs w:val="24"/>
          <w:lang w:eastAsia="es-ES_tradnl"/>
        </w:rPr>
        <w:t>a diez</w:t>
      </w:r>
      <w:r w:rsidR="00FA1BF7">
        <w:rPr>
          <w:rFonts w:eastAsia="Times New Roman"/>
          <w:szCs w:val="24"/>
          <w:lang w:eastAsia="es-ES_tradnl"/>
        </w:rPr>
        <w:t xml:space="preserve"> años</w:t>
      </w:r>
      <w:r w:rsidR="0035109E">
        <w:rPr>
          <w:rFonts w:eastAsia="Times New Roman"/>
          <w:szCs w:val="24"/>
          <w:lang w:eastAsia="es-ES_tradnl"/>
        </w:rPr>
        <w:t xml:space="preserve"> a la montaña,</w:t>
      </w:r>
      <w:r w:rsidR="00FA1BF7">
        <w:rPr>
          <w:rFonts w:eastAsia="Times New Roman"/>
          <w:szCs w:val="24"/>
          <w:lang w:eastAsia="es-ES_tradnl"/>
        </w:rPr>
        <w:t xml:space="preserve"> </w:t>
      </w:r>
      <w:r w:rsidR="00D11114">
        <w:rPr>
          <w:rFonts w:eastAsia="Times New Roman"/>
          <w:szCs w:val="24"/>
          <w:lang w:eastAsia="es-ES_tradnl"/>
        </w:rPr>
        <w:t>llevando las cenizas de</w:t>
      </w:r>
      <w:r w:rsidR="005D47E0">
        <w:rPr>
          <w:rFonts w:eastAsia="Times New Roman"/>
          <w:szCs w:val="24"/>
          <w:lang w:eastAsia="es-ES_tradnl"/>
        </w:rPr>
        <w:t xml:space="preserve"> los</w:t>
      </w:r>
      <w:r w:rsidR="00D11114">
        <w:rPr>
          <w:rFonts w:eastAsia="Times New Roman"/>
          <w:szCs w:val="24"/>
          <w:lang w:eastAsia="es-ES_tradnl"/>
        </w:rPr>
        <w:t xml:space="preserve"> </w:t>
      </w:r>
      <w:r w:rsidR="00830F5F">
        <w:rPr>
          <w:rFonts w:eastAsia="Times New Roman"/>
          <w:szCs w:val="24"/>
          <w:lang w:eastAsia="es-ES_tradnl"/>
        </w:rPr>
        <w:t>dioses</w:t>
      </w:r>
      <w:r w:rsidR="005D47E0">
        <w:rPr>
          <w:rFonts w:eastAsia="Times New Roman"/>
          <w:szCs w:val="24"/>
          <w:lang w:eastAsia="es-ES_tradnl"/>
        </w:rPr>
        <w:t xml:space="preserve"> </w:t>
      </w:r>
      <w:r w:rsidR="0035109E">
        <w:rPr>
          <w:rFonts w:eastAsia="Times New Roman"/>
          <w:szCs w:val="24"/>
          <w:lang w:eastAsia="es-ES_tradnl"/>
        </w:rPr>
        <w:t>en los que había dejado de creer</w:t>
      </w:r>
      <w:r w:rsidR="0035109E">
        <w:rPr>
          <w:rFonts w:eastAsia="Times New Roman"/>
          <w:i/>
          <w:szCs w:val="24"/>
          <w:lang w:eastAsia="es-ES_tradnl"/>
        </w:rPr>
        <w:t>.</w:t>
      </w:r>
      <w:r w:rsidR="005D47E0">
        <w:rPr>
          <w:rFonts w:eastAsia="Times New Roman"/>
          <w:i/>
          <w:szCs w:val="24"/>
          <w:lang w:eastAsia="es-ES_tradnl"/>
        </w:rPr>
        <w:t xml:space="preserve"> </w:t>
      </w:r>
      <w:r w:rsidR="005D47E0">
        <w:rPr>
          <w:rFonts w:eastAsia="Times New Roman"/>
          <w:szCs w:val="24"/>
          <w:lang w:eastAsia="es-ES_tradnl"/>
        </w:rPr>
        <w:t xml:space="preserve">Si el primer libro del </w:t>
      </w:r>
      <w:r w:rsidR="005D47E0" w:rsidRPr="00B05431">
        <w:rPr>
          <w:rFonts w:eastAsia="Times New Roman"/>
          <w:i/>
          <w:szCs w:val="24"/>
          <w:lang w:eastAsia="es-ES_tradnl"/>
        </w:rPr>
        <w:t>Zaratustra</w:t>
      </w:r>
      <w:r w:rsidR="005D47E0">
        <w:rPr>
          <w:rFonts w:eastAsia="Times New Roman"/>
          <w:szCs w:val="24"/>
          <w:lang w:eastAsia="es-ES_tradnl"/>
        </w:rPr>
        <w:t xml:space="preserve"> fue publicado el 1883, los diez años que precede</w:t>
      </w:r>
      <w:r>
        <w:rPr>
          <w:rFonts w:eastAsia="Times New Roman"/>
          <w:szCs w:val="24"/>
          <w:lang w:eastAsia="es-ES_tradnl"/>
        </w:rPr>
        <w:t>n al ascenso del sabio coincide</w:t>
      </w:r>
      <w:r w:rsidR="005D47E0">
        <w:rPr>
          <w:rFonts w:eastAsia="Times New Roman"/>
          <w:szCs w:val="24"/>
          <w:lang w:eastAsia="es-ES_tradnl"/>
        </w:rPr>
        <w:t xml:space="preserve"> con la pu</w:t>
      </w:r>
      <w:r w:rsidR="00A117AD">
        <w:rPr>
          <w:rFonts w:eastAsia="Times New Roman"/>
          <w:szCs w:val="24"/>
          <w:lang w:eastAsia="es-ES_tradnl"/>
        </w:rPr>
        <w:t xml:space="preserve">blicación de la primera de sus </w:t>
      </w:r>
      <w:r w:rsidR="00A117AD" w:rsidRPr="00DF2F36">
        <w:rPr>
          <w:rFonts w:eastAsia="Times New Roman"/>
          <w:i/>
          <w:szCs w:val="24"/>
          <w:lang w:eastAsia="es-ES_tradnl"/>
        </w:rPr>
        <w:t>I</w:t>
      </w:r>
      <w:r w:rsidR="005D47E0" w:rsidRPr="00DF2F36">
        <w:rPr>
          <w:rFonts w:eastAsia="Times New Roman"/>
          <w:i/>
          <w:szCs w:val="24"/>
          <w:lang w:eastAsia="es-ES_tradnl"/>
        </w:rPr>
        <w:t>ntempestivas</w:t>
      </w:r>
      <w:r w:rsidR="005D47E0">
        <w:rPr>
          <w:rFonts w:eastAsia="Times New Roman"/>
          <w:szCs w:val="24"/>
          <w:lang w:eastAsia="es-ES_tradnl"/>
        </w:rPr>
        <w:t>. Pero</w:t>
      </w:r>
      <w:r w:rsidR="00DF2F36">
        <w:rPr>
          <w:rFonts w:eastAsia="Times New Roman"/>
          <w:szCs w:val="24"/>
          <w:lang w:eastAsia="es-ES_tradnl"/>
        </w:rPr>
        <w:t>,</w:t>
      </w:r>
      <w:r w:rsidR="005D47E0">
        <w:rPr>
          <w:rFonts w:eastAsia="Times New Roman"/>
          <w:szCs w:val="24"/>
          <w:lang w:eastAsia="es-ES_tradnl"/>
        </w:rPr>
        <w:t xml:space="preserve"> si tenemos en cuenta que la primera aparición de esta narración cierra la primera edición de </w:t>
      </w:r>
      <w:r w:rsidR="005D47E0">
        <w:rPr>
          <w:rFonts w:eastAsia="Times New Roman"/>
          <w:i/>
          <w:szCs w:val="24"/>
          <w:lang w:eastAsia="es-ES_tradnl"/>
        </w:rPr>
        <w:t>La ciencia jovial</w:t>
      </w:r>
      <w:r w:rsidR="00B05431">
        <w:rPr>
          <w:rFonts w:eastAsia="Times New Roman"/>
          <w:i/>
          <w:szCs w:val="24"/>
          <w:lang w:eastAsia="es-ES_tradnl"/>
        </w:rPr>
        <w:t xml:space="preserve"> </w:t>
      </w:r>
      <w:r w:rsidR="00B05431">
        <w:rPr>
          <w:rFonts w:eastAsia="Times New Roman"/>
          <w:szCs w:val="24"/>
          <w:lang w:eastAsia="es-ES_tradnl"/>
        </w:rPr>
        <w:t>(1882)</w:t>
      </w:r>
      <w:r w:rsidR="005D47E0">
        <w:rPr>
          <w:rFonts w:eastAsia="Times New Roman"/>
          <w:szCs w:val="24"/>
          <w:lang w:eastAsia="es-ES_tradnl"/>
        </w:rPr>
        <w:t xml:space="preserve">, coincide con la publicación de </w:t>
      </w:r>
      <w:r w:rsidR="005D47E0">
        <w:rPr>
          <w:rFonts w:eastAsia="Times New Roman"/>
          <w:i/>
          <w:szCs w:val="24"/>
          <w:lang w:eastAsia="es-ES_tradnl"/>
        </w:rPr>
        <w:t xml:space="preserve">El nacimiento. </w:t>
      </w:r>
      <w:r w:rsidR="0035109E">
        <w:rPr>
          <w:rFonts w:eastAsia="Times New Roman"/>
          <w:iCs/>
          <w:szCs w:val="24"/>
          <w:lang w:eastAsia="es-ES_tradnl"/>
        </w:rPr>
        <w:t xml:space="preserve">Es decir, en uno y otro caso, podemos trazar el camino de pensamiento de Nietzsche marcado por su renuncia radical a todo aquello que no sintonice con la pasión </w:t>
      </w:r>
      <w:r w:rsidR="00B00FF1">
        <w:rPr>
          <w:rFonts w:eastAsia="Times New Roman"/>
          <w:iCs/>
          <w:szCs w:val="24"/>
          <w:lang w:eastAsia="es-ES_tradnl"/>
        </w:rPr>
        <w:t>del conocimiento o de la honestidad</w:t>
      </w:r>
      <w:r w:rsidR="008325EE">
        <w:rPr>
          <w:rFonts w:eastAsia="Times New Roman"/>
          <w:iCs/>
          <w:szCs w:val="24"/>
          <w:lang w:eastAsia="es-ES_tradnl"/>
        </w:rPr>
        <w:t xml:space="preserve">, la que dejó expresada en las siguientes palabras dirigidas a </w:t>
      </w:r>
      <w:r w:rsidR="008325EE" w:rsidRPr="00AB3341">
        <w:t>Malwida von Meysenbug</w:t>
      </w:r>
      <w:r w:rsidR="008325EE">
        <w:t xml:space="preserve"> en 1880: </w:t>
      </w:r>
      <w:r w:rsidR="00E304A8">
        <w:t>«</w:t>
      </w:r>
      <w:r w:rsidR="008325EE">
        <w:t>Ningú</w:t>
      </w:r>
      <w:r w:rsidR="008325EE" w:rsidRPr="00AB3341">
        <w:t>n dolor ha sido capaz, ni debe serlo, de inducirme a dar un falso</w:t>
      </w:r>
      <w:r w:rsidR="008325EE">
        <w:t xml:space="preserve"> </w:t>
      </w:r>
      <w:r w:rsidR="008325EE" w:rsidRPr="00314175">
        <w:t xml:space="preserve">testimonio sobre la vida, </w:t>
      </w:r>
      <w:r w:rsidR="008325EE" w:rsidRPr="008325EE">
        <w:rPr>
          <w:i/>
          <w:iCs/>
        </w:rPr>
        <w:t>tal como yo la conozco</w:t>
      </w:r>
      <w:r w:rsidR="00E304A8">
        <w:t>»</w:t>
      </w:r>
      <w:r w:rsidR="008325EE">
        <w:t xml:space="preserve"> (Nietzsche, 2</w:t>
      </w:r>
      <w:r w:rsidR="009D0E6C">
        <w:t>012</w:t>
      </w:r>
      <w:r w:rsidR="008325EE">
        <w:t>: 54).</w:t>
      </w:r>
    </w:p>
    <w:p w14:paraId="168895D4" w14:textId="4E52A28E" w:rsidR="00C23153" w:rsidRPr="00734332" w:rsidRDefault="00DF2F36" w:rsidP="00C23153">
      <w:pPr>
        <w:jc w:val="both"/>
        <w:rPr>
          <w:rFonts w:eastAsia="Times New Roman"/>
          <w:szCs w:val="24"/>
          <w:lang w:eastAsia="es-ES_tradnl"/>
        </w:rPr>
      </w:pPr>
      <w:r>
        <w:rPr>
          <w:rFonts w:eastAsia="Times New Roman"/>
          <w:i/>
          <w:szCs w:val="24"/>
          <w:lang w:eastAsia="es-ES_tradnl"/>
        </w:rPr>
        <w:tab/>
      </w:r>
      <w:r w:rsidR="008325EE">
        <w:rPr>
          <w:rFonts w:eastAsia="Times New Roman"/>
          <w:iCs/>
          <w:szCs w:val="24"/>
          <w:lang w:eastAsia="es-ES_tradnl"/>
        </w:rPr>
        <w:t>En este sentido, es</w:t>
      </w:r>
      <w:r w:rsidR="005D47E0">
        <w:rPr>
          <w:rFonts w:eastAsia="Times New Roman"/>
          <w:szCs w:val="24"/>
          <w:lang w:eastAsia="es-ES_tradnl"/>
        </w:rPr>
        <w:t xml:space="preserve"> importante </w:t>
      </w:r>
      <w:r w:rsidR="00436CC5">
        <w:rPr>
          <w:rFonts w:eastAsia="Times New Roman"/>
          <w:szCs w:val="24"/>
          <w:lang w:eastAsia="es-ES_tradnl"/>
        </w:rPr>
        <w:t xml:space="preserve">tener en cuenta que la idea de la muerte de Dios y el pensamiento del retorno son fruto de estos diez años de profunda y solitaria meditación, en los que Nietzsche va desplegando un modo singular de filosofía al cuidado de la salud de la </w:t>
      </w:r>
      <w:r w:rsidR="00436CC5">
        <w:rPr>
          <w:rFonts w:eastAsia="Times New Roman"/>
          <w:szCs w:val="24"/>
          <w:lang w:eastAsia="es-ES_tradnl"/>
        </w:rPr>
        <w:lastRenderedPageBreak/>
        <w:t xml:space="preserve">cultura y de sí mismo, filosofía </w:t>
      </w:r>
      <w:r w:rsidR="00E304A8">
        <w:rPr>
          <w:rFonts w:eastAsia="Times New Roman"/>
          <w:szCs w:val="24"/>
          <w:lang w:eastAsia="es-ES_tradnl"/>
        </w:rPr>
        <w:t>«</w:t>
      </w:r>
      <w:r w:rsidR="00436CC5">
        <w:rPr>
          <w:rFonts w:eastAsia="Times New Roman"/>
          <w:szCs w:val="24"/>
          <w:lang w:eastAsia="es-ES_tradnl"/>
        </w:rPr>
        <w:t>experimental</w:t>
      </w:r>
      <w:r w:rsidR="00E304A8">
        <w:rPr>
          <w:rFonts w:eastAsia="Times New Roman"/>
          <w:szCs w:val="24"/>
          <w:lang w:eastAsia="es-ES_tradnl"/>
        </w:rPr>
        <w:t>»</w:t>
      </w:r>
      <w:r w:rsidR="00436CC5">
        <w:rPr>
          <w:rStyle w:val="Refdenotaalpie"/>
          <w:rFonts w:eastAsia="Times New Roman"/>
          <w:szCs w:val="24"/>
          <w:lang w:eastAsia="es-ES_tradnl"/>
        </w:rPr>
        <w:footnoteReference w:id="7"/>
      </w:r>
      <w:r w:rsidR="00436CC5">
        <w:rPr>
          <w:rFonts w:eastAsia="Times New Roman"/>
          <w:szCs w:val="24"/>
          <w:lang w:eastAsia="es-ES_tradnl"/>
        </w:rPr>
        <w:t xml:space="preserve"> </w:t>
      </w:r>
      <w:r w:rsidR="00A60561">
        <w:rPr>
          <w:rFonts w:eastAsia="Times New Roman"/>
          <w:szCs w:val="24"/>
          <w:lang w:eastAsia="es-ES_tradnl"/>
        </w:rPr>
        <w:t xml:space="preserve">en la que se trama un nuevo modo de escuchar al cuerpo y </w:t>
      </w:r>
      <w:r w:rsidR="00830F5F">
        <w:rPr>
          <w:rFonts w:eastAsia="Times New Roman"/>
          <w:szCs w:val="24"/>
          <w:lang w:eastAsia="es-ES_tradnl"/>
        </w:rPr>
        <w:t xml:space="preserve">a </w:t>
      </w:r>
      <w:r w:rsidR="00A60561">
        <w:rPr>
          <w:rFonts w:eastAsia="Times New Roman"/>
          <w:szCs w:val="24"/>
          <w:lang w:eastAsia="es-ES_tradnl"/>
        </w:rPr>
        <w:t xml:space="preserve">la vida del espíritu. </w:t>
      </w:r>
      <w:r w:rsidR="00D31918">
        <w:rPr>
          <w:rFonts w:eastAsia="Times New Roman"/>
          <w:szCs w:val="24"/>
          <w:lang w:eastAsia="es-ES_tradnl"/>
        </w:rPr>
        <w:t xml:space="preserve">En </w:t>
      </w:r>
      <w:r w:rsidR="00D31918" w:rsidRPr="00D31918">
        <w:rPr>
          <w:rFonts w:eastAsia="Times New Roman"/>
          <w:i/>
          <w:szCs w:val="24"/>
          <w:lang w:eastAsia="es-ES_tradnl"/>
        </w:rPr>
        <w:t>Ecce Homo</w:t>
      </w:r>
      <w:r w:rsidR="00D31918">
        <w:rPr>
          <w:rFonts w:eastAsia="Times New Roman"/>
          <w:szCs w:val="24"/>
          <w:lang w:eastAsia="es-ES_tradnl"/>
        </w:rPr>
        <w:t xml:space="preserve">, en el capítulo dedicado a </w:t>
      </w:r>
      <w:r w:rsidR="00D31918">
        <w:rPr>
          <w:rFonts w:eastAsia="Times New Roman"/>
          <w:i/>
          <w:szCs w:val="24"/>
          <w:lang w:eastAsia="es-ES_tradnl"/>
        </w:rPr>
        <w:t>Así habló Zaratustra</w:t>
      </w:r>
      <w:r w:rsidR="00D31918">
        <w:rPr>
          <w:rFonts w:eastAsia="Times New Roman"/>
          <w:szCs w:val="24"/>
          <w:lang w:eastAsia="es-ES_tradnl"/>
        </w:rPr>
        <w:t xml:space="preserve">, nos habla justamente de este cambio decisivo en el </w:t>
      </w:r>
      <w:r w:rsidR="00D31918">
        <w:rPr>
          <w:rFonts w:eastAsia="Times New Roman"/>
          <w:i/>
          <w:szCs w:val="24"/>
          <w:lang w:eastAsia="es-ES_tradnl"/>
        </w:rPr>
        <w:t>gusto</w:t>
      </w:r>
      <w:r w:rsidR="00A57196">
        <w:rPr>
          <w:rFonts w:eastAsia="Times New Roman"/>
          <w:szCs w:val="24"/>
          <w:lang w:eastAsia="es-ES_tradnl"/>
        </w:rPr>
        <w:t xml:space="preserve">, </w:t>
      </w:r>
      <w:r w:rsidR="00E304A8">
        <w:rPr>
          <w:rFonts w:eastAsia="Times New Roman"/>
          <w:szCs w:val="24"/>
          <w:lang w:eastAsia="es-ES_tradnl"/>
        </w:rPr>
        <w:t>«</w:t>
      </w:r>
      <w:r w:rsidR="00D31918">
        <w:rPr>
          <w:rFonts w:eastAsia="Times New Roman"/>
          <w:szCs w:val="24"/>
          <w:lang w:eastAsia="es-ES_tradnl"/>
        </w:rPr>
        <w:t>sobre todo en la música</w:t>
      </w:r>
      <w:r w:rsidR="00E304A8">
        <w:rPr>
          <w:rFonts w:eastAsia="Times New Roman"/>
          <w:szCs w:val="24"/>
          <w:lang w:eastAsia="es-ES_tradnl"/>
        </w:rPr>
        <w:t>»</w:t>
      </w:r>
      <w:r w:rsidR="00A57196">
        <w:rPr>
          <w:rFonts w:eastAsia="Times New Roman"/>
          <w:szCs w:val="24"/>
          <w:lang w:eastAsia="es-ES_tradnl"/>
        </w:rPr>
        <w:t>,</w:t>
      </w:r>
      <w:r w:rsidR="00D31918">
        <w:rPr>
          <w:rFonts w:eastAsia="Times New Roman"/>
          <w:szCs w:val="24"/>
          <w:lang w:eastAsia="es-ES_tradnl"/>
        </w:rPr>
        <w:t xml:space="preserve"> como signo precursor de la venida de la doctrina del retorno (</w:t>
      </w:r>
      <w:r w:rsidR="00A07DDE">
        <w:rPr>
          <w:rFonts w:eastAsia="Times New Roman"/>
          <w:szCs w:val="24"/>
          <w:lang w:eastAsia="es-ES_tradnl"/>
        </w:rPr>
        <w:t>Nietzsche, 2003:103</w:t>
      </w:r>
      <w:r w:rsidR="00D31918">
        <w:rPr>
          <w:rFonts w:eastAsia="Times New Roman"/>
          <w:szCs w:val="24"/>
          <w:lang w:eastAsia="es-ES_tradnl"/>
        </w:rPr>
        <w:t>)</w:t>
      </w:r>
      <w:r w:rsidR="00436CC5">
        <w:rPr>
          <w:rStyle w:val="Refdenotaalpie"/>
          <w:rFonts w:eastAsia="Times New Roman"/>
          <w:szCs w:val="24"/>
          <w:lang w:eastAsia="es-ES_tradnl"/>
        </w:rPr>
        <w:footnoteReference w:id="8"/>
      </w:r>
      <w:r w:rsidR="00D31918">
        <w:rPr>
          <w:rFonts w:eastAsia="Times New Roman"/>
          <w:szCs w:val="24"/>
          <w:lang w:eastAsia="es-ES_tradnl"/>
        </w:rPr>
        <w:t xml:space="preserve">. </w:t>
      </w:r>
    </w:p>
    <w:p w14:paraId="37D92130" w14:textId="206265D8" w:rsidR="00FA0583" w:rsidRDefault="00023D30" w:rsidP="00C23153">
      <w:pPr>
        <w:jc w:val="both"/>
        <w:rPr>
          <w:rFonts w:eastAsia="Times New Roman"/>
          <w:szCs w:val="24"/>
          <w:lang w:eastAsia="es-ES_tradnl"/>
        </w:rPr>
      </w:pPr>
      <w:r w:rsidRPr="00527427">
        <w:rPr>
          <w:rFonts w:eastAsia="Times New Roman"/>
          <w:szCs w:val="24"/>
          <w:lang w:eastAsia="es-ES_tradnl"/>
        </w:rPr>
        <w:tab/>
        <w:t>Ahora bien,</w:t>
      </w:r>
      <w:r w:rsidR="002B1CA6">
        <w:rPr>
          <w:rFonts w:eastAsia="Times New Roman"/>
          <w:szCs w:val="24"/>
          <w:lang w:eastAsia="es-ES_tradnl"/>
        </w:rPr>
        <w:t xml:space="preserve"> </w:t>
      </w:r>
      <w:r w:rsidR="00830F5F">
        <w:rPr>
          <w:rFonts w:eastAsia="Times New Roman"/>
          <w:szCs w:val="24"/>
          <w:lang w:eastAsia="es-ES_tradnl"/>
        </w:rPr>
        <w:t>¿q</w:t>
      </w:r>
      <w:r w:rsidR="00734332">
        <w:rPr>
          <w:rFonts w:eastAsia="Times New Roman"/>
          <w:szCs w:val="24"/>
          <w:lang w:eastAsia="es-ES_tradnl"/>
        </w:rPr>
        <w:t>ué significa para la vida humana</w:t>
      </w:r>
      <w:r w:rsidR="00DF293C">
        <w:rPr>
          <w:rFonts w:eastAsia="Times New Roman"/>
          <w:szCs w:val="24"/>
          <w:lang w:eastAsia="es-ES_tradnl"/>
        </w:rPr>
        <w:t xml:space="preserve"> </w:t>
      </w:r>
      <w:r w:rsidR="00734332">
        <w:rPr>
          <w:rFonts w:eastAsia="Times New Roman"/>
          <w:szCs w:val="24"/>
          <w:lang w:eastAsia="es-ES_tradnl"/>
        </w:rPr>
        <w:t>que D</w:t>
      </w:r>
      <w:r w:rsidR="00FC4607" w:rsidRPr="00527427">
        <w:rPr>
          <w:rFonts w:eastAsia="Times New Roman"/>
          <w:szCs w:val="24"/>
          <w:lang w:eastAsia="es-ES_tradnl"/>
        </w:rPr>
        <w:t>ios haya muerto?</w:t>
      </w:r>
      <w:r w:rsidR="00E45A44">
        <w:rPr>
          <w:rFonts w:eastAsia="Times New Roman"/>
          <w:szCs w:val="24"/>
          <w:lang w:eastAsia="es-ES_tradnl"/>
        </w:rPr>
        <w:t xml:space="preserve"> </w:t>
      </w:r>
      <w:r w:rsidR="00212FA7" w:rsidRPr="00527427">
        <w:rPr>
          <w:rFonts w:eastAsia="Times New Roman"/>
          <w:szCs w:val="24"/>
          <w:lang w:eastAsia="es-ES_tradnl"/>
        </w:rPr>
        <w:t>¿</w:t>
      </w:r>
      <w:r w:rsidR="00411ECF">
        <w:rPr>
          <w:rFonts w:eastAsia="Times New Roman"/>
          <w:szCs w:val="24"/>
          <w:lang w:eastAsia="es-ES_tradnl"/>
        </w:rPr>
        <w:t>Acaso que</w:t>
      </w:r>
      <w:r w:rsidR="00212FA7" w:rsidRPr="00527427">
        <w:rPr>
          <w:rFonts w:eastAsia="Times New Roman"/>
          <w:szCs w:val="24"/>
          <w:lang w:eastAsia="es-ES_tradnl"/>
        </w:rPr>
        <w:t xml:space="preserve"> ya no creemos</w:t>
      </w:r>
      <w:r w:rsidR="00DF293C">
        <w:rPr>
          <w:rFonts w:eastAsia="Times New Roman"/>
          <w:szCs w:val="24"/>
          <w:lang w:eastAsia="es-ES_tradnl"/>
        </w:rPr>
        <w:t xml:space="preserve"> en las enseñanzas de la B</w:t>
      </w:r>
      <w:r w:rsidR="004F5BDD" w:rsidRPr="00527427">
        <w:rPr>
          <w:rFonts w:eastAsia="Times New Roman"/>
          <w:szCs w:val="24"/>
          <w:lang w:eastAsia="es-ES_tradnl"/>
        </w:rPr>
        <w:t>iblia</w:t>
      </w:r>
      <w:r w:rsidR="00212FA7" w:rsidRPr="00527427">
        <w:rPr>
          <w:rFonts w:eastAsia="Times New Roman"/>
          <w:szCs w:val="24"/>
          <w:lang w:eastAsia="es-ES_tradnl"/>
        </w:rPr>
        <w:t xml:space="preserve">? </w:t>
      </w:r>
      <w:r w:rsidR="00874B45">
        <w:rPr>
          <w:rFonts w:eastAsia="Times New Roman"/>
          <w:szCs w:val="24"/>
          <w:lang w:eastAsia="es-ES_tradnl"/>
        </w:rPr>
        <w:t>Recordemos e</w:t>
      </w:r>
      <w:r w:rsidR="008B65BF">
        <w:rPr>
          <w:rFonts w:eastAsia="Times New Roman"/>
          <w:szCs w:val="24"/>
          <w:lang w:eastAsia="es-ES_tradnl"/>
        </w:rPr>
        <w:t xml:space="preserve">l </w:t>
      </w:r>
      <w:r w:rsidR="00841CC5" w:rsidRPr="00527427">
        <w:rPr>
          <w:rFonts w:eastAsia="Times New Roman"/>
          <w:szCs w:val="24"/>
          <w:lang w:eastAsia="es-ES_tradnl"/>
        </w:rPr>
        <w:t>famoso aforismo</w:t>
      </w:r>
      <w:r w:rsidR="008B65BF">
        <w:rPr>
          <w:rFonts w:eastAsia="Times New Roman"/>
          <w:szCs w:val="24"/>
          <w:lang w:eastAsia="es-ES_tradnl"/>
        </w:rPr>
        <w:t xml:space="preserve"> </w:t>
      </w:r>
      <w:r w:rsidR="00841CC5" w:rsidRPr="00527427">
        <w:rPr>
          <w:rFonts w:eastAsia="Times New Roman"/>
          <w:szCs w:val="24"/>
          <w:lang w:eastAsia="es-ES_tradnl"/>
        </w:rPr>
        <w:t xml:space="preserve">125 de </w:t>
      </w:r>
      <w:r w:rsidR="00841CC5" w:rsidRPr="00527427">
        <w:rPr>
          <w:rFonts w:eastAsia="Times New Roman"/>
          <w:i/>
          <w:szCs w:val="24"/>
          <w:lang w:eastAsia="es-ES_tradnl"/>
        </w:rPr>
        <w:t>La ciencia jovial</w:t>
      </w:r>
      <w:r w:rsidR="00830F5F">
        <w:rPr>
          <w:rFonts w:eastAsia="Times New Roman"/>
          <w:szCs w:val="24"/>
          <w:lang w:eastAsia="es-ES_tradnl"/>
        </w:rPr>
        <w:t xml:space="preserve"> en donde se</w:t>
      </w:r>
      <w:r w:rsidR="0097191F">
        <w:rPr>
          <w:rFonts w:eastAsia="Times New Roman"/>
          <w:szCs w:val="24"/>
          <w:lang w:eastAsia="es-ES_tradnl"/>
        </w:rPr>
        <w:t xml:space="preserve"> describe la irrupción en el mercado de un </w:t>
      </w:r>
      <w:r w:rsidR="00A95E5F">
        <w:rPr>
          <w:rFonts w:eastAsia="Times New Roman"/>
          <w:szCs w:val="24"/>
          <w:lang w:eastAsia="es-ES_tradnl"/>
        </w:rPr>
        <w:t>ser humano</w:t>
      </w:r>
      <w:r w:rsidR="00681868">
        <w:rPr>
          <w:rFonts w:eastAsia="Times New Roman"/>
          <w:szCs w:val="24"/>
          <w:lang w:eastAsia="es-ES_tradnl"/>
        </w:rPr>
        <w:t xml:space="preserve"> frenético </w:t>
      </w:r>
      <w:r w:rsidR="00915D38">
        <w:rPr>
          <w:rFonts w:eastAsia="Times New Roman"/>
          <w:szCs w:val="24"/>
          <w:lang w:eastAsia="es-ES_tradnl"/>
        </w:rPr>
        <w:t>gritando</w:t>
      </w:r>
      <w:r w:rsidR="0097191F">
        <w:rPr>
          <w:rFonts w:eastAsia="Times New Roman"/>
          <w:szCs w:val="24"/>
          <w:lang w:eastAsia="es-ES_tradnl"/>
        </w:rPr>
        <w:t xml:space="preserve"> </w:t>
      </w:r>
      <w:r w:rsidR="00A07DDE" w:rsidRPr="0003502C">
        <w:rPr>
          <w:rFonts w:eastAsia="Times New Roman"/>
          <w:szCs w:val="24"/>
          <w:lang w:eastAsia="es-ES_tradnl"/>
        </w:rPr>
        <w:t>y buscando</w:t>
      </w:r>
      <w:r w:rsidR="00145198" w:rsidRPr="0003502C">
        <w:rPr>
          <w:rFonts w:eastAsia="Times New Roman"/>
          <w:szCs w:val="24"/>
          <w:lang w:eastAsia="es-ES_tradnl"/>
        </w:rPr>
        <w:t xml:space="preserve"> a</w:t>
      </w:r>
      <w:r w:rsidR="00A07DDE" w:rsidRPr="0003502C">
        <w:rPr>
          <w:rFonts w:eastAsia="Times New Roman"/>
          <w:szCs w:val="24"/>
          <w:lang w:eastAsia="es-ES_tradnl"/>
        </w:rPr>
        <w:t xml:space="preserve"> </w:t>
      </w:r>
      <w:r w:rsidR="0003502C">
        <w:rPr>
          <w:rFonts w:eastAsia="Times New Roman"/>
          <w:szCs w:val="24"/>
          <w:lang w:eastAsia="es-ES_tradnl"/>
        </w:rPr>
        <w:t>D</w:t>
      </w:r>
      <w:r w:rsidR="00A07DDE" w:rsidRPr="0003502C">
        <w:rPr>
          <w:rFonts w:eastAsia="Times New Roman"/>
          <w:szCs w:val="24"/>
          <w:lang w:eastAsia="es-ES_tradnl"/>
        </w:rPr>
        <w:t xml:space="preserve">ios. </w:t>
      </w:r>
      <w:r w:rsidR="0097191F" w:rsidRPr="0003502C">
        <w:rPr>
          <w:rFonts w:eastAsia="Times New Roman"/>
          <w:szCs w:val="24"/>
          <w:lang w:eastAsia="es-ES_tradnl"/>
        </w:rPr>
        <w:t>Las</w:t>
      </w:r>
      <w:r w:rsidR="0097191F">
        <w:rPr>
          <w:rFonts w:eastAsia="Times New Roman"/>
          <w:szCs w:val="24"/>
          <w:lang w:eastAsia="es-ES_tradnl"/>
        </w:rPr>
        <w:t xml:space="preserve"> personas que</w:t>
      </w:r>
      <w:r w:rsidR="00681868">
        <w:rPr>
          <w:rFonts w:eastAsia="Times New Roman"/>
          <w:szCs w:val="24"/>
          <w:lang w:eastAsia="es-ES_tradnl"/>
        </w:rPr>
        <w:t xml:space="preserve"> </w:t>
      </w:r>
      <w:r w:rsidR="0097191F">
        <w:rPr>
          <w:rFonts w:eastAsia="Times New Roman"/>
          <w:szCs w:val="24"/>
          <w:lang w:eastAsia="es-ES_tradnl"/>
        </w:rPr>
        <w:t xml:space="preserve">estaban </w:t>
      </w:r>
      <w:r w:rsidR="00915D38">
        <w:rPr>
          <w:rFonts w:eastAsia="Times New Roman"/>
          <w:szCs w:val="24"/>
          <w:lang w:eastAsia="es-ES_tradnl"/>
        </w:rPr>
        <w:t xml:space="preserve">allí </w:t>
      </w:r>
      <w:r w:rsidR="0097191F">
        <w:rPr>
          <w:rFonts w:eastAsia="Times New Roman"/>
          <w:szCs w:val="24"/>
          <w:lang w:eastAsia="es-ES_tradnl"/>
        </w:rPr>
        <w:t>reunidas, mucha</w:t>
      </w:r>
      <w:r w:rsidR="00681868">
        <w:rPr>
          <w:rFonts w:eastAsia="Times New Roman"/>
          <w:szCs w:val="24"/>
          <w:lang w:eastAsia="es-ES_tradnl"/>
        </w:rPr>
        <w:t xml:space="preserve">s </w:t>
      </w:r>
      <w:r w:rsidR="0097191F">
        <w:rPr>
          <w:rFonts w:eastAsia="Times New Roman"/>
          <w:szCs w:val="24"/>
          <w:lang w:eastAsia="es-ES_tradnl"/>
        </w:rPr>
        <w:t xml:space="preserve">de las cuáles decían </w:t>
      </w:r>
      <w:r w:rsidR="00681868">
        <w:rPr>
          <w:rFonts w:eastAsia="Times New Roman"/>
          <w:szCs w:val="24"/>
          <w:lang w:eastAsia="es-ES_tradnl"/>
        </w:rPr>
        <w:t xml:space="preserve">no </w:t>
      </w:r>
      <w:r w:rsidR="0097191F">
        <w:rPr>
          <w:rFonts w:eastAsia="Times New Roman"/>
          <w:szCs w:val="24"/>
          <w:lang w:eastAsia="es-ES_tradnl"/>
        </w:rPr>
        <w:t>creer</w:t>
      </w:r>
      <w:r w:rsidR="00681868">
        <w:rPr>
          <w:rFonts w:eastAsia="Times New Roman"/>
          <w:szCs w:val="24"/>
          <w:lang w:eastAsia="es-ES_tradnl"/>
        </w:rPr>
        <w:t xml:space="preserve"> en Dios, </w:t>
      </w:r>
      <w:r w:rsidR="00915D38">
        <w:rPr>
          <w:rFonts w:eastAsia="Times New Roman"/>
          <w:szCs w:val="24"/>
          <w:lang w:eastAsia="es-ES_tradnl"/>
        </w:rPr>
        <w:t xml:space="preserve">se </w:t>
      </w:r>
      <w:r w:rsidR="0060161E">
        <w:rPr>
          <w:rFonts w:eastAsia="Times New Roman"/>
          <w:szCs w:val="24"/>
          <w:lang w:eastAsia="es-ES_tradnl"/>
        </w:rPr>
        <w:t>burlaron y rieron</w:t>
      </w:r>
      <w:r w:rsidR="00681868">
        <w:rPr>
          <w:rFonts w:eastAsia="Times New Roman"/>
          <w:szCs w:val="24"/>
          <w:lang w:eastAsia="es-ES_tradnl"/>
        </w:rPr>
        <w:t xml:space="preserve">, </w:t>
      </w:r>
      <w:r w:rsidR="0060161E">
        <w:rPr>
          <w:rFonts w:eastAsia="Times New Roman"/>
          <w:szCs w:val="24"/>
          <w:lang w:eastAsia="es-ES_tradnl"/>
        </w:rPr>
        <w:t xml:space="preserve">mirándolo con ojos extrañados. </w:t>
      </w:r>
      <w:r w:rsidR="00484AB7">
        <w:rPr>
          <w:rFonts w:eastAsia="Times New Roman"/>
          <w:szCs w:val="24"/>
          <w:lang w:eastAsia="es-ES_tradnl"/>
        </w:rPr>
        <w:t xml:space="preserve">Finalmente, el loco, resignado, termina por decirse a sí mismo que ha llegado muy </w:t>
      </w:r>
      <w:r w:rsidR="0060161E">
        <w:rPr>
          <w:rFonts w:eastAsia="Times New Roman"/>
          <w:szCs w:val="24"/>
          <w:lang w:eastAsia="es-ES_tradnl"/>
        </w:rPr>
        <w:t>pronto</w:t>
      </w:r>
      <w:r w:rsidR="00484AB7">
        <w:rPr>
          <w:rFonts w:eastAsia="Times New Roman"/>
          <w:szCs w:val="24"/>
          <w:lang w:eastAsia="es-ES_tradnl"/>
        </w:rPr>
        <w:t xml:space="preserve"> y que aquellos hombres y mujeres </w:t>
      </w:r>
      <w:r w:rsidR="002B1CA6">
        <w:rPr>
          <w:rFonts w:eastAsia="Times New Roman"/>
          <w:szCs w:val="24"/>
          <w:lang w:eastAsia="es-ES_tradnl"/>
        </w:rPr>
        <w:t xml:space="preserve">reunidos en el mercado </w:t>
      </w:r>
      <w:r w:rsidR="00484AB7">
        <w:rPr>
          <w:rFonts w:eastAsia="Times New Roman"/>
          <w:szCs w:val="24"/>
          <w:lang w:eastAsia="es-ES_tradnl"/>
        </w:rPr>
        <w:t xml:space="preserve">aún no están preparados para escuchar aquel acontecimiento inaudito y misterioso </w:t>
      </w:r>
      <w:r w:rsidR="0060161E">
        <w:rPr>
          <w:rFonts w:eastAsia="Times New Roman"/>
          <w:szCs w:val="24"/>
          <w:lang w:eastAsia="es-ES_tradnl"/>
        </w:rPr>
        <w:t>que</w:t>
      </w:r>
      <w:r w:rsidR="00B2317D">
        <w:rPr>
          <w:rFonts w:eastAsia="Times New Roman"/>
          <w:szCs w:val="24"/>
          <w:lang w:eastAsia="es-ES_tradnl"/>
        </w:rPr>
        <w:t>,</w:t>
      </w:r>
      <w:r w:rsidR="0060161E">
        <w:rPr>
          <w:rFonts w:eastAsia="Times New Roman"/>
          <w:szCs w:val="24"/>
          <w:lang w:eastAsia="es-ES_tradnl"/>
        </w:rPr>
        <w:t xml:space="preserve"> </w:t>
      </w:r>
      <w:r w:rsidR="00E304A8">
        <w:rPr>
          <w:rFonts w:eastAsia="Times New Roman"/>
          <w:szCs w:val="24"/>
          <w:lang w:eastAsia="es-ES_tradnl"/>
        </w:rPr>
        <w:t>«</w:t>
      </w:r>
      <w:r w:rsidR="0060161E">
        <w:rPr>
          <w:rFonts w:eastAsia="Times New Roman"/>
          <w:szCs w:val="24"/>
          <w:lang w:eastAsia="es-ES_tradnl"/>
        </w:rPr>
        <w:t>sin embargo</w:t>
      </w:r>
      <w:r w:rsidR="00B2317D">
        <w:rPr>
          <w:rFonts w:eastAsia="Times New Roman"/>
          <w:szCs w:val="24"/>
          <w:lang w:eastAsia="es-ES_tradnl"/>
        </w:rPr>
        <w:t>,</w:t>
      </w:r>
      <w:r w:rsidR="0060161E">
        <w:rPr>
          <w:rFonts w:eastAsia="Times New Roman"/>
          <w:szCs w:val="24"/>
          <w:lang w:eastAsia="es-ES_tradnl"/>
        </w:rPr>
        <w:t xml:space="preserve"> ellos mismos han</w:t>
      </w:r>
      <w:r w:rsidR="00B2317D">
        <w:rPr>
          <w:rFonts w:eastAsia="Times New Roman"/>
          <w:szCs w:val="24"/>
          <w:lang w:eastAsia="es-ES_tradnl"/>
        </w:rPr>
        <w:t xml:space="preserve"> hecho</w:t>
      </w:r>
      <w:r w:rsidR="00E304A8">
        <w:rPr>
          <w:rFonts w:eastAsia="Times New Roman"/>
          <w:szCs w:val="24"/>
          <w:lang w:eastAsia="es-ES_tradnl"/>
        </w:rPr>
        <w:t>»</w:t>
      </w:r>
      <w:r w:rsidR="002B1CA6">
        <w:rPr>
          <w:rFonts w:eastAsia="Times New Roman"/>
          <w:szCs w:val="24"/>
          <w:lang w:eastAsia="es-ES_tradnl"/>
        </w:rPr>
        <w:t xml:space="preserve"> (Nietzsche, 1999: 117).</w:t>
      </w:r>
      <w:r w:rsidR="0060161E">
        <w:rPr>
          <w:rFonts w:eastAsia="Times New Roman"/>
          <w:szCs w:val="24"/>
          <w:lang w:eastAsia="es-ES_tradnl"/>
        </w:rPr>
        <w:t xml:space="preserve"> </w:t>
      </w:r>
      <w:r w:rsidR="00A941FE">
        <w:rPr>
          <w:rFonts w:eastAsia="Times New Roman"/>
          <w:szCs w:val="24"/>
          <w:lang w:eastAsia="es-ES_tradnl"/>
        </w:rPr>
        <w:t xml:space="preserve">No </w:t>
      </w:r>
      <w:r w:rsidR="00897658">
        <w:rPr>
          <w:rFonts w:eastAsia="Times New Roman"/>
          <w:szCs w:val="24"/>
          <w:lang w:eastAsia="es-ES_tradnl"/>
        </w:rPr>
        <w:t>debe extr</w:t>
      </w:r>
      <w:r w:rsidR="00A941FE">
        <w:rPr>
          <w:rFonts w:eastAsia="Times New Roman"/>
          <w:szCs w:val="24"/>
          <w:lang w:eastAsia="es-ES_tradnl"/>
        </w:rPr>
        <w:t xml:space="preserve">añarnos </w:t>
      </w:r>
      <w:r w:rsidR="00897658">
        <w:rPr>
          <w:rFonts w:eastAsia="Times New Roman"/>
          <w:szCs w:val="24"/>
          <w:lang w:eastAsia="es-ES_tradnl"/>
        </w:rPr>
        <w:t xml:space="preserve">que el primer borrador de este aforismo llevase como título el nombre de </w:t>
      </w:r>
      <w:r w:rsidR="00E304A8">
        <w:rPr>
          <w:rFonts w:eastAsia="Times New Roman"/>
          <w:szCs w:val="24"/>
          <w:lang w:eastAsia="es-ES_tradnl"/>
        </w:rPr>
        <w:t>«</w:t>
      </w:r>
      <w:r w:rsidR="00897658">
        <w:rPr>
          <w:rFonts w:eastAsia="Times New Roman"/>
          <w:szCs w:val="24"/>
          <w:lang w:eastAsia="es-ES_tradnl"/>
        </w:rPr>
        <w:t>Zaratustra</w:t>
      </w:r>
      <w:r w:rsidR="00E304A8">
        <w:rPr>
          <w:rFonts w:eastAsia="Times New Roman"/>
          <w:szCs w:val="24"/>
          <w:lang w:eastAsia="es-ES_tradnl"/>
        </w:rPr>
        <w:t>»</w:t>
      </w:r>
      <w:r w:rsidR="00BE46CD">
        <w:rPr>
          <w:rFonts w:eastAsia="Times New Roman"/>
          <w:szCs w:val="24"/>
          <w:lang w:eastAsia="es-ES_tradnl"/>
        </w:rPr>
        <w:t xml:space="preserve"> (Montinari, 2003: 107)</w:t>
      </w:r>
      <w:r w:rsidR="00A941FE">
        <w:rPr>
          <w:rFonts w:eastAsia="Times New Roman"/>
          <w:szCs w:val="24"/>
          <w:lang w:eastAsia="es-ES_tradnl"/>
        </w:rPr>
        <w:t>, pues es justamente</w:t>
      </w:r>
      <w:r w:rsidR="00411ECF">
        <w:rPr>
          <w:rFonts w:eastAsia="Times New Roman"/>
          <w:szCs w:val="24"/>
          <w:lang w:eastAsia="es-ES_tradnl"/>
        </w:rPr>
        <w:t xml:space="preserve"> lo mismo que se describe en </w:t>
      </w:r>
      <w:r w:rsidR="00915D38">
        <w:rPr>
          <w:rFonts w:eastAsia="Times New Roman"/>
          <w:szCs w:val="24"/>
          <w:lang w:eastAsia="es-ES_tradnl"/>
        </w:rPr>
        <w:t>el</w:t>
      </w:r>
      <w:r w:rsidR="00B2317D">
        <w:rPr>
          <w:rFonts w:eastAsia="Times New Roman"/>
          <w:szCs w:val="24"/>
          <w:lang w:eastAsia="es-ES_tradnl"/>
        </w:rPr>
        <w:t xml:space="preserve"> Prólogo</w:t>
      </w:r>
      <w:r w:rsidR="00B2317D" w:rsidRPr="00FA0583">
        <w:rPr>
          <w:rStyle w:val="Refdenotaalpie"/>
          <w:rFonts w:eastAsia="Times New Roman"/>
          <w:szCs w:val="24"/>
          <w:lang w:eastAsia="es-ES_tradnl"/>
        </w:rPr>
        <w:footnoteReference w:id="9"/>
      </w:r>
      <w:r w:rsidR="00B2317D">
        <w:rPr>
          <w:rFonts w:eastAsia="Times New Roman"/>
          <w:szCs w:val="24"/>
          <w:lang w:eastAsia="es-ES_tradnl"/>
        </w:rPr>
        <w:t xml:space="preserve">. </w:t>
      </w:r>
      <w:r w:rsidR="00F60A82">
        <w:rPr>
          <w:rFonts w:eastAsia="Times New Roman"/>
          <w:szCs w:val="24"/>
          <w:lang w:eastAsia="es-ES_tradnl"/>
        </w:rPr>
        <w:t>Q</w:t>
      </w:r>
      <w:r w:rsidR="002B05EA">
        <w:rPr>
          <w:rFonts w:eastAsia="Times New Roman"/>
          <w:szCs w:val="24"/>
          <w:lang w:eastAsia="es-ES_tradnl"/>
        </w:rPr>
        <w:t xml:space="preserve">ue </w:t>
      </w:r>
      <w:r w:rsidR="00411ECF">
        <w:rPr>
          <w:rFonts w:eastAsia="Times New Roman"/>
          <w:szCs w:val="24"/>
          <w:lang w:eastAsia="es-ES_tradnl"/>
        </w:rPr>
        <w:t>ahí</w:t>
      </w:r>
      <w:r w:rsidR="00F60A82">
        <w:rPr>
          <w:rFonts w:eastAsia="Times New Roman"/>
          <w:szCs w:val="24"/>
          <w:lang w:eastAsia="es-ES_tradnl"/>
        </w:rPr>
        <w:t xml:space="preserve"> </w:t>
      </w:r>
      <w:r w:rsidR="002B05EA">
        <w:rPr>
          <w:rFonts w:eastAsia="Times New Roman"/>
          <w:szCs w:val="24"/>
          <w:lang w:eastAsia="es-ES_tradnl"/>
        </w:rPr>
        <w:t>Zaratustra se sorprenda de que el viejo santo del bosque aún no ha</w:t>
      </w:r>
      <w:r w:rsidR="00F60A82">
        <w:rPr>
          <w:rFonts w:eastAsia="Times New Roman"/>
          <w:szCs w:val="24"/>
          <w:lang w:eastAsia="es-ES_tradnl"/>
        </w:rPr>
        <w:t xml:space="preserve"> oído</w:t>
      </w:r>
      <w:r w:rsidR="002B05EA">
        <w:rPr>
          <w:rFonts w:eastAsia="Times New Roman"/>
          <w:szCs w:val="24"/>
          <w:lang w:eastAsia="es-ES_tradnl"/>
        </w:rPr>
        <w:t xml:space="preserve"> </w:t>
      </w:r>
      <w:r w:rsidR="00F60A82">
        <w:rPr>
          <w:rFonts w:eastAsia="Times New Roman"/>
          <w:szCs w:val="24"/>
          <w:lang w:eastAsia="es-ES_tradnl"/>
        </w:rPr>
        <w:t xml:space="preserve">nada </w:t>
      </w:r>
      <w:r w:rsidR="002B05EA">
        <w:rPr>
          <w:rFonts w:eastAsia="Times New Roman"/>
          <w:szCs w:val="24"/>
          <w:lang w:eastAsia="es-ES_tradnl"/>
        </w:rPr>
        <w:t xml:space="preserve">de </w:t>
      </w:r>
      <w:r w:rsidR="00F60A82">
        <w:rPr>
          <w:rFonts w:eastAsia="Times New Roman"/>
          <w:szCs w:val="24"/>
          <w:lang w:eastAsia="es-ES_tradnl"/>
        </w:rPr>
        <w:t xml:space="preserve">que Dios ha muerto </w:t>
      </w:r>
      <w:r w:rsidR="002B05EA">
        <w:rPr>
          <w:rFonts w:eastAsia="Times New Roman"/>
          <w:szCs w:val="24"/>
          <w:lang w:eastAsia="es-ES_tradnl"/>
        </w:rPr>
        <w:t xml:space="preserve">nos indica que lo que se juega </w:t>
      </w:r>
      <w:r w:rsidR="00411ECF">
        <w:rPr>
          <w:rFonts w:eastAsia="Times New Roman"/>
          <w:szCs w:val="24"/>
          <w:lang w:eastAsia="es-ES_tradnl"/>
        </w:rPr>
        <w:t xml:space="preserve">en </w:t>
      </w:r>
      <w:r w:rsidR="00F60A82">
        <w:rPr>
          <w:rFonts w:eastAsia="Times New Roman"/>
          <w:szCs w:val="24"/>
          <w:lang w:eastAsia="es-ES_tradnl"/>
        </w:rPr>
        <w:t xml:space="preserve">este hecho </w:t>
      </w:r>
      <w:r w:rsidR="002B05EA">
        <w:rPr>
          <w:rFonts w:eastAsia="Times New Roman"/>
          <w:szCs w:val="24"/>
          <w:lang w:eastAsia="es-ES_tradnl"/>
        </w:rPr>
        <w:t>no tiene que ver con</w:t>
      </w:r>
      <w:r w:rsidR="0075287D" w:rsidRPr="00527427">
        <w:rPr>
          <w:rFonts w:eastAsia="Times New Roman"/>
          <w:szCs w:val="24"/>
          <w:lang w:eastAsia="es-ES_tradnl"/>
        </w:rPr>
        <w:t xml:space="preserve"> creencias personales, sino todo lo contrario. No </w:t>
      </w:r>
      <w:r w:rsidR="002B05EA">
        <w:rPr>
          <w:rFonts w:eastAsia="Times New Roman"/>
          <w:szCs w:val="24"/>
          <w:lang w:eastAsia="es-ES_tradnl"/>
        </w:rPr>
        <w:t>es el resultado o el efecto de</w:t>
      </w:r>
      <w:r w:rsidR="0075287D" w:rsidRPr="00527427">
        <w:rPr>
          <w:rFonts w:eastAsia="Times New Roman"/>
          <w:szCs w:val="24"/>
          <w:lang w:eastAsia="es-ES_tradnl"/>
        </w:rPr>
        <w:t xml:space="preserve"> una decisión consciente, libre y c</w:t>
      </w:r>
      <w:r w:rsidR="002B05EA">
        <w:rPr>
          <w:rFonts w:eastAsia="Times New Roman"/>
          <w:szCs w:val="24"/>
          <w:lang w:eastAsia="es-ES_tradnl"/>
        </w:rPr>
        <w:t xml:space="preserve">onsensuada, como si los </w:t>
      </w:r>
      <w:r w:rsidR="002B1CA6">
        <w:rPr>
          <w:rFonts w:eastAsia="Times New Roman"/>
          <w:szCs w:val="24"/>
          <w:lang w:eastAsia="es-ES_tradnl"/>
        </w:rPr>
        <w:t xml:space="preserve">seres humanos </w:t>
      </w:r>
      <w:r w:rsidR="00915D38">
        <w:rPr>
          <w:rFonts w:eastAsia="Times New Roman"/>
          <w:szCs w:val="24"/>
          <w:lang w:eastAsia="es-ES_tradnl"/>
        </w:rPr>
        <w:t>opten</w:t>
      </w:r>
      <w:r w:rsidR="0075287D" w:rsidRPr="00527427">
        <w:rPr>
          <w:rFonts w:eastAsia="Times New Roman"/>
          <w:szCs w:val="24"/>
          <w:lang w:eastAsia="es-ES_tradnl"/>
        </w:rPr>
        <w:t xml:space="preserve"> por dejar de creer en Dios en virtud de que</w:t>
      </w:r>
      <w:r w:rsidR="002B1CA6">
        <w:rPr>
          <w:rFonts w:eastAsia="Times New Roman"/>
          <w:szCs w:val="24"/>
          <w:lang w:eastAsia="es-ES_tradnl"/>
        </w:rPr>
        <w:t xml:space="preserve"> este</w:t>
      </w:r>
      <w:r w:rsidR="0075287D" w:rsidRPr="00527427">
        <w:rPr>
          <w:rFonts w:eastAsia="Times New Roman"/>
          <w:szCs w:val="24"/>
          <w:lang w:eastAsia="es-ES_tradnl"/>
        </w:rPr>
        <w:t xml:space="preserve"> ya no es necesari</w:t>
      </w:r>
      <w:r w:rsidR="002B1CA6">
        <w:rPr>
          <w:rFonts w:eastAsia="Times New Roman"/>
          <w:szCs w:val="24"/>
          <w:lang w:eastAsia="es-ES_tradnl"/>
        </w:rPr>
        <w:t>o</w:t>
      </w:r>
      <w:r w:rsidR="0075287D" w:rsidRPr="00527427">
        <w:rPr>
          <w:rFonts w:eastAsia="Times New Roman"/>
          <w:szCs w:val="24"/>
          <w:lang w:eastAsia="es-ES_tradnl"/>
        </w:rPr>
        <w:t xml:space="preserve"> por tales y </w:t>
      </w:r>
      <w:r w:rsidR="005E03C5">
        <w:rPr>
          <w:rFonts w:eastAsia="Times New Roman"/>
          <w:szCs w:val="24"/>
          <w:lang w:eastAsia="es-ES_tradnl"/>
        </w:rPr>
        <w:t>cuales</w:t>
      </w:r>
      <w:r w:rsidR="00BB5629">
        <w:rPr>
          <w:rFonts w:eastAsia="Times New Roman"/>
          <w:szCs w:val="24"/>
          <w:lang w:eastAsia="es-ES_tradnl"/>
        </w:rPr>
        <w:t xml:space="preserve"> razones. La muerte de D</w:t>
      </w:r>
      <w:r w:rsidR="0075287D" w:rsidRPr="00527427">
        <w:rPr>
          <w:rFonts w:eastAsia="Times New Roman"/>
          <w:szCs w:val="24"/>
          <w:lang w:eastAsia="es-ES_tradnl"/>
        </w:rPr>
        <w:t>ios no tiene que ver con una decisión</w:t>
      </w:r>
      <w:r w:rsidR="002B1CA6">
        <w:rPr>
          <w:rFonts w:eastAsia="Times New Roman"/>
          <w:szCs w:val="24"/>
          <w:lang w:eastAsia="es-ES_tradnl"/>
        </w:rPr>
        <w:t xml:space="preserve">, </w:t>
      </w:r>
      <w:r w:rsidR="0075287D" w:rsidRPr="00527427">
        <w:rPr>
          <w:rFonts w:eastAsia="Times New Roman"/>
          <w:szCs w:val="24"/>
          <w:lang w:eastAsia="es-ES_tradnl"/>
        </w:rPr>
        <w:t xml:space="preserve">ni individual ni colectiva, sino con el despliegue de la lógica interna </w:t>
      </w:r>
      <w:r w:rsidR="002B05EA">
        <w:rPr>
          <w:rFonts w:eastAsia="Times New Roman"/>
          <w:szCs w:val="24"/>
          <w:lang w:eastAsia="es-ES_tradnl"/>
        </w:rPr>
        <w:t>de la metafísica, es decir, de la propia creencia en Dios</w:t>
      </w:r>
      <w:r w:rsidR="002B1CA6">
        <w:rPr>
          <w:rStyle w:val="Refdenotaalpie"/>
          <w:rFonts w:eastAsia="Times New Roman"/>
          <w:szCs w:val="24"/>
          <w:lang w:eastAsia="es-ES_tradnl"/>
        </w:rPr>
        <w:footnoteReference w:id="10"/>
      </w:r>
      <w:r w:rsidR="0075287D" w:rsidRPr="00527427">
        <w:rPr>
          <w:rFonts w:eastAsia="Times New Roman"/>
          <w:szCs w:val="24"/>
          <w:lang w:eastAsia="es-ES_tradnl"/>
        </w:rPr>
        <w:t xml:space="preserve">. </w:t>
      </w:r>
    </w:p>
    <w:p w14:paraId="4710200A" w14:textId="77777777" w:rsidR="00C23153" w:rsidRDefault="00C23153" w:rsidP="00C23153">
      <w:pPr>
        <w:jc w:val="both"/>
        <w:rPr>
          <w:rFonts w:eastAsia="Times New Roman"/>
          <w:szCs w:val="24"/>
          <w:lang w:eastAsia="es-ES_tradnl"/>
        </w:rPr>
      </w:pPr>
    </w:p>
    <w:p w14:paraId="23DD083E" w14:textId="5332F01C" w:rsidR="00C23153" w:rsidRPr="00527427" w:rsidRDefault="00FA0583" w:rsidP="00C23153">
      <w:pPr>
        <w:jc w:val="both"/>
        <w:rPr>
          <w:rFonts w:eastAsia="Times New Roman"/>
          <w:szCs w:val="24"/>
          <w:lang w:eastAsia="es-ES_tradnl"/>
        </w:rPr>
      </w:pPr>
      <w:r>
        <w:rPr>
          <w:rFonts w:eastAsia="Times New Roman"/>
          <w:szCs w:val="24"/>
          <w:lang w:eastAsia="es-ES_tradnl"/>
        </w:rPr>
        <w:tab/>
      </w:r>
      <w:r w:rsidR="004F5936" w:rsidRPr="00527427">
        <w:rPr>
          <w:rFonts w:eastAsia="Times New Roman"/>
          <w:szCs w:val="24"/>
          <w:lang w:eastAsia="es-ES_tradnl"/>
        </w:rPr>
        <w:t>Nie</w:t>
      </w:r>
      <w:r w:rsidR="00734CCE">
        <w:rPr>
          <w:rFonts w:eastAsia="Times New Roman"/>
          <w:szCs w:val="24"/>
          <w:lang w:eastAsia="es-ES_tradnl"/>
        </w:rPr>
        <w:t xml:space="preserve">tzsche </w:t>
      </w:r>
      <w:r w:rsidR="00230E98">
        <w:rPr>
          <w:rFonts w:eastAsia="Times New Roman"/>
          <w:szCs w:val="24"/>
          <w:lang w:eastAsia="es-ES_tradnl"/>
        </w:rPr>
        <w:t>llama</w:t>
      </w:r>
      <w:r w:rsidR="00734CCE">
        <w:rPr>
          <w:rFonts w:eastAsia="Times New Roman"/>
          <w:szCs w:val="24"/>
          <w:lang w:eastAsia="es-ES_tradnl"/>
        </w:rPr>
        <w:t xml:space="preserve"> a la muerte de D</w:t>
      </w:r>
      <w:r w:rsidR="004F5936" w:rsidRPr="00527427">
        <w:rPr>
          <w:rFonts w:eastAsia="Times New Roman"/>
          <w:szCs w:val="24"/>
          <w:lang w:eastAsia="es-ES_tradnl"/>
        </w:rPr>
        <w:t xml:space="preserve">ios </w:t>
      </w:r>
      <w:r w:rsidR="00E304A8">
        <w:rPr>
          <w:rFonts w:eastAsia="Times New Roman"/>
          <w:szCs w:val="24"/>
          <w:lang w:eastAsia="es-ES_tradnl"/>
        </w:rPr>
        <w:t>«</w:t>
      </w:r>
      <w:r w:rsidR="004F5936" w:rsidRPr="00527427">
        <w:rPr>
          <w:rFonts w:eastAsia="Times New Roman"/>
          <w:szCs w:val="24"/>
          <w:lang w:eastAsia="es-ES_tradnl"/>
        </w:rPr>
        <w:t>el más grande y más nuevo acontecimiento</w:t>
      </w:r>
      <w:r w:rsidR="00E304A8">
        <w:rPr>
          <w:rFonts w:eastAsia="Times New Roman"/>
          <w:szCs w:val="24"/>
          <w:lang w:eastAsia="es-ES_tradnl"/>
        </w:rPr>
        <w:t>»</w:t>
      </w:r>
      <w:r w:rsidR="004F5936" w:rsidRPr="00527427">
        <w:rPr>
          <w:rFonts w:eastAsia="Times New Roman"/>
          <w:szCs w:val="24"/>
          <w:lang w:eastAsia="es-ES_tradnl"/>
        </w:rPr>
        <w:t xml:space="preserve"> (</w:t>
      </w:r>
      <w:r w:rsidR="00A07DDE">
        <w:rPr>
          <w:rFonts w:eastAsia="Times New Roman"/>
          <w:szCs w:val="24"/>
          <w:lang w:eastAsia="es-ES_tradnl"/>
        </w:rPr>
        <w:t>Nietzsche, 1999: 203</w:t>
      </w:r>
      <w:r w:rsidR="004F5936" w:rsidRPr="00527427">
        <w:rPr>
          <w:rFonts w:eastAsia="Times New Roman"/>
          <w:szCs w:val="24"/>
          <w:lang w:eastAsia="es-ES_tradnl"/>
        </w:rPr>
        <w:t>)</w:t>
      </w:r>
      <w:r w:rsidR="008D68B5">
        <w:rPr>
          <w:rFonts w:eastAsia="Times New Roman"/>
          <w:szCs w:val="24"/>
          <w:lang w:eastAsia="es-ES_tradnl"/>
        </w:rPr>
        <w:t xml:space="preserve">. </w:t>
      </w:r>
      <w:r w:rsidR="004F5936" w:rsidRPr="00527427">
        <w:rPr>
          <w:rFonts w:eastAsia="Times New Roman"/>
          <w:szCs w:val="24"/>
          <w:lang w:eastAsia="es-ES_tradnl"/>
        </w:rPr>
        <w:t xml:space="preserve">Este hecho, </w:t>
      </w:r>
      <w:r w:rsidR="00E304A8">
        <w:rPr>
          <w:rFonts w:eastAsia="Times New Roman"/>
          <w:szCs w:val="24"/>
          <w:lang w:eastAsia="es-ES_tradnl"/>
        </w:rPr>
        <w:t>«</w:t>
      </w:r>
      <w:r w:rsidR="004F5936" w:rsidRPr="00527427">
        <w:rPr>
          <w:rFonts w:eastAsia="Times New Roman"/>
          <w:szCs w:val="24"/>
          <w:lang w:eastAsia="es-ES_tradnl"/>
        </w:rPr>
        <w:t>el más grande</w:t>
      </w:r>
      <w:r w:rsidR="00E304A8">
        <w:rPr>
          <w:rFonts w:eastAsia="Times New Roman"/>
          <w:szCs w:val="24"/>
          <w:lang w:eastAsia="es-ES_tradnl"/>
        </w:rPr>
        <w:t>»</w:t>
      </w:r>
      <w:r w:rsidR="004F5936" w:rsidRPr="00527427">
        <w:rPr>
          <w:rFonts w:eastAsia="Times New Roman"/>
          <w:szCs w:val="24"/>
          <w:lang w:eastAsia="es-ES_tradnl"/>
        </w:rPr>
        <w:t xml:space="preserve"> de l</w:t>
      </w:r>
      <w:r w:rsidR="00FC4C3C" w:rsidRPr="00527427">
        <w:rPr>
          <w:rFonts w:eastAsia="Times New Roman"/>
          <w:szCs w:val="24"/>
          <w:lang w:eastAsia="es-ES_tradnl"/>
        </w:rPr>
        <w:t xml:space="preserve">a historia, </w:t>
      </w:r>
      <w:r w:rsidR="004F5936" w:rsidRPr="00527427">
        <w:rPr>
          <w:rFonts w:eastAsia="Times New Roman"/>
          <w:szCs w:val="24"/>
          <w:lang w:eastAsia="es-ES_tradnl"/>
        </w:rPr>
        <w:t xml:space="preserve">hace que </w:t>
      </w:r>
      <w:r w:rsidR="00E304A8">
        <w:rPr>
          <w:rFonts w:eastAsia="Times New Roman"/>
          <w:szCs w:val="24"/>
          <w:lang w:eastAsia="es-ES_tradnl"/>
        </w:rPr>
        <w:t>«</w:t>
      </w:r>
      <w:r w:rsidR="004F5936" w:rsidRPr="00527427">
        <w:rPr>
          <w:rFonts w:eastAsia="Times New Roman"/>
          <w:szCs w:val="24"/>
          <w:lang w:eastAsia="es-ES_tradnl"/>
        </w:rPr>
        <w:t>quie</w:t>
      </w:r>
      <w:r w:rsidR="00915D38">
        <w:rPr>
          <w:rFonts w:eastAsia="Times New Roman"/>
          <w:szCs w:val="24"/>
          <w:lang w:eastAsia="es-ES_tradnl"/>
        </w:rPr>
        <w:t>nquiera [que] nazca después de [é</w:t>
      </w:r>
      <w:r w:rsidR="00A607E5">
        <w:rPr>
          <w:rFonts w:eastAsia="Times New Roman"/>
          <w:szCs w:val="24"/>
          <w:lang w:eastAsia="es-ES_tradnl"/>
        </w:rPr>
        <w:t>l]</w:t>
      </w:r>
      <w:r w:rsidR="004F5936" w:rsidRPr="00527427">
        <w:rPr>
          <w:rFonts w:eastAsia="Times New Roman"/>
          <w:szCs w:val="24"/>
          <w:lang w:eastAsia="es-ES_tradnl"/>
        </w:rPr>
        <w:t xml:space="preserve">, </w:t>
      </w:r>
      <w:r w:rsidR="00BB5629">
        <w:rPr>
          <w:rFonts w:eastAsia="Times New Roman"/>
          <w:szCs w:val="24"/>
          <w:lang w:eastAsia="es-ES_tradnl"/>
        </w:rPr>
        <w:t>[pertenezca]</w:t>
      </w:r>
      <w:r w:rsidR="004F5936" w:rsidRPr="00527427">
        <w:rPr>
          <w:rFonts w:eastAsia="Times New Roman"/>
          <w:szCs w:val="24"/>
          <w:lang w:eastAsia="es-ES_tradnl"/>
        </w:rPr>
        <w:t xml:space="preserve"> por la voluntad de este hecho</w:t>
      </w:r>
      <w:r w:rsidR="005015CC" w:rsidRPr="005015CC">
        <w:t xml:space="preserve"> </w:t>
      </w:r>
      <w:r w:rsidR="004F5936" w:rsidRPr="00527427">
        <w:rPr>
          <w:rFonts w:eastAsia="Times New Roman"/>
          <w:szCs w:val="24"/>
          <w:lang w:eastAsia="es-ES_tradnl"/>
        </w:rPr>
        <w:t>a una historia más alta que todas la</w:t>
      </w:r>
      <w:r w:rsidR="00FC4C3C" w:rsidRPr="00527427">
        <w:rPr>
          <w:rFonts w:eastAsia="Times New Roman"/>
          <w:szCs w:val="24"/>
          <w:lang w:eastAsia="es-ES_tradnl"/>
        </w:rPr>
        <w:t>s historias habidas hasta ahora</w:t>
      </w:r>
      <w:r w:rsidR="00E304A8">
        <w:rPr>
          <w:rFonts w:eastAsia="Times New Roman"/>
          <w:szCs w:val="24"/>
          <w:lang w:eastAsia="es-ES_tradnl"/>
        </w:rPr>
        <w:t>»</w:t>
      </w:r>
      <w:r w:rsidR="0075287D" w:rsidRPr="00527427">
        <w:rPr>
          <w:rFonts w:eastAsia="Times New Roman"/>
          <w:szCs w:val="24"/>
          <w:lang w:eastAsia="es-ES_tradnl"/>
        </w:rPr>
        <w:t> </w:t>
      </w:r>
      <w:r w:rsidR="004F5936" w:rsidRPr="00527427">
        <w:rPr>
          <w:rFonts w:eastAsia="Times New Roman"/>
          <w:szCs w:val="24"/>
          <w:lang w:eastAsia="es-ES_tradnl"/>
        </w:rPr>
        <w:t>(</w:t>
      </w:r>
      <w:r w:rsidR="00A07DDE">
        <w:rPr>
          <w:rFonts w:eastAsia="Times New Roman"/>
          <w:szCs w:val="24"/>
          <w:lang w:eastAsia="es-ES_tradnl"/>
        </w:rPr>
        <w:t>Nietzsche, 1999: 117</w:t>
      </w:r>
      <w:r w:rsidR="004F5936" w:rsidRPr="00527427">
        <w:rPr>
          <w:rFonts w:eastAsia="Times New Roman"/>
          <w:szCs w:val="24"/>
          <w:lang w:eastAsia="es-ES_tradnl"/>
        </w:rPr>
        <w:t xml:space="preserve">). </w:t>
      </w:r>
      <w:proofErr w:type="gramStart"/>
      <w:r w:rsidR="005015CC">
        <w:rPr>
          <w:rFonts w:eastAsia="Times New Roman"/>
          <w:szCs w:val="24"/>
          <w:lang w:eastAsia="es-ES_tradnl"/>
        </w:rPr>
        <w:t>Pero,</w:t>
      </w:r>
      <w:proofErr w:type="gramEnd"/>
      <w:r w:rsidR="0097191F">
        <w:rPr>
          <w:rFonts w:eastAsia="Times New Roman"/>
          <w:szCs w:val="24"/>
          <w:lang w:eastAsia="es-ES_tradnl"/>
        </w:rPr>
        <w:t xml:space="preserve"> ¿q</w:t>
      </w:r>
      <w:r w:rsidR="004F5936" w:rsidRPr="00527427">
        <w:rPr>
          <w:rFonts w:eastAsia="Times New Roman"/>
          <w:szCs w:val="24"/>
          <w:lang w:eastAsia="es-ES_tradnl"/>
        </w:rPr>
        <w:t xml:space="preserve">ué es para Nietzsche un acontecimiento? </w:t>
      </w:r>
      <w:r w:rsidR="00F96999" w:rsidRPr="00527427">
        <w:rPr>
          <w:rFonts w:eastAsia="Times New Roman"/>
          <w:szCs w:val="24"/>
          <w:lang w:eastAsia="es-ES_tradnl"/>
        </w:rPr>
        <w:t>En el</w:t>
      </w:r>
      <w:r w:rsidR="005015CC">
        <w:rPr>
          <w:rFonts w:eastAsia="Times New Roman"/>
          <w:szCs w:val="24"/>
          <w:lang w:eastAsia="es-ES_tradnl"/>
        </w:rPr>
        <w:t xml:space="preserve"> discurso </w:t>
      </w:r>
      <w:r w:rsidR="00E304A8">
        <w:rPr>
          <w:rFonts w:eastAsia="Times New Roman"/>
          <w:szCs w:val="24"/>
          <w:lang w:eastAsia="es-ES_tradnl"/>
        </w:rPr>
        <w:t>«</w:t>
      </w:r>
      <w:r w:rsidR="005015CC">
        <w:rPr>
          <w:rFonts w:eastAsia="Times New Roman"/>
          <w:szCs w:val="24"/>
          <w:lang w:eastAsia="es-ES_tradnl"/>
        </w:rPr>
        <w:t>De los grandes acontecimientos</w:t>
      </w:r>
      <w:r w:rsidR="00E304A8">
        <w:rPr>
          <w:rFonts w:eastAsia="Times New Roman"/>
          <w:szCs w:val="24"/>
          <w:lang w:eastAsia="es-ES_tradnl"/>
        </w:rPr>
        <w:t>»</w:t>
      </w:r>
      <w:r w:rsidR="005015CC">
        <w:rPr>
          <w:rFonts w:eastAsia="Times New Roman"/>
          <w:szCs w:val="24"/>
          <w:lang w:eastAsia="es-ES_tradnl"/>
        </w:rPr>
        <w:t>,</w:t>
      </w:r>
      <w:r w:rsidR="00F96999" w:rsidRPr="00527427">
        <w:rPr>
          <w:rFonts w:eastAsia="Times New Roman"/>
          <w:szCs w:val="24"/>
          <w:lang w:eastAsia="es-ES_tradnl"/>
        </w:rPr>
        <w:t xml:space="preserve"> </w:t>
      </w:r>
      <w:r w:rsidR="005015CC">
        <w:rPr>
          <w:rFonts w:eastAsia="Times New Roman"/>
          <w:szCs w:val="24"/>
          <w:lang w:eastAsia="es-ES_tradnl"/>
        </w:rPr>
        <w:t>Zaratustra</w:t>
      </w:r>
      <w:r w:rsidR="00F96999" w:rsidRPr="00527427">
        <w:rPr>
          <w:rFonts w:eastAsia="Times New Roman"/>
          <w:szCs w:val="24"/>
          <w:lang w:eastAsia="es-ES_tradnl"/>
        </w:rPr>
        <w:t xml:space="preserve"> </w:t>
      </w:r>
      <w:r w:rsidR="005015CC">
        <w:rPr>
          <w:rFonts w:eastAsia="Times New Roman"/>
          <w:szCs w:val="24"/>
          <w:lang w:eastAsia="es-ES_tradnl"/>
        </w:rPr>
        <w:t xml:space="preserve">señala </w:t>
      </w:r>
      <w:r w:rsidR="00411ECF">
        <w:rPr>
          <w:rFonts w:eastAsia="Times New Roman"/>
          <w:szCs w:val="24"/>
          <w:lang w:eastAsia="es-ES_tradnl"/>
        </w:rPr>
        <w:t xml:space="preserve">que </w:t>
      </w:r>
      <w:r w:rsidR="00E304A8">
        <w:rPr>
          <w:rFonts w:eastAsia="Times New Roman"/>
          <w:szCs w:val="24"/>
          <w:lang w:eastAsia="es-ES_tradnl"/>
        </w:rPr>
        <w:t>«</w:t>
      </w:r>
      <w:r w:rsidR="00411ECF">
        <w:rPr>
          <w:rFonts w:eastAsia="Times New Roman"/>
          <w:szCs w:val="24"/>
          <w:lang w:eastAsia="es-ES_tradnl"/>
        </w:rPr>
        <w:t>l</w:t>
      </w:r>
      <w:r w:rsidR="00A01E92" w:rsidRPr="00411ECF">
        <w:rPr>
          <w:rFonts w:eastAsia="Times New Roman"/>
          <w:szCs w:val="24"/>
          <w:lang w:eastAsia="es-ES_tradnl"/>
        </w:rPr>
        <w:t>os acontecimientos más grandes—no son nuestras horas más estruendosas sino las más silenciosas. No en torno a los inventores de un ruido nuevo: en torno a los inventores de nuevos valores gira el mundo; de modo inaudible gira</w:t>
      </w:r>
      <w:r w:rsidR="00E304A8">
        <w:rPr>
          <w:rFonts w:eastAsia="Times New Roman"/>
          <w:szCs w:val="24"/>
          <w:lang w:eastAsia="es-ES_tradnl"/>
        </w:rPr>
        <w:t>»</w:t>
      </w:r>
      <w:r w:rsidR="00A01E92" w:rsidRPr="00411ECF">
        <w:rPr>
          <w:rFonts w:eastAsia="Times New Roman"/>
          <w:szCs w:val="24"/>
          <w:lang w:eastAsia="es-ES_tradnl"/>
        </w:rPr>
        <w:t xml:space="preserve"> (</w:t>
      </w:r>
      <w:r w:rsidR="00A07DDE">
        <w:rPr>
          <w:rFonts w:eastAsia="Times New Roman"/>
          <w:szCs w:val="24"/>
          <w:lang w:eastAsia="es-ES_tradnl"/>
        </w:rPr>
        <w:t>Nietzsche, 1972: 194</w:t>
      </w:r>
      <w:r w:rsidR="00A01E92" w:rsidRPr="00411ECF">
        <w:rPr>
          <w:rFonts w:eastAsia="Times New Roman"/>
          <w:szCs w:val="24"/>
          <w:lang w:eastAsia="es-ES_tradnl"/>
        </w:rPr>
        <w:t>).</w:t>
      </w:r>
      <w:r w:rsidR="005638EE">
        <w:rPr>
          <w:rFonts w:eastAsia="Times New Roman"/>
          <w:szCs w:val="24"/>
          <w:lang w:eastAsia="es-ES_tradnl"/>
        </w:rPr>
        <w:t xml:space="preserve"> </w:t>
      </w:r>
      <w:r w:rsidR="00F136F0" w:rsidRPr="00527427">
        <w:rPr>
          <w:rFonts w:eastAsia="Times New Roman"/>
          <w:szCs w:val="24"/>
          <w:lang w:eastAsia="es-ES_tradnl"/>
        </w:rPr>
        <w:t xml:space="preserve">Y en </w:t>
      </w:r>
      <w:r w:rsidR="00F136F0" w:rsidRPr="00527427">
        <w:rPr>
          <w:rFonts w:eastAsia="Times New Roman"/>
          <w:i/>
          <w:szCs w:val="24"/>
          <w:lang w:eastAsia="es-ES_tradnl"/>
        </w:rPr>
        <w:t xml:space="preserve">Más </w:t>
      </w:r>
      <w:r w:rsidR="00F136F0" w:rsidRPr="00A07DDE">
        <w:rPr>
          <w:rFonts w:eastAsia="Times New Roman"/>
          <w:i/>
          <w:szCs w:val="24"/>
          <w:lang w:eastAsia="es-ES_tradnl"/>
        </w:rPr>
        <w:t xml:space="preserve">allá del bien y del mal </w:t>
      </w:r>
      <w:r w:rsidR="005015CC" w:rsidRPr="00A07DDE">
        <w:rPr>
          <w:rFonts w:eastAsia="Times New Roman"/>
          <w:szCs w:val="24"/>
          <w:lang w:eastAsia="es-ES_tradnl"/>
        </w:rPr>
        <w:t>escribe</w:t>
      </w:r>
      <w:r w:rsidR="00A07DDE" w:rsidRPr="00A07DDE">
        <w:rPr>
          <w:rFonts w:eastAsia="Times New Roman"/>
          <w:szCs w:val="24"/>
          <w:lang w:eastAsia="es-ES_tradnl"/>
        </w:rPr>
        <w:t xml:space="preserve"> que «</w:t>
      </w:r>
      <w:r w:rsidR="007E47F6" w:rsidRPr="00A07DDE">
        <w:rPr>
          <w:rFonts w:eastAsia="Times New Roman"/>
          <w:szCs w:val="24"/>
          <w:lang w:eastAsia="es-ES_tradnl"/>
        </w:rPr>
        <w:t>L</w:t>
      </w:r>
      <w:r w:rsidR="00F136F0" w:rsidRPr="00A07DDE">
        <w:rPr>
          <w:rFonts w:eastAsia="Times New Roman"/>
          <w:szCs w:val="24"/>
          <w:lang w:eastAsia="es-ES_tradnl"/>
        </w:rPr>
        <w:t xml:space="preserve">os acontecimientos y pensamientos más grandes—y los pensamientos más grandes son los acontecimientos más grandes—son los que más se tarda en </w:t>
      </w:r>
      <w:r w:rsidR="00A07DDE" w:rsidRPr="00A07DDE">
        <w:rPr>
          <w:rFonts w:eastAsia="Times New Roman"/>
          <w:szCs w:val="24"/>
          <w:lang w:eastAsia="es-ES_tradnl"/>
        </w:rPr>
        <w:t xml:space="preserve">comprender» (Nietzsche, 1990: </w:t>
      </w:r>
      <w:proofErr w:type="gramStart"/>
      <w:r w:rsidR="00A07DDE" w:rsidRPr="00A07DDE">
        <w:rPr>
          <w:rFonts w:eastAsia="Times New Roman"/>
          <w:szCs w:val="24"/>
          <w:lang w:eastAsia="es-ES_tradnl"/>
        </w:rPr>
        <w:t>247</w:t>
      </w:r>
      <w:r w:rsidR="00F136F0" w:rsidRPr="00A07DDE">
        <w:rPr>
          <w:rFonts w:eastAsia="Times New Roman"/>
          <w:szCs w:val="24"/>
          <w:lang w:eastAsia="es-ES_tradnl"/>
        </w:rPr>
        <w:t xml:space="preserve"> )</w:t>
      </w:r>
      <w:proofErr w:type="gramEnd"/>
      <w:r w:rsidR="002B1CA6">
        <w:rPr>
          <w:rFonts w:eastAsia="Times New Roman"/>
          <w:szCs w:val="24"/>
          <w:lang w:eastAsia="es-ES_tradnl"/>
        </w:rPr>
        <w:t>.</w:t>
      </w:r>
    </w:p>
    <w:p w14:paraId="09059393" w14:textId="321BCB4C" w:rsidR="00C23153" w:rsidRPr="00642552" w:rsidRDefault="005B544A" w:rsidP="00EF67EC">
      <w:pPr>
        <w:ind w:firstLine="708"/>
        <w:jc w:val="both"/>
        <w:rPr>
          <w:rFonts w:eastAsia="Times New Roman"/>
          <w:szCs w:val="24"/>
          <w:lang w:eastAsia="es-ES_tradnl"/>
        </w:rPr>
      </w:pPr>
      <w:r>
        <w:rPr>
          <w:rFonts w:eastAsia="Times New Roman"/>
          <w:szCs w:val="24"/>
          <w:lang w:eastAsia="es-ES_tradnl"/>
        </w:rPr>
        <w:t>Los acontecimientos no son</w:t>
      </w:r>
      <w:r w:rsidR="00404F88">
        <w:rPr>
          <w:rFonts w:eastAsia="Times New Roman"/>
          <w:szCs w:val="24"/>
          <w:lang w:eastAsia="es-ES_tradnl"/>
        </w:rPr>
        <w:t xml:space="preserve"> para Nietzsche los hechos cotidianos, por más ruidosos </w:t>
      </w:r>
      <w:r w:rsidR="00D50C1C">
        <w:rPr>
          <w:rFonts w:eastAsia="Times New Roman"/>
          <w:szCs w:val="24"/>
          <w:lang w:eastAsia="es-ES_tradnl"/>
        </w:rPr>
        <w:t xml:space="preserve">y novedosos </w:t>
      </w:r>
      <w:r>
        <w:rPr>
          <w:rFonts w:eastAsia="Times New Roman"/>
          <w:szCs w:val="24"/>
          <w:lang w:eastAsia="es-ES_tradnl"/>
        </w:rPr>
        <w:t xml:space="preserve">que estos </w:t>
      </w:r>
      <w:r w:rsidR="002D79D7">
        <w:rPr>
          <w:rFonts w:eastAsia="Times New Roman"/>
          <w:szCs w:val="24"/>
          <w:lang w:eastAsia="es-ES_tradnl"/>
        </w:rPr>
        <w:t>se nos aparezcan</w:t>
      </w:r>
      <w:r>
        <w:rPr>
          <w:rFonts w:eastAsia="Times New Roman"/>
          <w:szCs w:val="24"/>
          <w:lang w:eastAsia="es-ES_tradnl"/>
        </w:rPr>
        <w:t>. Los</w:t>
      </w:r>
      <w:r w:rsidR="00404F88">
        <w:rPr>
          <w:rFonts w:eastAsia="Times New Roman"/>
          <w:szCs w:val="24"/>
          <w:lang w:eastAsia="es-ES_tradnl"/>
        </w:rPr>
        <w:t xml:space="preserve"> acontecimiento</w:t>
      </w:r>
      <w:r>
        <w:rPr>
          <w:rFonts w:eastAsia="Times New Roman"/>
          <w:szCs w:val="24"/>
          <w:lang w:eastAsia="es-ES_tradnl"/>
        </w:rPr>
        <w:t>s</w:t>
      </w:r>
      <w:r w:rsidR="002B1CA6">
        <w:rPr>
          <w:rFonts w:eastAsia="Times New Roman"/>
          <w:szCs w:val="24"/>
          <w:lang w:eastAsia="es-ES_tradnl"/>
        </w:rPr>
        <w:t xml:space="preserve"> </w:t>
      </w:r>
      <w:r w:rsidR="00404F88">
        <w:rPr>
          <w:rFonts w:eastAsia="Times New Roman"/>
          <w:szCs w:val="24"/>
          <w:lang w:eastAsia="es-ES_tradnl"/>
        </w:rPr>
        <w:t>tiene</w:t>
      </w:r>
      <w:r>
        <w:rPr>
          <w:rFonts w:eastAsia="Times New Roman"/>
          <w:szCs w:val="24"/>
          <w:lang w:eastAsia="es-ES_tradnl"/>
        </w:rPr>
        <w:t>n</w:t>
      </w:r>
      <w:r w:rsidR="00404F88">
        <w:rPr>
          <w:rFonts w:eastAsia="Times New Roman"/>
          <w:szCs w:val="24"/>
          <w:lang w:eastAsia="es-ES_tradnl"/>
        </w:rPr>
        <w:t xml:space="preserve"> que ver con la </w:t>
      </w:r>
      <w:r w:rsidR="00886DF0">
        <w:rPr>
          <w:rFonts w:eastAsia="Times New Roman"/>
          <w:szCs w:val="24"/>
          <w:lang w:eastAsia="es-ES_tradnl"/>
        </w:rPr>
        <w:t>invención</w:t>
      </w:r>
      <w:r w:rsidR="00750E0D">
        <w:rPr>
          <w:rFonts w:eastAsia="Times New Roman"/>
          <w:szCs w:val="24"/>
          <w:lang w:eastAsia="es-ES_tradnl"/>
        </w:rPr>
        <w:t xml:space="preserve"> de valores, y estos con la creación de una</w:t>
      </w:r>
      <w:r w:rsidR="00053808">
        <w:rPr>
          <w:rFonts w:eastAsia="Times New Roman"/>
          <w:szCs w:val="24"/>
          <w:lang w:eastAsia="es-ES_tradnl"/>
        </w:rPr>
        <w:t xml:space="preserve"> determinada</w:t>
      </w:r>
      <w:r w:rsidR="00750E0D">
        <w:rPr>
          <w:rFonts w:eastAsia="Times New Roman"/>
          <w:szCs w:val="24"/>
          <w:lang w:eastAsia="es-ES_tradnl"/>
        </w:rPr>
        <w:t xml:space="preserve"> </w:t>
      </w:r>
      <w:r w:rsidR="00404F88">
        <w:rPr>
          <w:rFonts w:eastAsia="Times New Roman"/>
          <w:szCs w:val="24"/>
          <w:lang w:eastAsia="es-ES_tradnl"/>
        </w:rPr>
        <w:t>legalidad</w:t>
      </w:r>
      <w:r w:rsidR="00DD7BA6">
        <w:rPr>
          <w:rFonts w:eastAsia="Times New Roman"/>
          <w:szCs w:val="24"/>
          <w:lang w:eastAsia="es-ES_tradnl"/>
        </w:rPr>
        <w:t xml:space="preserve"> </w:t>
      </w:r>
      <w:r w:rsidR="00053808">
        <w:rPr>
          <w:rFonts w:eastAsia="Times New Roman"/>
          <w:szCs w:val="24"/>
          <w:lang w:eastAsia="es-ES_tradnl"/>
        </w:rPr>
        <w:t>del</w:t>
      </w:r>
      <w:r w:rsidR="00DD7BA6">
        <w:rPr>
          <w:rFonts w:eastAsia="Times New Roman"/>
          <w:szCs w:val="24"/>
          <w:lang w:eastAsia="es-ES_tradnl"/>
        </w:rPr>
        <w:t xml:space="preserve"> mundo</w:t>
      </w:r>
      <w:r w:rsidR="00230E98">
        <w:rPr>
          <w:rFonts w:eastAsia="Times New Roman"/>
          <w:szCs w:val="24"/>
          <w:lang w:eastAsia="es-ES_tradnl"/>
        </w:rPr>
        <w:t xml:space="preserve"> </w:t>
      </w:r>
      <w:r w:rsidR="00053808">
        <w:rPr>
          <w:rFonts w:eastAsia="Times New Roman"/>
          <w:szCs w:val="24"/>
          <w:lang w:eastAsia="es-ES_tradnl"/>
        </w:rPr>
        <w:t>en detrimento de otra</w:t>
      </w:r>
      <w:r w:rsidR="00BE46CD">
        <w:rPr>
          <w:rFonts w:eastAsia="Times New Roman"/>
          <w:szCs w:val="24"/>
          <w:lang w:eastAsia="es-ES_tradnl"/>
        </w:rPr>
        <w:t>. Como señala el mismo Zaratustra:</w:t>
      </w:r>
      <w:r w:rsidR="00BE46CD" w:rsidRPr="00BE46CD">
        <w:rPr>
          <w:sz w:val="20"/>
        </w:rPr>
        <w:t xml:space="preserve"> </w:t>
      </w:r>
      <w:r w:rsidR="00E304A8">
        <w:rPr>
          <w:rFonts w:eastAsia="Times New Roman"/>
          <w:szCs w:val="24"/>
          <w:lang w:eastAsia="es-ES_tradnl"/>
        </w:rPr>
        <w:t>«</w:t>
      </w:r>
      <w:r w:rsidR="00BE46CD" w:rsidRPr="00BE46CD">
        <w:rPr>
          <w:rFonts w:eastAsia="Times New Roman"/>
          <w:szCs w:val="24"/>
          <w:lang w:eastAsia="es-ES_tradnl"/>
        </w:rPr>
        <w:t xml:space="preserve">Y quién </w:t>
      </w:r>
      <w:r w:rsidR="00376D83">
        <w:rPr>
          <w:rFonts w:eastAsia="Times New Roman"/>
          <w:szCs w:val="24"/>
          <w:lang w:eastAsia="es-ES_tradnl"/>
        </w:rPr>
        <w:t>tiene que</w:t>
      </w:r>
      <w:r w:rsidR="00BE46CD" w:rsidRPr="00BE46CD">
        <w:rPr>
          <w:rFonts w:eastAsia="Times New Roman"/>
          <w:szCs w:val="24"/>
          <w:lang w:eastAsia="es-ES_tradnl"/>
        </w:rPr>
        <w:t xml:space="preserve"> ser un creador en el bien y en el mal: en verdad, ése tiene que ser antes un aniquilador y quebrantar valores. Por eso el mal sumo forma parte de la bondad suma: </w:t>
      </w:r>
      <w:r w:rsidR="0071079E" w:rsidRPr="00D13EC3">
        <w:rPr>
          <w:rFonts w:eastAsia="Times New Roman"/>
          <w:szCs w:val="24"/>
          <w:lang w:eastAsia="es-ES_tradnl"/>
        </w:rPr>
        <w:t>m</w:t>
      </w:r>
      <w:r w:rsidR="00D13EC3" w:rsidRPr="00D13EC3">
        <w:rPr>
          <w:rFonts w:eastAsia="Times New Roman"/>
          <w:szCs w:val="24"/>
          <w:lang w:eastAsia="es-ES_tradnl"/>
        </w:rPr>
        <w:t>a</w:t>
      </w:r>
      <w:r w:rsidR="0071079E" w:rsidRPr="00D13EC3">
        <w:rPr>
          <w:rFonts w:eastAsia="Times New Roman"/>
          <w:szCs w:val="24"/>
          <w:lang w:eastAsia="es-ES_tradnl"/>
        </w:rPr>
        <w:t>s</w:t>
      </w:r>
      <w:r w:rsidR="00BE46CD" w:rsidRPr="00BE46CD">
        <w:rPr>
          <w:rFonts w:eastAsia="Times New Roman"/>
          <w:szCs w:val="24"/>
          <w:lang w:eastAsia="es-ES_tradnl"/>
        </w:rPr>
        <w:t xml:space="preserve"> és</w:t>
      </w:r>
      <w:r w:rsidR="00376D83">
        <w:rPr>
          <w:rFonts w:eastAsia="Times New Roman"/>
          <w:szCs w:val="24"/>
          <w:lang w:eastAsia="es-ES_tradnl"/>
        </w:rPr>
        <w:t>ta</w:t>
      </w:r>
      <w:r w:rsidR="00BE46CD" w:rsidRPr="00BE46CD">
        <w:rPr>
          <w:rFonts w:eastAsia="Times New Roman"/>
          <w:szCs w:val="24"/>
          <w:lang w:eastAsia="es-ES_tradnl"/>
        </w:rPr>
        <w:t xml:space="preserve"> es la bondad creadora</w:t>
      </w:r>
      <w:r w:rsidR="00E304A8">
        <w:rPr>
          <w:rFonts w:eastAsia="Times New Roman"/>
          <w:szCs w:val="24"/>
          <w:lang w:eastAsia="es-ES_tradnl"/>
        </w:rPr>
        <w:t>»</w:t>
      </w:r>
      <w:r w:rsidR="00BE46CD" w:rsidRPr="00BE46CD">
        <w:rPr>
          <w:rFonts w:eastAsia="Times New Roman"/>
          <w:szCs w:val="24"/>
          <w:lang w:eastAsia="es-ES_tradnl"/>
        </w:rPr>
        <w:t xml:space="preserve"> (</w:t>
      </w:r>
      <w:r w:rsidR="00A07DDE">
        <w:rPr>
          <w:rFonts w:eastAsia="Times New Roman"/>
          <w:szCs w:val="24"/>
          <w:lang w:eastAsia="es-ES_tradnl"/>
        </w:rPr>
        <w:t>Nietzsche, 1972: 172</w:t>
      </w:r>
      <w:r w:rsidR="00BE46CD" w:rsidRPr="00BE46CD">
        <w:rPr>
          <w:rFonts w:eastAsia="Times New Roman"/>
          <w:szCs w:val="24"/>
          <w:lang w:eastAsia="es-ES_tradnl"/>
        </w:rPr>
        <w:t>).</w:t>
      </w:r>
      <w:r w:rsidR="00BE46CD">
        <w:rPr>
          <w:rFonts w:eastAsia="Times New Roman"/>
          <w:szCs w:val="24"/>
          <w:lang w:eastAsia="es-ES_tradnl"/>
        </w:rPr>
        <w:t xml:space="preserve"> </w:t>
      </w:r>
      <w:r w:rsidR="00053808">
        <w:rPr>
          <w:rFonts w:eastAsia="Times New Roman"/>
          <w:szCs w:val="24"/>
          <w:lang w:eastAsia="es-ES_tradnl"/>
        </w:rPr>
        <w:t>Esto quiere decir que para Nietzsche no</w:t>
      </w:r>
      <w:r w:rsidR="00915D38">
        <w:rPr>
          <w:rFonts w:eastAsia="Times New Roman"/>
          <w:szCs w:val="24"/>
          <w:lang w:eastAsia="es-ES_tradnl"/>
        </w:rPr>
        <w:t xml:space="preserve"> existe un mundo</w:t>
      </w:r>
      <w:r w:rsidR="00053808">
        <w:rPr>
          <w:rFonts w:eastAsia="Times New Roman"/>
          <w:szCs w:val="24"/>
          <w:lang w:eastAsia="es-ES_tradnl"/>
        </w:rPr>
        <w:t xml:space="preserve"> neutro, sino que todo mundo se sostiene en una jerarquía de valores, en un ordenamiento de asuntos</w:t>
      </w:r>
      <w:r w:rsidR="00915D38">
        <w:rPr>
          <w:rFonts w:eastAsia="Times New Roman"/>
          <w:szCs w:val="24"/>
          <w:lang w:eastAsia="es-ES_tradnl"/>
        </w:rPr>
        <w:t xml:space="preserve"> deseables</w:t>
      </w:r>
      <w:r w:rsidR="00053808">
        <w:rPr>
          <w:rFonts w:eastAsia="Times New Roman"/>
          <w:szCs w:val="24"/>
          <w:lang w:eastAsia="es-ES_tradnl"/>
        </w:rPr>
        <w:t xml:space="preserve">. </w:t>
      </w:r>
      <w:r w:rsidR="007D25E1">
        <w:rPr>
          <w:rFonts w:eastAsia="Times New Roman"/>
          <w:szCs w:val="24"/>
          <w:lang w:eastAsia="es-ES_tradnl"/>
        </w:rPr>
        <w:t>Ahora bien,</w:t>
      </w:r>
      <w:r w:rsidR="00DA3305">
        <w:rPr>
          <w:rFonts w:eastAsia="Times New Roman"/>
          <w:szCs w:val="24"/>
          <w:lang w:eastAsia="es-ES_tradnl"/>
        </w:rPr>
        <w:t xml:space="preserve"> </w:t>
      </w:r>
      <w:r w:rsidR="007D25E1">
        <w:rPr>
          <w:rFonts w:eastAsia="Times New Roman"/>
          <w:szCs w:val="24"/>
          <w:lang w:eastAsia="es-ES_tradnl"/>
        </w:rPr>
        <w:t xml:space="preserve">es importantísimo </w:t>
      </w:r>
      <w:r w:rsidR="00DA3305">
        <w:rPr>
          <w:rFonts w:eastAsia="Times New Roman"/>
          <w:szCs w:val="24"/>
          <w:lang w:eastAsia="es-ES_tradnl"/>
        </w:rPr>
        <w:t>tener en cuenta que los valores no sólo abren un modo de comprender</w:t>
      </w:r>
      <w:r w:rsidR="002B1CA6">
        <w:rPr>
          <w:rFonts w:eastAsia="Times New Roman"/>
          <w:szCs w:val="24"/>
          <w:lang w:eastAsia="es-ES_tradnl"/>
        </w:rPr>
        <w:t xml:space="preserve"> el mundo</w:t>
      </w:r>
      <w:r w:rsidR="00DA3305">
        <w:rPr>
          <w:rFonts w:eastAsia="Times New Roman"/>
          <w:szCs w:val="24"/>
          <w:lang w:eastAsia="es-ES_tradnl"/>
        </w:rPr>
        <w:t xml:space="preserve"> sino, fundamentalmente, </w:t>
      </w:r>
      <w:r w:rsidR="00DA3305" w:rsidRPr="00DA3305">
        <w:rPr>
          <w:rFonts w:eastAsia="Times New Roman"/>
          <w:i/>
          <w:szCs w:val="24"/>
          <w:lang w:eastAsia="es-ES_tradnl"/>
        </w:rPr>
        <w:t>un modo de valorar la vida</w:t>
      </w:r>
      <w:r w:rsidR="00DA3305">
        <w:rPr>
          <w:rFonts w:eastAsia="Times New Roman"/>
          <w:szCs w:val="24"/>
          <w:lang w:eastAsia="es-ES_tradnl"/>
        </w:rPr>
        <w:t xml:space="preserve">, vale decir: </w:t>
      </w:r>
      <w:r w:rsidR="00642552">
        <w:rPr>
          <w:rFonts w:eastAsia="Times New Roman"/>
          <w:szCs w:val="24"/>
          <w:lang w:eastAsia="es-ES_tradnl"/>
        </w:rPr>
        <w:t>una interpretación que despliega una textura simbólica que hace de la vida</w:t>
      </w:r>
      <w:r w:rsidR="002B1CA6">
        <w:rPr>
          <w:rFonts w:eastAsia="Times New Roman"/>
          <w:szCs w:val="24"/>
          <w:lang w:eastAsia="es-ES_tradnl"/>
        </w:rPr>
        <w:t xml:space="preserve"> </w:t>
      </w:r>
      <w:r w:rsidR="00642552">
        <w:rPr>
          <w:rFonts w:eastAsia="Times New Roman"/>
          <w:szCs w:val="24"/>
          <w:lang w:eastAsia="es-ES_tradnl"/>
        </w:rPr>
        <w:t>algo deseable</w:t>
      </w:r>
      <w:r w:rsidR="002B1CA6">
        <w:rPr>
          <w:rFonts w:eastAsia="Times New Roman"/>
          <w:szCs w:val="24"/>
          <w:lang w:eastAsia="es-ES_tradnl"/>
        </w:rPr>
        <w:t xml:space="preserve"> y</w:t>
      </w:r>
      <w:r w:rsidR="00642552">
        <w:rPr>
          <w:rFonts w:eastAsia="Times New Roman"/>
          <w:szCs w:val="24"/>
          <w:lang w:eastAsia="es-ES_tradnl"/>
        </w:rPr>
        <w:t xml:space="preserve"> que </w:t>
      </w:r>
      <w:r w:rsidR="00642552" w:rsidRPr="00642552">
        <w:rPr>
          <w:rFonts w:eastAsia="Times New Roman"/>
          <w:i/>
          <w:szCs w:val="24"/>
          <w:lang w:eastAsia="es-ES_tradnl"/>
        </w:rPr>
        <w:t>vale la pena</w:t>
      </w:r>
      <w:r w:rsidR="00642552">
        <w:rPr>
          <w:rFonts w:eastAsia="Times New Roman"/>
          <w:szCs w:val="24"/>
          <w:lang w:eastAsia="es-ES_tradnl"/>
        </w:rPr>
        <w:t xml:space="preserve"> </w:t>
      </w:r>
      <w:r w:rsidR="002B1CA6">
        <w:rPr>
          <w:rFonts w:eastAsia="Times New Roman"/>
          <w:szCs w:val="24"/>
          <w:lang w:eastAsia="es-ES_tradnl"/>
        </w:rPr>
        <w:t>ser vivida</w:t>
      </w:r>
      <w:r w:rsidR="00642552">
        <w:rPr>
          <w:rFonts w:eastAsia="Times New Roman"/>
          <w:szCs w:val="24"/>
          <w:lang w:eastAsia="es-ES_tradnl"/>
        </w:rPr>
        <w:t xml:space="preserve">. Por eso no podemos </w:t>
      </w:r>
      <w:r w:rsidR="002B1CA6">
        <w:rPr>
          <w:rFonts w:eastAsia="Times New Roman"/>
          <w:szCs w:val="24"/>
          <w:lang w:eastAsia="es-ES_tradnl"/>
        </w:rPr>
        <w:t xml:space="preserve">comprender los valores sólo </w:t>
      </w:r>
      <w:r w:rsidR="00642552">
        <w:rPr>
          <w:rFonts w:eastAsia="Times New Roman"/>
          <w:szCs w:val="24"/>
          <w:lang w:eastAsia="es-ES_tradnl"/>
        </w:rPr>
        <w:t xml:space="preserve">como </w:t>
      </w:r>
      <w:r w:rsidR="00642552">
        <w:rPr>
          <w:rFonts w:eastAsia="Times New Roman"/>
          <w:i/>
          <w:szCs w:val="24"/>
          <w:lang w:eastAsia="es-ES_tradnl"/>
        </w:rPr>
        <w:t xml:space="preserve">representaciones </w:t>
      </w:r>
      <w:r w:rsidR="002B1CA6">
        <w:rPr>
          <w:rFonts w:eastAsia="Times New Roman"/>
          <w:szCs w:val="24"/>
          <w:lang w:eastAsia="es-ES_tradnl"/>
        </w:rPr>
        <w:t>o</w:t>
      </w:r>
      <w:r w:rsidR="00642552">
        <w:rPr>
          <w:rFonts w:eastAsia="Times New Roman"/>
          <w:szCs w:val="24"/>
          <w:lang w:eastAsia="es-ES_tradnl"/>
        </w:rPr>
        <w:t xml:space="preserve"> juicios que un sujeto hace de un </w:t>
      </w:r>
      <w:r w:rsidR="002B1CA6">
        <w:rPr>
          <w:rFonts w:eastAsia="Times New Roman"/>
          <w:szCs w:val="24"/>
          <w:lang w:eastAsia="es-ES_tradnl"/>
        </w:rPr>
        <w:t xml:space="preserve">mundo de por sí neutro, </w:t>
      </w:r>
      <w:r w:rsidR="00642552">
        <w:rPr>
          <w:rFonts w:eastAsia="Times New Roman"/>
          <w:szCs w:val="24"/>
          <w:lang w:eastAsia="es-ES_tradnl"/>
        </w:rPr>
        <w:t xml:space="preserve">sino más bien </w:t>
      </w:r>
      <w:r w:rsidR="002B1CA6">
        <w:rPr>
          <w:rFonts w:eastAsia="Times New Roman"/>
          <w:szCs w:val="24"/>
          <w:lang w:eastAsia="es-ES_tradnl"/>
        </w:rPr>
        <w:t>tienen que ver con un modo de creación</w:t>
      </w:r>
      <w:r w:rsidR="00642552">
        <w:rPr>
          <w:rFonts w:eastAsia="Times New Roman"/>
          <w:szCs w:val="24"/>
          <w:lang w:eastAsia="es-ES_tradnl"/>
        </w:rPr>
        <w:t xml:space="preserve"> </w:t>
      </w:r>
      <w:r w:rsidR="008329D1">
        <w:rPr>
          <w:rFonts w:eastAsia="Times New Roman"/>
          <w:szCs w:val="24"/>
          <w:lang w:eastAsia="es-ES_tradnl"/>
        </w:rPr>
        <w:t>afectivo, en la que la vid</w:t>
      </w:r>
      <w:r w:rsidR="008329D1" w:rsidRPr="002D79D7">
        <w:rPr>
          <w:rFonts w:eastAsia="Times New Roman"/>
          <w:szCs w:val="24"/>
          <w:lang w:eastAsia="es-ES_tradnl"/>
        </w:rPr>
        <w:t xml:space="preserve">a misma se hace pasión de vida, en la que </w:t>
      </w:r>
      <w:r w:rsidR="00053808">
        <w:rPr>
          <w:rFonts w:eastAsia="Times New Roman"/>
          <w:szCs w:val="24"/>
          <w:lang w:eastAsia="es-ES_tradnl"/>
        </w:rPr>
        <w:t>la vida misma encuentra razones para vivir</w:t>
      </w:r>
      <w:r w:rsidR="00D02E05">
        <w:rPr>
          <w:rFonts w:eastAsia="Times New Roman"/>
          <w:szCs w:val="24"/>
          <w:lang w:eastAsia="es-ES_tradnl"/>
        </w:rPr>
        <w:t xml:space="preserve"> y disfrutarse a sí misma</w:t>
      </w:r>
      <w:r w:rsidR="00053808">
        <w:rPr>
          <w:rFonts w:eastAsia="Times New Roman"/>
          <w:szCs w:val="24"/>
          <w:lang w:eastAsia="es-ES_tradnl"/>
        </w:rPr>
        <w:t xml:space="preserve"> (</w:t>
      </w:r>
      <w:r w:rsidR="00A07DDE">
        <w:rPr>
          <w:rFonts w:eastAsia="Times New Roman"/>
          <w:szCs w:val="24"/>
          <w:lang w:eastAsia="es-ES_tradnl"/>
        </w:rPr>
        <w:t>Nietzsche, 1999: 25-28</w:t>
      </w:r>
      <w:r w:rsidR="00053808">
        <w:rPr>
          <w:rFonts w:eastAsia="Times New Roman"/>
          <w:szCs w:val="24"/>
          <w:lang w:eastAsia="es-ES_tradnl"/>
        </w:rPr>
        <w:t>)</w:t>
      </w:r>
      <w:r w:rsidR="006239A0">
        <w:rPr>
          <w:rFonts w:eastAsia="Times New Roman"/>
          <w:szCs w:val="24"/>
          <w:lang w:eastAsia="es-ES_tradnl"/>
        </w:rPr>
        <w:t xml:space="preserve">. </w:t>
      </w:r>
    </w:p>
    <w:p w14:paraId="00606E9E" w14:textId="5C778B82" w:rsidR="00C23153" w:rsidRPr="00ED2BE6" w:rsidRDefault="00DA3305" w:rsidP="00C23153">
      <w:pPr>
        <w:jc w:val="both"/>
        <w:rPr>
          <w:rFonts w:eastAsia="Times New Roman"/>
          <w:szCs w:val="24"/>
          <w:lang w:eastAsia="es-ES_tradnl"/>
        </w:rPr>
      </w:pPr>
      <w:r>
        <w:rPr>
          <w:rFonts w:eastAsia="Times New Roman"/>
          <w:szCs w:val="24"/>
          <w:lang w:eastAsia="es-ES_tradnl"/>
        </w:rPr>
        <w:tab/>
      </w:r>
      <w:r w:rsidR="00DD7BA6">
        <w:rPr>
          <w:rFonts w:eastAsia="Times New Roman"/>
          <w:szCs w:val="24"/>
          <w:lang w:eastAsia="es-ES_tradnl"/>
        </w:rPr>
        <w:t>Ahora,</w:t>
      </w:r>
      <w:r w:rsidR="008329D1">
        <w:rPr>
          <w:rFonts w:eastAsia="Times New Roman"/>
          <w:szCs w:val="24"/>
          <w:lang w:eastAsia="es-ES_tradnl"/>
        </w:rPr>
        <w:t xml:space="preserve"> </w:t>
      </w:r>
      <w:r w:rsidR="00DB256A">
        <w:rPr>
          <w:rFonts w:eastAsia="Times New Roman"/>
          <w:szCs w:val="24"/>
          <w:lang w:eastAsia="es-ES_tradnl"/>
        </w:rPr>
        <w:t xml:space="preserve">¿quiénes son los creadores? Si los pensamientos son los más grandes acontecimientos, entonces, los creadores de valores son los pensadores. Por ello va a decir en </w:t>
      </w:r>
      <w:r w:rsidR="00DB256A">
        <w:rPr>
          <w:rFonts w:eastAsia="Times New Roman"/>
          <w:i/>
          <w:szCs w:val="24"/>
          <w:lang w:eastAsia="es-ES_tradnl"/>
        </w:rPr>
        <w:t>Más allá del bien y del mal</w:t>
      </w:r>
      <w:r w:rsidR="00DB256A">
        <w:rPr>
          <w:rFonts w:eastAsia="Times New Roman"/>
          <w:szCs w:val="24"/>
          <w:lang w:eastAsia="es-ES_tradnl"/>
        </w:rPr>
        <w:t xml:space="preserve">, que la </w:t>
      </w:r>
      <w:r w:rsidR="00750E0D">
        <w:rPr>
          <w:rFonts w:eastAsia="Times New Roman"/>
          <w:szCs w:val="24"/>
          <w:lang w:eastAsia="es-ES_tradnl"/>
        </w:rPr>
        <w:t xml:space="preserve">filosofía es </w:t>
      </w:r>
      <w:r w:rsidR="00053808">
        <w:rPr>
          <w:rFonts w:eastAsia="Times New Roman"/>
          <w:szCs w:val="24"/>
          <w:lang w:eastAsia="es-ES_tradnl"/>
        </w:rPr>
        <w:t>un</w:t>
      </w:r>
      <w:r w:rsidR="00750E0D">
        <w:rPr>
          <w:rFonts w:eastAsia="Times New Roman"/>
          <w:szCs w:val="24"/>
          <w:lang w:eastAsia="es-ES_tradnl"/>
        </w:rPr>
        <w:t xml:space="preserve"> instinto tirá</w:t>
      </w:r>
      <w:r w:rsidR="00933110">
        <w:rPr>
          <w:rFonts w:eastAsia="Times New Roman"/>
          <w:szCs w:val="24"/>
          <w:lang w:eastAsia="es-ES_tradnl"/>
        </w:rPr>
        <w:t>nico, la</w:t>
      </w:r>
      <w:r w:rsidR="00750E0D">
        <w:rPr>
          <w:rFonts w:eastAsia="Times New Roman"/>
          <w:szCs w:val="24"/>
          <w:lang w:eastAsia="es-ES_tradnl"/>
        </w:rPr>
        <w:t xml:space="preserve"> más espiritual voluntad de poder, de </w:t>
      </w:r>
      <w:r w:rsidR="00E304A8">
        <w:rPr>
          <w:rFonts w:eastAsia="Times New Roman"/>
          <w:szCs w:val="24"/>
          <w:lang w:eastAsia="es-ES_tradnl"/>
        </w:rPr>
        <w:t>«</w:t>
      </w:r>
      <w:r w:rsidR="00750E0D">
        <w:rPr>
          <w:rFonts w:eastAsia="Times New Roman"/>
          <w:szCs w:val="24"/>
          <w:lang w:eastAsia="es-ES_tradnl"/>
        </w:rPr>
        <w:t xml:space="preserve">crear el mundo, de ser </w:t>
      </w:r>
      <w:r w:rsidR="00750E0D">
        <w:rPr>
          <w:rFonts w:eastAsia="Times New Roman"/>
          <w:i/>
          <w:szCs w:val="24"/>
          <w:lang w:eastAsia="es-ES_tradnl"/>
        </w:rPr>
        <w:t>causa prima</w:t>
      </w:r>
      <w:r w:rsidR="00E304A8">
        <w:rPr>
          <w:rFonts w:eastAsia="Times New Roman"/>
          <w:szCs w:val="24"/>
          <w:lang w:eastAsia="es-ES_tradnl"/>
        </w:rPr>
        <w:t>»</w:t>
      </w:r>
      <w:r w:rsidR="00750E0D">
        <w:rPr>
          <w:rFonts w:eastAsia="Times New Roman"/>
          <w:szCs w:val="24"/>
          <w:lang w:eastAsia="es-ES_tradnl"/>
        </w:rPr>
        <w:t xml:space="preserve"> (</w:t>
      </w:r>
      <w:r w:rsidR="00434068">
        <w:rPr>
          <w:rFonts w:eastAsia="Times New Roman"/>
          <w:szCs w:val="24"/>
          <w:lang w:eastAsia="es-ES_tradnl"/>
        </w:rPr>
        <w:t>Nietzsche, 1990:</w:t>
      </w:r>
      <w:r w:rsidR="00750E0D">
        <w:rPr>
          <w:rFonts w:eastAsia="Times New Roman"/>
          <w:szCs w:val="24"/>
          <w:lang w:eastAsia="es-ES_tradnl"/>
        </w:rPr>
        <w:t xml:space="preserve"> </w:t>
      </w:r>
      <w:r w:rsidR="00434068">
        <w:rPr>
          <w:rFonts w:eastAsia="Times New Roman"/>
          <w:szCs w:val="24"/>
          <w:lang w:eastAsia="es-ES_tradnl"/>
        </w:rPr>
        <w:t>2</w:t>
      </w:r>
      <w:r w:rsidR="00750E0D">
        <w:rPr>
          <w:rFonts w:eastAsia="Times New Roman"/>
          <w:szCs w:val="24"/>
          <w:lang w:eastAsia="es-ES_tradnl"/>
        </w:rPr>
        <w:t xml:space="preserve">9). </w:t>
      </w:r>
      <w:r w:rsidR="00DB256A">
        <w:rPr>
          <w:rFonts w:eastAsia="Times New Roman"/>
          <w:szCs w:val="24"/>
          <w:lang w:eastAsia="es-ES_tradnl"/>
        </w:rPr>
        <w:t xml:space="preserve">Crear es mandar, pensar es legislar, </w:t>
      </w:r>
      <w:r w:rsidR="00D25E91">
        <w:rPr>
          <w:rFonts w:eastAsia="Times New Roman"/>
          <w:szCs w:val="24"/>
          <w:lang w:eastAsia="es-ES_tradnl"/>
        </w:rPr>
        <w:t xml:space="preserve">y </w:t>
      </w:r>
      <w:r w:rsidR="00E34ADD">
        <w:rPr>
          <w:rFonts w:eastAsia="Times New Roman"/>
          <w:szCs w:val="24"/>
          <w:lang w:eastAsia="es-ES_tradnl"/>
        </w:rPr>
        <w:t>la</w:t>
      </w:r>
      <w:r w:rsidR="00DB256A">
        <w:rPr>
          <w:rFonts w:eastAsia="Times New Roman"/>
          <w:szCs w:val="24"/>
          <w:lang w:eastAsia="es-ES_tradnl"/>
        </w:rPr>
        <w:t xml:space="preserve"> filosofí</w:t>
      </w:r>
      <w:r w:rsidR="00056498">
        <w:rPr>
          <w:rFonts w:eastAsia="Times New Roman"/>
          <w:szCs w:val="24"/>
          <w:lang w:eastAsia="es-ES_tradnl"/>
        </w:rPr>
        <w:t xml:space="preserve">a, antes que ser el conocimiento metódico y concienzudo de su propia historia, es </w:t>
      </w:r>
      <w:r w:rsidR="00E34ADD">
        <w:rPr>
          <w:rFonts w:eastAsia="Times New Roman"/>
          <w:szCs w:val="24"/>
          <w:lang w:eastAsia="es-ES_tradnl"/>
        </w:rPr>
        <w:t xml:space="preserve">la voluntad de determinar </w:t>
      </w:r>
      <w:r w:rsidR="00E304A8">
        <w:rPr>
          <w:rFonts w:eastAsia="Times New Roman"/>
          <w:szCs w:val="24"/>
          <w:lang w:eastAsia="es-ES_tradnl"/>
        </w:rPr>
        <w:t>«</w:t>
      </w:r>
      <w:r w:rsidR="00E34ADD">
        <w:rPr>
          <w:rFonts w:eastAsia="Times New Roman"/>
          <w:szCs w:val="24"/>
          <w:lang w:eastAsia="es-ES_tradnl"/>
        </w:rPr>
        <w:t xml:space="preserve">el </w:t>
      </w:r>
      <w:r w:rsidR="00ED2BE6">
        <w:rPr>
          <w:rFonts w:eastAsia="Times New Roman"/>
          <w:szCs w:val="24"/>
          <w:lang w:eastAsia="es-ES_tradnl"/>
        </w:rPr>
        <w:t>&lt;</w:t>
      </w:r>
      <w:r w:rsidR="00E34ADD">
        <w:rPr>
          <w:rFonts w:eastAsia="Times New Roman"/>
          <w:szCs w:val="24"/>
          <w:lang w:eastAsia="es-ES_tradnl"/>
        </w:rPr>
        <w:t>hacia dónde</w:t>
      </w:r>
      <w:r w:rsidR="00ED2BE6">
        <w:rPr>
          <w:rFonts w:eastAsia="Times New Roman"/>
          <w:szCs w:val="24"/>
          <w:lang w:eastAsia="es-ES_tradnl"/>
        </w:rPr>
        <w:t>&gt;</w:t>
      </w:r>
      <w:r w:rsidR="00434068">
        <w:rPr>
          <w:rFonts w:eastAsia="Times New Roman"/>
          <w:szCs w:val="24"/>
          <w:lang w:eastAsia="es-ES_tradnl"/>
        </w:rPr>
        <w:t xml:space="preserve"> </w:t>
      </w:r>
      <w:r w:rsidR="00E34ADD">
        <w:rPr>
          <w:rFonts w:eastAsia="Times New Roman"/>
          <w:szCs w:val="24"/>
          <w:lang w:eastAsia="es-ES_tradnl"/>
        </w:rPr>
        <w:t xml:space="preserve">y el </w:t>
      </w:r>
      <w:r w:rsidR="00E304A8">
        <w:rPr>
          <w:rFonts w:eastAsia="Times New Roman"/>
          <w:szCs w:val="24"/>
          <w:lang w:eastAsia="es-ES_tradnl"/>
        </w:rPr>
        <w:t>&lt;</w:t>
      </w:r>
      <w:r w:rsidR="00E34ADD">
        <w:rPr>
          <w:rFonts w:eastAsia="Times New Roman"/>
          <w:szCs w:val="24"/>
          <w:lang w:eastAsia="es-ES_tradnl"/>
        </w:rPr>
        <w:t>para qué</w:t>
      </w:r>
      <w:r w:rsidR="00E304A8">
        <w:rPr>
          <w:rFonts w:eastAsia="Times New Roman"/>
          <w:szCs w:val="24"/>
          <w:lang w:eastAsia="es-ES_tradnl"/>
        </w:rPr>
        <w:t>&gt;</w:t>
      </w:r>
      <w:r w:rsidR="00E34ADD">
        <w:rPr>
          <w:rFonts w:eastAsia="Times New Roman"/>
          <w:szCs w:val="24"/>
          <w:lang w:eastAsia="es-ES_tradnl"/>
        </w:rPr>
        <w:t xml:space="preserve"> del ser humano (…) extendiendo su mano creadora hacia el futuro</w:t>
      </w:r>
      <w:r w:rsidR="00434068">
        <w:rPr>
          <w:rFonts w:eastAsia="Times New Roman"/>
          <w:szCs w:val="24"/>
          <w:lang w:eastAsia="es-ES_tradnl"/>
        </w:rPr>
        <w:t xml:space="preserve">. </w:t>
      </w:r>
      <w:r w:rsidR="00434068" w:rsidRPr="00434068">
        <w:rPr>
          <w:rFonts w:eastAsia="Times New Roman"/>
          <w:szCs w:val="24"/>
          <w:lang w:eastAsia="es-ES_tradnl"/>
        </w:rPr>
        <w:t xml:space="preserve">Su </w:t>
      </w:r>
      <w:r w:rsidR="00376D83">
        <w:rPr>
          <w:rFonts w:eastAsia="Times New Roman"/>
          <w:szCs w:val="24"/>
          <w:lang w:eastAsia="es-ES_tradnl"/>
        </w:rPr>
        <w:t>&lt;</w:t>
      </w:r>
      <w:r w:rsidR="00434068" w:rsidRPr="00434068">
        <w:rPr>
          <w:rFonts w:eastAsia="Times New Roman"/>
          <w:szCs w:val="24"/>
          <w:lang w:eastAsia="es-ES_tradnl"/>
        </w:rPr>
        <w:t>conocer</w:t>
      </w:r>
      <w:r w:rsidR="00376D83">
        <w:rPr>
          <w:rFonts w:eastAsia="Times New Roman"/>
          <w:szCs w:val="24"/>
          <w:lang w:eastAsia="es-ES_tradnl"/>
        </w:rPr>
        <w:t>&gt;</w:t>
      </w:r>
      <w:r w:rsidR="00434068">
        <w:rPr>
          <w:rFonts w:eastAsia="Times New Roman"/>
          <w:szCs w:val="24"/>
          <w:lang w:eastAsia="es-ES_tradnl"/>
        </w:rPr>
        <w:t xml:space="preserve"> </w:t>
      </w:r>
      <w:r w:rsidR="00434068" w:rsidRPr="00434068">
        <w:rPr>
          <w:rFonts w:eastAsia="Times New Roman"/>
          <w:szCs w:val="24"/>
          <w:lang w:eastAsia="es-ES_tradnl"/>
        </w:rPr>
        <w:t xml:space="preserve">es </w:t>
      </w:r>
      <w:r w:rsidR="00434068" w:rsidRPr="00434068">
        <w:rPr>
          <w:rFonts w:eastAsia="Times New Roman"/>
          <w:i/>
          <w:szCs w:val="24"/>
          <w:lang w:eastAsia="es-ES_tradnl"/>
        </w:rPr>
        <w:t xml:space="preserve">crear, </w:t>
      </w:r>
      <w:r w:rsidR="00434068" w:rsidRPr="00434068">
        <w:rPr>
          <w:rFonts w:eastAsia="Times New Roman"/>
          <w:szCs w:val="24"/>
          <w:lang w:eastAsia="es-ES_tradnl"/>
        </w:rPr>
        <w:t xml:space="preserve">su crear es legislar, su voluntad de verdad es – </w:t>
      </w:r>
      <w:r w:rsidR="00434068" w:rsidRPr="00434068">
        <w:rPr>
          <w:rFonts w:eastAsia="Times New Roman"/>
          <w:i/>
          <w:szCs w:val="24"/>
          <w:lang w:eastAsia="es-ES_tradnl"/>
        </w:rPr>
        <w:t xml:space="preserve">voluntad de </w:t>
      </w:r>
      <w:r w:rsidR="00434068" w:rsidRPr="00434068">
        <w:rPr>
          <w:rFonts w:eastAsia="Times New Roman"/>
          <w:szCs w:val="24"/>
          <w:lang w:eastAsia="es-ES_tradnl"/>
        </w:rPr>
        <w:t>poder</w:t>
      </w:r>
      <w:r w:rsidR="00E304A8">
        <w:rPr>
          <w:rFonts w:eastAsia="Times New Roman"/>
          <w:szCs w:val="24"/>
          <w:lang w:eastAsia="es-ES_tradnl"/>
        </w:rPr>
        <w:t>»</w:t>
      </w:r>
      <w:r w:rsidR="00434068">
        <w:rPr>
          <w:rFonts w:eastAsia="Times New Roman"/>
          <w:szCs w:val="24"/>
          <w:lang w:eastAsia="es-ES_tradnl"/>
        </w:rPr>
        <w:t xml:space="preserve"> </w:t>
      </w:r>
      <w:r w:rsidR="00E34ADD">
        <w:rPr>
          <w:rFonts w:eastAsia="Times New Roman"/>
          <w:szCs w:val="24"/>
          <w:lang w:eastAsia="es-ES_tradnl"/>
        </w:rPr>
        <w:t>(</w:t>
      </w:r>
      <w:r w:rsidR="00434068">
        <w:rPr>
          <w:rFonts w:eastAsia="Times New Roman"/>
          <w:szCs w:val="24"/>
          <w:lang w:eastAsia="es-ES_tradnl"/>
        </w:rPr>
        <w:t>Nietzsche, 1990: 155</w:t>
      </w:r>
      <w:r w:rsidR="00E34ADD">
        <w:rPr>
          <w:rFonts w:eastAsia="Times New Roman"/>
          <w:szCs w:val="24"/>
          <w:lang w:eastAsia="es-ES_tradnl"/>
        </w:rPr>
        <w:t>)</w:t>
      </w:r>
      <w:r w:rsidR="00F9331C">
        <w:rPr>
          <w:rStyle w:val="Refdenotaalpie"/>
          <w:rFonts w:eastAsia="Times New Roman"/>
          <w:szCs w:val="24"/>
          <w:lang w:eastAsia="es-ES_tradnl"/>
        </w:rPr>
        <w:footnoteReference w:id="11"/>
      </w:r>
      <w:r w:rsidR="00E34ADD">
        <w:rPr>
          <w:rFonts w:eastAsia="Times New Roman"/>
          <w:szCs w:val="24"/>
          <w:lang w:eastAsia="es-ES_tradnl"/>
        </w:rPr>
        <w:t xml:space="preserve">.  </w:t>
      </w:r>
      <w:r w:rsidR="006307BD">
        <w:rPr>
          <w:rFonts w:eastAsia="Times New Roman"/>
          <w:szCs w:val="24"/>
          <w:lang w:eastAsia="es-ES_tradnl"/>
        </w:rPr>
        <w:t xml:space="preserve">Este modo de pensar y de crear ocurre de modo silencioso, y </w:t>
      </w:r>
      <w:r w:rsidR="00053808">
        <w:rPr>
          <w:rFonts w:eastAsia="Times New Roman"/>
          <w:szCs w:val="24"/>
          <w:lang w:eastAsia="es-ES_tradnl"/>
        </w:rPr>
        <w:t xml:space="preserve">es por eso </w:t>
      </w:r>
      <w:r w:rsidR="00DF7FE7">
        <w:rPr>
          <w:rFonts w:eastAsia="Times New Roman"/>
          <w:szCs w:val="24"/>
          <w:lang w:eastAsia="es-ES_tradnl"/>
        </w:rPr>
        <w:t>por lo que</w:t>
      </w:r>
      <w:r w:rsidR="00053808">
        <w:rPr>
          <w:rFonts w:eastAsia="Times New Roman"/>
          <w:szCs w:val="24"/>
          <w:lang w:eastAsia="es-ES_tradnl"/>
        </w:rPr>
        <w:t xml:space="preserve"> </w:t>
      </w:r>
      <w:r w:rsidR="006307BD">
        <w:rPr>
          <w:rFonts w:eastAsia="Times New Roman"/>
          <w:szCs w:val="24"/>
          <w:lang w:eastAsia="es-ES_tradnl"/>
        </w:rPr>
        <w:lastRenderedPageBreak/>
        <w:t xml:space="preserve">casi no </w:t>
      </w:r>
      <w:r w:rsidR="006307BD" w:rsidRPr="00ED2BE6">
        <w:rPr>
          <w:rFonts w:eastAsia="Times New Roman"/>
          <w:szCs w:val="24"/>
          <w:lang w:eastAsia="es-ES_tradnl"/>
        </w:rPr>
        <w:t>podemos vislumbrar cu</w:t>
      </w:r>
      <w:r w:rsidR="00ED2BE6" w:rsidRPr="00ED2BE6">
        <w:rPr>
          <w:rFonts w:eastAsia="Times New Roman"/>
          <w:szCs w:val="24"/>
          <w:lang w:eastAsia="es-ES_tradnl"/>
        </w:rPr>
        <w:t>á</w:t>
      </w:r>
      <w:r w:rsidR="006307BD" w:rsidRPr="00ED2BE6">
        <w:rPr>
          <w:rFonts w:eastAsia="Times New Roman"/>
          <w:szCs w:val="24"/>
          <w:lang w:eastAsia="es-ES_tradnl"/>
        </w:rPr>
        <w:t xml:space="preserve">ndo </w:t>
      </w:r>
      <w:r w:rsidR="00053808" w:rsidRPr="00ED2BE6">
        <w:rPr>
          <w:rFonts w:eastAsia="Times New Roman"/>
          <w:szCs w:val="24"/>
          <w:lang w:eastAsia="es-ES_tradnl"/>
        </w:rPr>
        <w:t xml:space="preserve">un régimen de inteligibilidad, de sentido </w:t>
      </w:r>
      <w:r w:rsidR="006307BD" w:rsidRPr="00ED2BE6">
        <w:rPr>
          <w:rFonts w:eastAsia="Times New Roman"/>
          <w:szCs w:val="24"/>
          <w:lang w:eastAsia="es-ES_tradnl"/>
        </w:rPr>
        <w:t xml:space="preserve">y </w:t>
      </w:r>
      <w:r w:rsidR="00053808" w:rsidRPr="00ED2BE6">
        <w:rPr>
          <w:rFonts w:eastAsia="Times New Roman"/>
          <w:szCs w:val="24"/>
          <w:lang w:eastAsia="es-ES_tradnl"/>
        </w:rPr>
        <w:t>de deseabilidad</w:t>
      </w:r>
      <w:r w:rsidR="006307BD" w:rsidRPr="00ED2BE6">
        <w:rPr>
          <w:rFonts w:eastAsia="Times New Roman"/>
          <w:szCs w:val="24"/>
          <w:lang w:eastAsia="es-ES_tradnl"/>
        </w:rPr>
        <w:t xml:space="preserve"> se transmuta en otro. Por ello Zaratustra señala: </w:t>
      </w:r>
      <w:r w:rsidR="00E304A8" w:rsidRPr="00ED2BE6">
        <w:rPr>
          <w:rFonts w:eastAsia="Times New Roman"/>
          <w:szCs w:val="24"/>
          <w:lang w:eastAsia="es-ES_tradnl"/>
        </w:rPr>
        <w:t>«</w:t>
      </w:r>
      <w:r w:rsidR="00954438" w:rsidRPr="00ED2BE6">
        <w:rPr>
          <w:rFonts w:eastAsia="Times New Roman"/>
          <w:szCs w:val="24"/>
          <w:lang w:eastAsia="es-ES_tradnl"/>
        </w:rPr>
        <w:t>las palabras más silenciosas son las que traen la tempestad. Pensamientos que caminan con pies de paloma dirigen el mundo</w:t>
      </w:r>
      <w:r w:rsidR="00E304A8" w:rsidRPr="00ED2BE6">
        <w:rPr>
          <w:rFonts w:eastAsia="Times New Roman"/>
          <w:szCs w:val="24"/>
          <w:lang w:eastAsia="es-ES_tradnl"/>
        </w:rPr>
        <w:t>»</w:t>
      </w:r>
      <w:r w:rsidR="00954438" w:rsidRPr="00ED2BE6">
        <w:rPr>
          <w:rFonts w:eastAsia="Times New Roman"/>
          <w:szCs w:val="24"/>
          <w:lang w:eastAsia="es-ES_tradnl"/>
        </w:rPr>
        <w:t xml:space="preserve"> (</w:t>
      </w:r>
      <w:r w:rsidR="00434068" w:rsidRPr="00ED2BE6">
        <w:rPr>
          <w:rFonts w:eastAsia="Times New Roman"/>
          <w:szCs w:val="24"/>
          <w:lang w:eastAsia="es-ES_tradnl"/>
        </w:rPr>
        <w:t>Nietzsche, 1972: 214).</w:t>
      </w:r>
    </w:p>
    <w:p w14:paraId="6DD9524D" w14:textId="2F6CFE1D" w:rsidR="00C23153" w:rsidRPr="00ED2BE6" w:rsidRDefault="00C520A8" w:rsidP="00C23153">
      <w:pPr>
        <w:jc w:val="both"/>
        <w:rPr>
          <w:rFonts w:eastAsia="Times New Roman"/>
          <w:szCs w:val="24"/>
          <w:lang w:eastAsia="es-ES_tradnl"/>
        </w:rPr>
      </w:pPr>
      <w:r w:rsidRPr="00ED2BE6">
        <w:rPr>
          <w:rFonts w:eastAsia="Times New Roman"/>
          <w:szCs w:val="24"/>
          <w:lang w:eastAsia="es-ES_tradnl"/>
        </w:rPr>
        <w:tab/>
      </w:r>
      <w:r w:rsidR="00915D38" w:rsidRPr="00ED2BE6">
        <w:rPr>
          <w:rFonts w:eastAsia="Times New Roman"/>
          <w:szCs w:val="24"/>
          <w:lang w:eastAsia="es-ES_tradnl"/>
        </w:rPr>
        <w:t xml:space="preserve">Si esto es así, entonces </w:t>
      </w:r>
      <w:r w:rsidR="00686502" w:rsidRPr="00ED2BE6">
        <w:rPr>
          <w:rFonts w:eastAsia="Times New Roman"/>
          <w:szCs w:val="24"/>
          <w:lang w:eastAsia="es-ES_tradnl"/>
        </w:rPr>
        <w:t>que Dios haya muerto significa</w:t>
      </w:r>
      <w:r w:rsidR="00915D38" w:rsidRPr="00ED2BE6">
        <w:rPr>
          <w:rFonts w:eastAsia="Times New Roman"/>
          <w:szCs w:val="24"/>
          <w:lang w:eastAsia="es-ES_tradnl"/>
        </w:rPr>
        <w:t xml:space="preserve">, </w:t>
      </w:r>
      <w:r w:rsidR="00A33E68" w:rsidRPr="00ED2BE6">
        <w:rPr>
          <w:rFonts w:eastAsia="Times New Roman"/>
          <w:szCs w:val="24"/>
          <w:lang w:eastAsia="es-ES_tradnl"/>
        </w:rPr>
        <w:t>para Nietzsche</w:t>
      </w:r>
      <w:r w:rsidR="00915D38" w:rsidRPr="00ED2BE6">
        <w:rPr>
          <w:rFonts w:eastAsia="Times New Roman"/>
          <w:szCs w:val="24"/>
          <w:lang w:eastAsia="es-ES_tradnl"/>
        </w:rPr>
        <w:t>,</w:t>
      </w:r>
      <w:r w:rsidR="000D1E36" w:rsidRPr="00ED2BE6">
        <w:rPr>
          <w:rFonts w:eastAsia="Times New Roman"/>
          <w:szCs w:val="24"/>
          <w:lang w:eastAsia="es-ES_tradnl"/>
        </w:rPr>
        <w:t xml:space="preserve"> </w:t>
      </w:r>
      <w:r w:rsidR="00915D38" w:rsidRPr="00ED2BE6">
        <w:rPr>
          <w:rFonts w:eastAsia="Times New Roman"/>
          <w:szCs w:val="24"/>
          <w:lang w:eastAsia="es-ES_tradnl"/>
        </w:rPr>
        <w:t>que</w:t>
      </w:r>
      <w:r w:rsidR="00BA4DF5" w:rsidRPr="00ED2BE6">
        <w:rPr>
          <w:rFonts w:eastAsia="Times New Roman"/>
          <w:szCs w:val="24"/>
          <w:lang w:eastAsia="es-ES_tradnl"/>
        </w:rPr>
        <w:t xml:space="preserve"> </w:t>
      </w:r>
      <w:r w:rsidR="00686502" w:rsidRPr="00ED2BE6">
        <w:rPr>
          <w:rFonts w:eastAsia="Times New Roman"/>
          <w:szCs w:val="24"/>
          <w:lang w:eastAsia="es-ES_tradnl"/>
        </w:rPr>
        <w:t xml:space="preserve">una </w:t>
      </w:r>
      <w:r w:rsidR="00BA4DF5" w:rsidRPr="00ED2BE6">
        <w:rPr>
          <w:rFonts w:eastAsia="Times New Roman"/>
          <w:szCs w:val="24"/>
          <w:lang w:eastAsia="es-ES_tradnl"/>
        </w:rPr>
        <w:t xml:space="preserve">determinada </w:t>
      </w:r>
      <w:r w:rsidR="00915D38" w:rsidRPr="00ED2BE6">
        <w:rPr>
          <w:rFonts w:eastAsia="Times New Roman"/>
          <w:szCs w:val="24"/>
          <w:lang w:eastAsia="es-ES_tradnl"/>
        </w:rPr>
        <w:t>jerarquía de valores</w:t>
      </w:r>
      <w:r w:rsidR="003B41BF" w:rsidRPr="00ED2BE6">
        <w:rPr>
          <w:rFonts w:eastAsia="Times New Roman"/>
          <w:szCs w:val="24"/>
          <w:lang w:eastAsia="es-ES_tradnl"/>
        </w:rPr>
        <w:t xml:space="preserve"> y deseabilidades</w:t>
      </w:r>
      <w:r w:rsidR="00915D38" w:rsidRPr="00ED2BE6">
        <w:rPr>
          <w:rFonts w:eastAsia="Times New Roman"/>
          <w:szCs w:val="24"/>
          <w:lang w:eastAsia="es-ES_tradnl"/>
        </w:rPr>
        <w:t xml:space="preserve"> </w:t>
      </w:r>
      <w:r w:rsidR="003B41BF" w:rsidRPr="00ED2BE6">
        <w:rPr>
          <w:rFonts w:eastAsia="Times New Roman"/>
          <w:szCs w:val="24"/>
          <w:lang w:eastAsia="es-ES_tradnl"/>
        </w:rPr>
        <w:t>sostenedores</w:t>
      </w:r>
      <w:r w:rsidR="00686502" w:rsidRPr="00ED2BE6">
        <w:rPr>
          <w:rFonts w:eastAsia="Times New Roman"/>
          <w:szCs w:val="24"/>
          <w:lang w:eastAsia="es-ES_tradnl"/>
        </w:rPr>
        <w:t xml:space="preserve"> de</w:t>
      </w:r>
      <w:r w:rsidR="00BA4DF5" w:rsidRPr="00ED2BE6">
        <w:rPr>
          <w:rFonts w:eastAsia="Times New Roman"/>
          <w:szCs w:val="24"/>
          <w:lang w:eastAsia="es-ES_tradnl"/>
        </w:rPr>
        <w:t xml:space="preserve"> un mundo</w:t>
      </w:r>
      <w:r w:rsidR="004F2490" w:rsidRPr="00ED2BE6">
        <w:rPr>
          <w:rFonts w:eastAsia="Times New Roman"/>
          <w:szCs w:val="24"/>
          <w:lang w:eastAsia="es-ES_tradnl"/>
        </w:rPr>
        <w:t xml:space="preserve"> comienza a t</w:t>
      </w:r>
      <w:r w:rsidR="00686502" w:rsidRPr="00ED2BE6">
        <w:rPr>
          <w:rFonts w:eastAsia="Times New Roman"/>
          <w:szCs w:val="24"/>
          <w:lang w:eastAsia="es-ES_tradnl"/>
        </w:rPr>
        <w:t>ornarse equívoca</w:t>
      </w:r>
      <w:r w:rsidR="00F00697" w:rsidRPr="00ED2BE6">
        <w:rPr>
          <w:rFonts w:eastAsia="Times New Roman"/>
          <w:szCs w:val="24"/>
          <w:lang w:eastAsia="es-ES_tradnl"/>
        </w:rPr>
        <w:t xml:space="preserve"> y que </w:t>
      </w:r>
      <w:r w:rsidR="00E304A8" w:rsidRPr="00ED2BE6">
        <w:rPr>
          <w:rFonts w:eastAsia="Times New Roman"/>
          <w:szCs w:val="24"/>
          <w:lang w:eastAsia="es-ES_tradnl"/>
        </w:rPr>
        <w:t>«</w:t>
      </w:r>
      <w:r w:rsidR="004F2490" w:rsidRPr="00ED2BE6">
        <w:rPr>
          <w:rFonts w:eastAsia="Times New Roman"/>
          <w:szCs w:val="24"/>
          <w:lang w:eastAsia="es-ES_tradnl"/>
        </w:rPr>
        <w:t>u</w:t>
      </w:r>
      <w:r w:rsidR="00740B25" w:rsidRPr="00ED2BE6">
        <w:rPr>
          <w:rFonts w:eastAsia="Times New Roman"/>
          <w:szCs w:val="24"/>
          <w:lang w:eastAsia="es-ES_tradnl"/>
        </w:rPr>
        <w:t>na profunda confianza se ha trastocado en duda</w:t>
      </w:r>
      <w:r w:rsidR="00E304A8" w:rsidRPr="00ED2BE6">
        <w:rPr>
          <w:rFonts w:eastAsia="Times New Roman"/>
          <w:szCs w:val="24"/>
          <w:lang w:eastAsia="es-ES_tradnl"/>
        </w:rPr>
        <w:t>»</w:t>
      </w:r>
      <w:r w:rsidR="00F00697" w:rsidRPr="00ED2BE6">
        <w:rPr>
          <w:rFonts w:eastAsia="Times New Roman"/>
          <w:szCs w:val="24"/>
          <w:lang w:eastAsia="es-ES_tradnl"/>
        </w:rPr>
        <w:t xml:space="preserve"> (</w:t>
      </w:r>
      <w:r w:rsidR="005C282D" w:rsidRPr="00ED2BE6">
        <w:rPr>
          <w:rFonts w:eastAsia="Times New Roman"/>
          <w:szCs w:val="24"/>
          <w:lang w:eastAsia="es-ES_tradnl"/>
        </w:rPr>
        <w:t>Nietzsche, 1999: 203</w:t>
      </w:r>
      <w:r w:rsidR="007309CE" w:rsidRPr="00ED2BE6">
        <w:rPr>
          <w:rFonts w:eastAsia="Times New Roman"/>
          <w:szCs w:val="24"/>
          <w:lang w:eastAsia="es-ES_tradnl"/>
        </w:rPr>
        <w:t xml:space="preserve">). </w:t>
      </w:r>
      <w:r w:rsidR="00FC4C3C" w:rsidRPr="00ED2BE6">
        <w:rPr>
          <w:rFonts w:eastAsia="Times New Roman"/>
          <w:szCs w:val="24"/>
          <w:lang w:eastAsia="es-ES_tradnl"/>
        </w:rPr>
        <w:t>Pensemos en eso que se pone en juego</w:t>
      </w:r>
      <w:r w:rsidR="004F2490" w:rsidRPr="00ED2BE6">
        <w:rPr>
          <w:rFonts w:eastAsia="Times New Roman"/>
          <w:szCs w:val="24"/>
          <w:lang w:eastAsia="es-ES_tradnl"/>
        </w:rPr>
        <w:t xml:space="preserve"> </w:t>
      </w:r>
      <w:r w:rsidR="00740B25" w:rsidRPr="00ED2BE6">
        <w:rPr>
          <w:rFonts w:eastAsia="Times New Roman"/>
          <w:szCs w:val="24"/>
          <w:lang w:eastAsia="es-ES_tradnl"/>
        </w:rPr>
        <w:t xml:space="preserve">cuando </w:t>
      </w:r>
      <w:r w:rsidR="00954438" w:rsidRPr="00ED2BE6">
        <w:rPr>
          <w:rFonts w:eastAsia="Times New Roman"/>
          <w:szCs w:val="24"/>
          <w:lang w:eastAsia="es-ES_tradnl"/>
        </w:rPr>
        <w:t>confíanos</w:t>
      </w:r>
      <w:r w:rsidR="00740B25" w:rsidRPr="00ED2BE6">
        <w:rPr>
          <w:rFonts w:eastAsia="Times New Roman"/>
          <w:szCs w:val="24"/>
          <w:lang w:eastAsia="es-ES_tradnl"/>
        </w:rPr>
        <w:t xml:space="preserve"> en algo</w:t>
      </w:r>
      <w:r w:rsidR="00FC4C3C" w:rsidRPr="00ED2BE6">
        <w:rPr>
          <w:rFonts w:eastAsia="Times New Roman"/>
          <w:szCs w:val="24"/>
          <w:lang w:eastAsia="es-ES_tradnl"/>
        </w:rPr>
        <w:t>. A</w:t>
      </w:r>
      <w:r w:rsidR="00740B25" w:rsidRPr="00ED2BE6">
        <w:rPr>
          <w:rFonts w:eastAsia="Times New Roman"/>
          <w:szCs w:val="24"/>
          <w:lang w:eastAsia="es-ES_tradnl"/>
        </w:rPr>
        <w:t xml:space="preserve">ctuamos involucrados absolutamente en ello, no lo percibimos explícitamente, lo damos por sentado. Esto quiere decir entonces que </w:t>
      </w:r>
      <w:r w:rsidR="00FC4C3C" w:rsidRPr="00ED2BE6">
        <w:rPr>
          <w:rFonts w:eastAsia="Times New Roman"/>
          <w:szCs w:val="24"/>
          <w:lang w:eastAsia="es-ES_tradnl"/>
        </w:rPr>
        <w:t>la muerte d</w:t>
      </w:r>
      <w:r w:rsidR="00BA4DF5" w:rsidRPr="00ED2BE6">
        <w:rPr>
          <w:rFonts w:eastAsia="Times New Roman"/>
          <w:szCs w:val="24"/>
          <w:lang w:eastAsia="es-ES_tradnl"/>
        </w:rPr>
        <w:t>el D</w:t>
      </w:r>
      <w:r w:rsidR="00740B25" w:rsidRPr="00ED2BE6">
        <w:rPr>
          <w:rFonts w:eastAsia="Times New Roman"/>
          <w:szCs w:val="24"/>
          <w:lang w:eastAsia="es-ES_tradnl"/>
        </w:rPr>
        <w:t>ios cristiano</w:t>
      </w:r>
      <w:r w:rsidR="00FC4C3C" w:rsidRPr="00ED2BE6">
        <w:rPr>
          <w:rFonts w:eastAsia="Times New Roman"/>
          <w:szCs w:val="24"/>
          <w:lang w:eastAsia="es-ES_tradnl"/>
        </w:rPr>
        <w:t xml:space="preserve"> implica que un</w:t>
      </w:r>
      <w:r w:rsidR="00740B25" w:rsidRPr="00ED2BE6">
        <w:rPr>
          <w:rFonts w:eastAsia="Times New Roman"/>
          <w:szCs w:val="24"/>
          <w:lang w:eastAsia="es-ES_tradnl"/>
        </w:rPr>
        <w:t xml:space="preserve"> </w:t>
      </w:r>
      <w:r w:rsidR="00740B25" w:rsidRPr="00ED2BE6">
        <w:rPr>
          <w:rFonts w:eastAsia="Times New Roman"/>
          <w:i/>
          <w:szCs w:val="24"/>
          <w:lang w:eastAsia="es-ES_tradnl"/>
        </w:rPr>
        <w:t>modo de vida</w:t>
      </w:r>
      <w:r w:rsidR="00740B25" w:rsidRPr="00ED2BE6">
        <w:rPr>
          <w:rFonts w:eastAsia="Times New Roman"/>
          <w:szCs w:val="24"/>
          <w:lang w:eastAsia="es-ES_tradnl"/>
        </w:rPr>
        <w:t xml:space="preserve"> fundado </w:t>
      </w:r>
      <w:r w:rsidR="00FC4C3C" w:rsidRPr="00ED2BE6">
        <w:rPr>
          <w:rFonts w:eastAsia="Times New Roman"/>
          <w:szCs w:val="24"/>
          <w:lang w:eastAsia="es-ES_tradnl"/>
        </w:rPr>
        <w:t xml:space="preserve">transparentemente </w:t>
      </w:r>
      <w:r w:rsidR="00740B25" w:rsidRPr="00ED2BE6">
        <w:rPr>
          <w:rFonts w:eastAsia="Times New Roman"/>
          <w:szCs w:val="24"/>
          <w:lang w:eastAsia="es-ES_tradnl"/>
        </w:rPr>
        <w:t xml:space="preserve">en él, de pronto, deja de iluminar nuestro día a día con esa tenue luz que </w:t>
      </w:r>
      <w:r w:rsidR="004F2490" w:rsidRPr="00ED2BE6">
        <w:rPr>
          <w:rFonts w:eastAsia="Times New Roman"/>
          <w:szCs w:val="24"/>
          <w:lang w:eastAsia="es-ES_tradnl"/>
        </w:rPr>
        <w:t xml:space="preserve">nos </w:t>
      </w:r>
      <w:r w:rsidR="00740B25" w:rsidRPr="00ED2BE6">
        <w:rPr>
          <w:rFonts w:eastAsia="Times New Roman"/>
          <w:szCs w:val="24"/>
          <w:lang w:eastAsia="es-ES_tradnl"/>
        </w:rPr>
        <w:t xml:space="preserve">abre un sentido </w:t>
      </w:r>
      <w:r w:rsidR="004F2490" w:rsidRPr="00ED2BE6">
        <w:rPr>
          <w:rFonts w:eastAsia="Times New Roman"/>
          <w:szCs w:val="24"/>
          <w:lang w:eastAsia="es-ES_tradnl"/>
        </w:rPr>
        <w:t xml:space="preserve">a partir del cual nos comprendemos implícitamente, a partir del cual tramamos nuestro día a día en base </w:t>
      </w:r>
      <w:r w:rsidR="00740B25" w:rsidRPr="00ED2BE6">
        <w:rPr>
          <w:rFonts w:eastAsia="Times New Roman"/>
          <w:szCs w:val="24"/>
          <w:lang w:eastAsia="es-ES_tradnl"/>
        </w:rPr>
        <w:t xml:space="preserve">nuestros </w:t>
      </w:r>
      <w:r w:rsidR="0095072E" w:rsidRPr="00ED2BE6">
        <w:rPr>
          <w:rFonts w:eastAsia="Times New Roman"/>
          <w:szCs w:val="24"/>
          <w:lang w:eastAsia="es-ES_tradnl"/>
        </w:rPr>
        <w:t>«</w:t>
      </w:r>
      <w:r w:rsidR="00740B25" w:rsidRPr="00ED2BE6">
        <w:rPr>
          <w:rFonts w:eastAsia="Times New Roman"/>
          <w:szCs w:val="24"/>
          <w:lang w:eastAsia="es-ES_tradnl"/>
        </w:rPr>
        <w:t>por qué</w:t>
      </w:r>
      <w:r w:rsidR="005C282D" w:rsidRPr="00ED2BE6">
        <w:rPr>
          <w:rFonts w:eastAsia="Times New Roman"/>
          <w:szCs w:val="24"/>
          <w:lang w:eastAsia="es-ES_tradnl"/>
        </w:rPr>
        <w:t>»</w:t>
      </w:r>
      <w:r w:rsidR="00740B25" w:rsidRPr="00ED2BE6">
        <w:rPr>
          <w:rFonts w:eastAsia="Times New Roman"/>
          <w:szCs w:val="24"/>
          <w:lang w:eastAsia="es-ES_tradnl"/>
        </w:rPr>
        <w:t xml:space="preserve"> y </w:t>
      </w:r>
      <w:r w:rsidR="005C282D" w:rsidRPr="00ED2BE6">
        <w:rPr>
          <w:rFonts w:eastAsia="Times New Roman"/>
          <w:szCs w:val="24"/>
          <w:lang w:eastAsia="es-ES_tradnl"/>
        </w:rPr>
        <w:t>«</w:t>
      </w:r>
      <w:r w:rsidR="00740B25" w:rsidRPr="00ED2BE6">
        <w:rPr>
          <w:rFonts w:eastAsia="Times New Roman"/>
          <w:szCs w:val="24"/>
          <w:lang w:eastAsia="es-ES_tradnl"/>
        </w:rPr>
        <w:t>para qué</w:t>
      </w:r>
      <w:r w:rsidR="005C282D" w:rsidRPr="00ED2BE6">
        <w:rPr>
          <w:rFonts w:eastAsia="Times New Roman"/>
          <w:szCs w:val="24"/>
          <w:lang w:eastAsia="es-ES_tradnl"/>
        </w:rPr>
        <w:t>»</w:t>
      </w:r>
      <w:r w:rsidR="00740B25" w:rsidRPr="00ED2BE6">
        <w:rPr>
          <w:rFonts w:eastAsia="Times New Roman"/>
          <w:szCs w:val="24"/>
          <w:lang w:eastAsia="es-ES_tradnl"/>
        </w:rPr>
        <w:t xml:space="preserve"> más </w:t>
      </w:r>
      <w:r w:rsidR="007309CE" w:rsidRPr="00ED2BE6">
        <w:rPr>
          <w:rFonts w:eastAsia="Times New Roman"/>
          <w:szCs w:val="24"/>
          <w:lang w:eastAsia="es-ES_tradnl"/>
        </w:rPr>
        <w:t>básicos,</w:t>
      </w:r>
      <w:r w:rsidR="00740B25" w:rsidRPr="00ED2BE6">
        <w:rPr>
          <w:rFonts w:eastAsia="Times New Roman"/>
          <w:szCs w:val="24"/>
          <w:lang w:eastAsia="es-ES_tradnl"/>
        </w:rPr>
        <w:t xml:space="preserve"> pero </w:t>
      </w:r>
      <w:r w:rsidR="007309CE" w:rsidRPr="00ED2BE6">
        <w:rPr>
          <w:rFonts w:eastAsia="Times New Roman"/>
          <w:szCs w:val="24"/>
          <w:lang w:eastAsia="es-ES_tradnl"/>
        </w:rPr>
        <w:t xml:space="preserve">por eso mismo, </w:t>
      </w:r>
      <w:r w:rsidR="00740B25" w:rsidRPr="00ED2BE6">
        <w:rPr>
          <w:rFonts w:eastAsia="Times New Roman"/>
          <w:szCs w:val="24"/>
          <w:lang w:eastAsia="es-ES_tradnl"/>
        </w:rPr>
        <w:t xml:space="preserve">más fundamentales, </w:t>
      </w:r>
      <w:r w:rsidR="00FC4C3C" w:rsidRPr="00ED2BE6">
        <w:rPr>
          <w:rFonts w:eastAsia="Times New Roman"/>
          <w:szCs w:val="24"/>
          <w:lang w:eastAsia="es-ES_tradnl"/>
        </w:rPr>
        <w:t xml:space="preserve">más próximos, </w:t>
      </w:r>
      <w:r w:rsidR="004F2490" w:rsidRPr="00ED2BE6">
        <w:rPr>
          <w:rFonts w:eastAsia="Times New Roman"/>
          <w:szCs w:val="24"/>
          <w:lang w:eastAsia="es-ES_tradnl"/>
        </w:rPr>
        <w:t>en los que sostenemos y</w:t>
      </w:r>
      <w:r w:rsidR="00740B25" w:rsidRPr="00ED2BE6">
        <w:rPr>
          <w:rFonts w:eastAsia="Times New Roman"/>
          <w:szCs w:val="24"/>
          <w:lang w:eastAsia="es-ES_tradnl"/>
        </w:rPr>
        <w:t xml:space="preserve"> compartimos </w:t>
      </w:r>
      <w:r w:rsidR="004F2490" w:rsidRPr="00ED2BE6">
        <w:rPr>
          <w:rFonts w:eastAsia="Times New Roman"/>
          <w:szCs w:val="24"/>
          <w:lang w:eastAsia="es-ES_tradnl"/>
        </w:rPr>
        <w:t>nuestra vida con otros</w:t>
      </w:r>
      <w:r w:rsidR="00BE46CD" w:rsidRPr="00ED2BE6">
        <w:rPr>
          <w:rFonts w:eastAsia="Times New Roman"/>
          <w:szCs w:val="24"/>
          <w:lang w:eastAsia="es-ES_tradnl"/>
        </w:rPr>
        <w:t xml:space="preserve"> (Schürmann, 2017: 43)</w:t>
      </w:r>
      <w:r w:rsidR="00436CC5" w:rsidRPr="00ED2BE6">
        <w:rPr>
          <w:rStyle w:val="Refdenotaalpie"/>
          <w:rFonts w:eastAsia="Times New Roman"/>
          <w:szCs w:val="24"/>
          <w:lang w:eastAsia="es-ES_tradnl"/>
        </w:rPr>
        <w:footnoteReference w:id="12"/>
      </w:r>
      <w:r w:rsidR="004F2490" w:rsidRPr="00ED2BE6">
        <w:rPr>
          <w:rFonts w:eastAsia="Times New Roman"/>
          <w:szCs w:val="24"/>
          <w:lang w:eastAsia="es-ES_tradnl"/>
        </w:rPr>
        <w:t xml:space="preserve">. </w:t>
      </w:r>
    </w:p>
    <w:p w14:paraId="7750D44F" w14:textId="0B7CAC7D" w:rsidR="00C23153" w:rsidRDefault="00B86E75" w:rsidP="00C23153">
      <w:pPr>
        <w:jc w:val="both"/>
        <w:rPr>
          <w:rFonts w:eastAsia="Times New Roman"/>
          <w:szCs w:val="24"/>
          <w:lang w:eastAsia="es-ES_tradnl"/>
        </w:rPr>
      </w:pPr>
      <w:r w:rsidRPr="00ED2BE6">
        <w:rPr>
          <w:rFonts w:eastAsia="Times New Roman"/>
          <w:szCs w:val="24"/>
          <w:lang w:eastAsia="es-ES_tradnl"/>
        </w:rPr>
        <w:tab/>
      </w:r>
      <w:r w:rsidR="00A24372" w:rsidRPr="00ED2BE6">
        <w:rPr>
          <w:rFonts w:eastAsia="Times New Roman"/>
          <w:szCs w:val="24"/>
          <w:lang w:eastAsia="es-ES_tradnl"/>
        </w:rPr>
        <w:t>Ahora bien</w:t>
      </w:r>
      <w:r w:rsidR="00FC4C3C" w:rsidRPr="00ED2BE6">
        <w:rPr>
          <w:rFonts w:eastAsia="Times New Roman"/>
          <w:szCs w:val="24"/>
          <w:lang w:eastAsia="es-ES_tradnl"/>
        </w:rPr>
        <w:t>, ¿</w:t>
      </w:r>
      <w:r w:rsidR="00A24372" w:rsidRPr="00ED2BE6">
        <w:rPr>
          <w:rFonts w:eastAsia="Times New Roman"/>
          <w:szCs w:val="24"/>
          <w:lang w:eastAsia="es-ES_tradnl"/>
        </w:rPr>
        <w:t>qué está implicado en este</w:t>
      </w:r>
      <w:r w:rsidR="00FC4C3C" w:rsidRPr="00ED2BE6">
        <w:rPr>
          <w:rFonts w:eastAsia="Times New Roman"/>
          <w:szCs w:val="24"/>
          <w:lang w:eastAsia="es-ES_tradnl"/>
        </w:rPr>
        <w:t xml:space="preserve"> modo de vida </w:t>
      </w:r>
      <w:r w:rsidR="00A24372" w:rsidRPr="00ED2BE6">
        <w:rPr>
          <w:rFonts w:eastAsia="Times New Roman"/>
          <w:szCs w:val="24"/>
          <w:lang w:eastAsia="es-ES_tradnl"/>
        </w:rPr>
        <w:t>que se</w:t>
      </w:r>
      <w:r w:rsidR="001734ED" w:rsidRPr="00ED2BE6">
        <w:rPr>
          <w:rFonts w:eastAsia="Times New Roman"/>
          <w:szCs w:val="24"/>
          <w:lang w:eastAsia="es-ES_tradnl"/>
        </w:rPr>
        <w:t xml:space="preserve"> constituye </w:t>
      </w:r>
      <w:r w:rsidR="00E719D4" w:rsidRPr="00ED2BE6">
        <w:rPr>
          <w:rFonts w:eastAsia="Times New Roman"/>
          <w:szCs w:val="24"/>
          <w:lang w:eastAsia="es-ES_tradnl"/>
        </w:rPr>
        <w:t>en la creencia en el D</w:t>
      </w:r>
      <w:r w:rsidR="00FC4C3C" w:rsidRPr="00ED2BE6">
        <w:rPr>
          <w:rFonts w:eastAsia="Times New Roman"/>
          <w:szCs w:val="24"/>
          <w:lang w:eastAsia="es-ES_tradnl"/>
        </w:rPr>
        <w:t>ios cristiano</w:t>
      </w:r>
      <w:r w:rsidR="00D02E05" w:rsidRPr="00ED2BE6">
        <w:rPr>
          <w:rFonts w:eastAsia="Times New Roman"/>
          <w:szCs w:val="24"/>
          <w:lang w:eastAsia="es-ES_tradnl"/>
        </w:rPr>
        <w:t>?</w:t>
      </w:r>
      <w:r w:rsidR="00FC4C3C" w:rsidRPr="00ED2BE6">
        <w:rPr>
          <w:rFonts w:eastAsia="Times New Roman"/>
          <w:szCs w:val="24"/>
          <w:lang w:eastAsia="es-ES_tradnl"/>
        </w:rPr>
        <w:t xml:space="preserve"> </w:t>
      </w:r>
      <w:r w:rsidR="00A24372" w:rsidRPr="00ED2BE6">
        <w:rPr>
          <w:rFonts w:eastAsia="Times New Roman"/>
          <w:szCs w:val="24"/>
          <w:lang w:eastAsia="es-ES_tradnl"/>
        </w:rPr>
        <w:t>Para Nietzsche, la comprensión metafísica de la existencia tiene</w:t>
      </w:r>
      <w:r w:rsidR="00411F30" w:rsidRPr="00ED2BE6">
        <w:rPr>
          <w:rFonts w:eastAsia="Times New Roman"/>
          <w:szCs w:val="24"/>
          <w:lang w:eastAsia="es-ES_tradnl"/>
        </w:rPr>
        <w:t>, al menos,</w:t>
      </w:r>
      <w:r w:rsidR="00A24372" w:rsidRPr="00ED2BE6">
        <w:rPr>
          <w:rFonts w:eastAsia="Times New Roman"/>
          <w:szCs w:val="24"/>
          <w:lang w:eastAsia="es-ES_tradnl"/>
        </w:rPr>
        <w:t xml:space="preserve"> </w:t>
      </w:r>
      <w:r w:rsidR="00411F30" w:rsidRPr="00ED2BE6">
        <w:rPr>
          <w:rFonts w:eastAsia="Times New Roman"/>
          <w:szCs w:val="24"/>
          <w:lang w:eastAsia="es-ES_tradnl"/>
        </w:rPr>
        <w:t>tres</w:t>
      </w:r>
      <w:r w:rsidR="00A24372" w:rsidRPr="00ED2BE6">
        <w:rPr>
          <w:rFonts w:eastAsia="Times New Roman"/>
          <w:szCs w:val="24"/>
          <w:lang w:eastAsia="es-ES_tradnl"/>
        </w:rPr>
        <w:t xml:space="preserve"> fuentes. </w:t>
      </w:r>
      <w:r w:rsidR="00411F30" w:rsidRPr="00ED2BE6">
        <w:rPr>
          <w:rFonts w:eastAsia="Times New Roman"/>
          <w:szCs w:val="24"/>
          <w:lang w:eastAsia="es-ES_tradnl"/>
        </w:rPr>
        <w:t>La primera es el pensamiento de Zaratustra histórico, qui</w:t>
      </w:r>
      <w:r w:rsidR="00ED2BE6" w:rsidRPr="00ED2BE6">
        <w:rPr>
          <w:rFonts w:eastAsia="Times New Roman"/>
          <w:szCs w:val="24"/>
          <w:lang w:eastAsia="es-ES_tradnl"/>
        </w:rPr>
        <w:t>e</w:t>
      </w:r>
      <w:r w:rsidR="00411F30" w:rsidRPr="00ED2BE6">
        <w:rPr>
          <w:rFonts w:eastAsia="Times New Roman"/>
          <w:szCs w:val="24"/>
          <w:lang w:eastAsia="es-ES_tradnl"/>
        </w:rPr>
        <w:t xml:space="preserve">n fue </w:t>
      </w:r>
      <w:r w:rsidR="00E304A8" w:rsidRPr="00ED2BE6">
        <w:rPr>
          <w:rFonts w:eastAsia="Times New Roman"/>
          <w:szCs w:val="24"/>
          <w:lang w:eastAsia="es-ES_tradnl"/>
        </w:rPr>
        <w:t>«</w:t>
      </w:r>
      <w:r w:rsidR="00411F30" w:rsidRPr="00ED2BE6">
        <w:rPr>
          <w:rFonts w:eastAsia="Times New Roman"/>
          <w:szCs w:val="24"/>
          <w:lang w:eastAsia="es-ES_tradnl"/>
        </w:rPr>
        <w:t xml:space="preserve">el primero en advertir que la auténtica rueda que hace moverse a las cosas es la lucha entre el bien y el mal, - la trasposición de la moral a lo metafísico, como fuerza, causa, fin en sí, es obra </w:t>
      </w:r>
      <w:r w:rsidR="00411F30" w:rsidRPr="00ED2BE6">
        <w:rPr>
          <w:rFonts w:eastAsia="Times New Roman"/>
          <w:i/>
          <w:szCs w:val="24"/>
          <w:lang w:eastAsia="es-ES_tradnl"/>
        </w:rPr>
        <w:t>suya</w:t>
      </w:r>
      <w:r w:rsidR="00E304A8" w:rsidRPr="00ED2BE6">
        <w:rPr>
          <w:rFonts w:eastAsia="Times New Roman"/>
          <w:szCs w:val="24"/>
          <w:lang w:eastAsia="es-ES_tradnl"/>
        </w:rPr>
        <w:t>»</w:t>
      </w:r>
      <w:r w:rsidR="00411F30" w:rsidRPr="00ED2BE6">
        <w:rPr>
          <w:rFonts w:eastAsia="Times New Roman"/>
          <w:szCs w:val="24"/>
          <w:lang w:eastAsia="es-ES_tradnl"/>
        </w:rPr>
        <w:t xml:space="preserve"> (</w:t>
      </w:r>
      <w:r w:rsidR="00FA5525" w:rsidRPr="00ED2BE6">
        <w:rPr>
          <w:rFonts w:eastAsia="Times New Roman"/>
          <w:szCs w:val="24"/>
          <w:lang w:eastAsia="es-ES_tradnl"/>
        </w:rPr>
        <w:t xml:space="preserve">Nietzsche, 2003: </w:t>
      </w:r>
      <w:r w:rsidR="005C282D" w:rsidRPr="00ED2BE6">
        <w:rPr>
          <w:rFonts w:eastAsia="Times New Roman"/>
          <w:szCs w:val="24"/>
          <w:lang w:eastAsia="es-ES_tradnl"/>
        </w:rPr>
        <w:t>137</w:t>
      </w:r>
      <w:r w:rsidR="00411F30" w:rsidRPr="00ED2BE6">
        <w:rPr>
          <w:rFonts w:eastAsia="Times New Roman"/>
          <w:szCs w:val="24"/>
          <w:lang w:eastAsia="es-ES_tradnl"/>
        </w:rPr>
        <w:t xml:space="preserve">).  Luego, a partir de esta escisión, Platón interpretó este mundo como mundo de las sombras, el que debía ser iluminado por la luz pura del conocimiento. Es la luz del conocimiento </w:t>
      </w:r>
      <w:r w:rsidR="00ED2BE6" w:rsidRPr="00ED2BE6">
        <w:rPr>
          <w:rFonts w:eastAsia="Times New Roman"/>
          <w:szCs w:val="24"/>
          <w:lang w:eastAsia="es-ES_tradnl"/>
        </w:rPr>
        <w:t>la que</w:t>
      </w:r>
      <w:r w:rsidR="00ED2BE6">
        <w:rPr>
          <w:rFonts w:eastAsia="Times New Roman"/>
          <w:szCs w:val="24"/>
          <w:lang w:eastAsia="es-ES_tradnl"/>
        </w:rPr>
        <w:t xml:space="preserve"> </w:t>
      </w:r>
      <w:r w:rsidR="00411F30" w:rsidRPr="00ED2BE6">
        <w:rPr>
          <w:rFonts w:eastAsia="Times New Roman"/>
          <w:szCs w:val="24"/>
          <w:lang w:eastAsia="es-ES_tradnl"/>
        </w:rPr>
        <w:t xml:space="preserve">debe orientarnos en este mundo de las apariencias, para así rasgar su falsedad, herir la mentira, vencer la ilusión en vistas de hacer de la multiplicidad sensible un orden estable y esquemático del Ser. De algún modo es Platón, y Sócrates, el que instala la idea </w:t>
      </w:r>
      <w:r w:rsidR="00ED2BE6" w:rsidRPr="00ED2BE6">
        <w:rPr>
          <w:rFonts w:eastAsia="Times New Roman"/>
          <w:szCs w:val="24"/>
          <w:lang w:eastAsia="es-ES_tradnl"/>
        </w:rPr>
        <w:t xml:space="preserve">de </w:t>
      </w:r>
      <w:r w:rsidR="00411F30" w:rsidRPr="00ED2BE6">
        <w:rPr>
          <w:rFonts w:eastAsia="Times New Roman"/>
          <w:szCs w:val="24"/>
          <w:lang w:eastAsia="es-ES_tradnl"/>
        </w:rPr>
        <w:t>que el conocimiento conlleva necesariamente el bien</w:t>
      </w:r>
      <w:r w:rsidR="00FA5525" w:rsidRPr="00ED2BE6">
        <w:rPr>
          <w:rFonts w:eastAsia="Times New Roman"/>
          <w:szCs w:val="24"/>
          <w:lang w:eastAsia="es-ES_tradnl"/>
        </w:rPr>
        <w:t>,</w:t>
      </w:r>
      <w:r w:rsidR="00411F30" w:rsidRPr="00ED2BE6">
        <w:rPr>
          <w:rFonts w:eastAsia="Times New Roman"/>
          <w:szCs w:val="24"/>
          <w:lang w:eastAsia="es-ES_tradnl"/>
        </w:rPr>
        <w:t xml:space="preserve"> y la supresión del engaño </w:t>
      </w:r>
      <w:r w:rsidR="00FA5525" w:rsidRPr="00ED2BE6">
        <w:rPr>
          <w:rFonts w:eastAsia="Times New Roman"/>
          <w:szCs w:val="24"/>
          <w:lang w:eastAsia="es-ES_tradnl"/>
        </w:rPr>
        <w:t xml:space="preserve">conduce a </w:t>
      </w:r>
      <w:r w:rsidR="00411F30" w:rsidRPr="00ED2BE6">
        <w:rPr>
          <w:rFonts w:eastAsia="Times New Roman"/>
          <w:szCs w:val="24"/>
          <w:lang w:eastAsia="es-ES_tradnl"/>
        </w:rPr>
        <w:t>la buena vida, lo que en el</w:t>
      </w:r>
      <w:r w:rsidR="00411F30" w:rsidRPr="00ED2BE6">
        <w:rPr>
          <w:rFonts w:eastAsia="Times New Roman"/>
          <w:i/>
          <w:szCs w:val="24"/>
          <w:lang w:eastAsia="es-ES_tradnl"/>
        </w:rPr>
        <w:t xml:space="preserve"> Nacimiento</w:t>
      </w:r>
      <w:r w:rsidR="00411F30" w:rsidRPr="00ED2BE6">
        <w:rPr>
          <w:rFonts w:eastAsia="Times New Roman"/>
          <w:szCs w:val="24"/>
          <w:lang w:eastAsia="es-ES_tradnl"/>
        </w:rPr>
        <w:t xml:space="preserve"> va a denominar </w:t>
      </w:r>
      <w:r w:rsidR="00E304A8" w:rsidRPr="00ED2BE6">
        <w:rPr>
          <w:rFonts w:eastAsia="Times New Roman"/>
          <w:szCs w:val="24"/>
          <w:lang w:eastAsia="es-ES_tradnl"/>
        </w:rPr>
        <w:t>«</w:t>
      </w:r>
      <w:r w:rsidR="00FA5525" w:rsidRPr="00ED2BE6">
        <w:rPr>
          <w:rFonts w:eastAsia="Times New Roman"/>
          <w:szCs w:val="24"/>
          <w:lang w:eastAsia="es-ES_tradnl"/>
        </w:rPr>
        <w:t>optimismo teórico</w:t>
      </w:r>
      <w:r w:rsidR="00E304A8" w:rsidRPr="00ED2BE6">
        <w:rPr>
          <w:rFonts w:eastAsia="Times New Roman"/>
          <w:szCs w:val="24"/>
          <w:lang w:eastAsia="es-ES_tradnl"/>
        </w:rPr>
        <w:t>»</w:t>
      </w:r>
      <w:r w:rsidR="00411F30" w:rsidRPr="00ED2BE6">
        <w:rPr>
          <w:rFonts w:eastAsia="Times New Roman"/>
          <w:szCs w:val="24"/>
          <w:lang w:eastAsia="es-ES_tradnl"/>
        </w:rPr>
        <w:t xml:space="preserve"> (</w:t>
      </w:r>
      <w:r w:rsidR="00FA5525" w:rsidRPr="00ED2BE6">
        <w:rPr>
          <w:rFonts w:eastAsia="Times New Roman"/>
          <w:szCs w:val="24"/>
          <w:lang w:eastAsia="es-ES_tradnl"/>
        </w:rPr>
        <w:t>Nietzsche, 2004</w:t>
      </w:r>
      <w:r w:rsidR="0054678B" w:rsidRPr="00ED2BE6">
        <w:rPr>
          <w:rFonts w:eastAsia="Times New Roman"/>
          <w:szCs w:val="24"/>
          <w:lang w:eastAsia="es-ES_tradnl"/>
        </w:rPr>
        <w:t>b</w:t>
      </w:r>
      <w:r w:rsidR="00FA5525" w:rsidRPr="00ED2BE6">
        <w:rPr>
          <w:rFonts w:eastAsia="Times New Roman"/>
          <w:szCs w:val="24"/>
          <w:lang w:eastAsia="es-ES_tradnl"/>
        </w:rPr>
        <w:t>: 135</w:t>
      </w:r>
      <w:r w:rsidR="00411F30" w:rsidRPr="00ED2BE6">
        <w:rPr>
          <w:rFonts w:eastAsia="Times New Roman"/>
          <w:szCs w:val="24"/>
          <w:lang w:eastAsia="es-ES_tradnl"/>
        </w:rPr>
        <w:t>). Esto presupone, al menos dos cosas: primero</w:t>
      </w:r>
      <w:r w:rsidR="00FA5525" w:rsidRPr="00ED2BE6">
        <w:rPr>
          <w:rFonts w:eastAsia="Times New Roman"/>
          <w:szCs w:val="24"/>
          <w:lang w:eastAsia="es-ES_tradnl"/>
        </w:rPr>
        <w:t xml:space="preserve">, que siguiendo el hilo de la causalidad se pueden desnudar los abismos del ser y que, segundo, que el mundo no sólo se puede conocer sino corregir siguiendo las huellas del mundo verdadero. </w:t>
      </w:r>
      <w:r w:rsidR="00411F30" w:rsidRPr="00ED2BE6">
        <w:rPr>
          <w:rFonts w:eastAsia="Times New Roman"/>
          <w:szCs w:val="24"/>
          <w:lang w:eastAsia="es-ES_tradnl"/>
        </w:rPr>
        <w:t xml:space="preserve">La rebelión de los esclavos, o el pensamiento </w:t>
      </w:r>
      <w:r w:rsidR="00DF7FE7" w:rsidRPr="00ED2BE6">
        <w:rPr>
          <w:rFonts w:eastAsia="Times New Roman"/>
          <w:szCs w:val="24"/>
          <w:lang w:eastAsia="es-ES_tradnl"/>
        </w:rPr>
        <w:t>judeo</w:t>
      </w:r>
      <w:r w:rsidR="00DF7FE7">
        <w:rPr>
          <w:rFonts w:eastAsia="Times New Roman"/>
          <w:szCs w:val="24"/>
          <w:lang w:eastAsia="es-ES_tradnl"/>
        </w:rPr>
        <w:t>cristiano</w:t>
      </w:r>
      <w:r w:rsidR="00411F30">
        <w:rPr>
          <w:rFonts w:eastAsia="Times New Roman"/>
          <w:szCs w:val="24"/>
          <w:lang w:eastAsia="es-ES_tradnl"/>
        </w:rPr>
        <w:t>,</w:t>
      </w:r>
      <w:r w:rsidR="00411F30" w:rsidRPr="004224A6">
        <w:rPr>
          <w:rFonts w:eastAsia="Times New Roman"/>
          <w:szCs w:val="24"/>
          <w:lang w:eastAsia="es-ES_tradnl"/>
        </w:rPr>
        <w:t xml:space="preserve"> introduce</w:t>
      </w:r>
      <w:r w:rsidR="00411F30">
        <w:rPr>
          <w:rFonts w:eastAsia="Times New Roman"/>
          <w:szCs w:val="24"/>
          <w:lang w:eastAsia="es-ES_tradnl"/>
        </w:rPr>
        <w:t xml:space="preserve">, a partir de esta escisión entre mundo verdadero y mundo aparente, una nueva deriva en el pensar metafísico. Ahora, resignando la creencia de que este mundo de engaños e ilusiones pueda ser corregido, se fortalece la ilusión de que su falsead y sufrimiento </w:t>
      </w:r>
      <w:r w:rsidR="008A3DBB">
        <w:rPr>
          <w:rFonts w:eastAsia="Times New Roman"/>
          <w:szCs w:val="24"/>
          <w:lang w:eastAsia="es-ES_tradnl"/>
        </w:rPr>
        <w:t xml:space="preserve">no son solo una cuestión cognitiva sino </w:t>
      </w:r>
      <w:r w:rsidR="00411F30">
        <w:rPr>
          <w:rFonts w:eastAsia="Times New Roman"/>
          <w:szCs w:val="24"/>
          <w:lang w:eastAsia="es-ES_tradnl"/>
        </w:rPr>
        <w:t xml:space="preserve">un castigo. Vivir es, de suyo, pecado, y por lo mismo, la desgracia, el error, la enfermedad, el dolor, tienen un sentido en vistas de un camino de purificación hacia el otro mundo, prometido después de muertos. De este modo el valor de la vida es degradado a ser </w:t>
      </w:r>
      <w:r w:rsidR="00411F30">
        <w:rPr>
          <w:rFonts w:eastAsia="Times New Roman"/>
          <w:szCs w:val="24"/>
          <w:lang w:eastAsia="es-ES_tradnl"/>
        </w:rPr>
        <w:lastRenderedPageBreak/>
        <w:t xml:space="preserve">medio hacia el más allá, y todo lo involucrado con la carne y la sangre, con el deseo y la sensibilidad, como estacas que envenenan la pureza viva de la verdad divina. </w:t>
      </w:r>
    </w:p>
    <w:p w14:paraId="2E20B356" w14:textId="0ED78ABE" w:rsidR="00B86E75" w:rsidRDefault="00574F2D" w:rsidP="00C23153">
      <w:pPr>
        <w:jc w:val="both"/>
        <w:rPr>
          <w:rFonts w:eastAsia="Times New Roman"/>
          <w:szCs w:val="24"/>
          <w:lang w:eastAsia="es-ES_tradnl"/>
        </w:rPr>
      </w:pPr>
      <w:r w:rsidRPr="00527427">
        <w:rPr>
          <w:rFonts w:eastAsia="Times New Roman"/>
          <w:szCs w:val="24"/>
          <w:lang w:eastAsia="es-ES_tradnl"/>
        </w:rPr>
        <w:tab/>
      </w:r>
      <w:r w:rsidR="00E65533">
        <w:rPr>
          <w:rFonts w:eastAsia="Times New Roman"/>
          <w:szCs w:val="24"/>
          <w:lang w:eastAsia="es-ES_tradnl"/>
        </w:rPr>
        <w:t>Así, p</w:t>
      </w:r>
      <w:r w:rsidR="00D2154C">
        <w:rPr>
          <w:rFonts w:eastAsia="Times New Roman"/>
          <w:szCs w:val="24"/>
          <w:lang w:eastAsia="es-ES_tradnl"/>
        </w:rPr>
        <w:t>ensar desde</w:t>
      </w:r>
      <w:r w:rsidR="00B30AF5">
        <w:rPr>
          <w:rFonts w:eastAsia="Times New Roman"/>
          <w:szCs w:val="24"/>
          <w:lang w:eastAsia="es-ES_tradnl"/>
        </w:rPr>
        <w:t xml:space="preserve"> Dios quiere decir </w:t>
      </w:r>
      <w:r w:rsidR="00D02E05">
        <w:rPr>
          <w:rFonts w:eastAsia="Times New Roman"/>
          <w:szCs w:val="24"/>
          <w:lang w:eastAsia="es-ES_tradnl"/>
        </w:rPr>
        <w:t xml:space="preserve">pensar y </w:t>
      </w:r>
      <w:r w:rsidR="00D2154C">
        <w:rPr>
          <w:rFonts w:eastAsia="Times New Roman"/>
          <w:szCs w:val="24"/>
          <w:lang w:eastAsia="es-ES_tradnl"/>
        </w:rPr>
        <w:t xml:space="preserve">vivir desde una jerarquía de </w:t>
      </w:r>
      <w:r w:rsidR="00A25787">
        <w:rPr>
          <w:rFonts w:eastAsia="Times New Roman"/>
          <w:szCs w:val="24"/>
          <w:lang w:eastAsia="es-ES_tradnl"/>
        </w:rPr>
        <w:t xml:space="preserve">valores </w:t>
      </w:r>
      <w:r w:rsidR="00D2154C">
        <w:rPr>
          <w:rFonts w:eastAsia="Times New Roman"/>
          <w:szCs w:val="24"/>
          <w:lang w:eastAsia="es-ES_tradnl"/>
        </w:rPr>
        <w:t>e intereses</w:t>
      </w:r>
      <w:r w:rsidR="00A25787">
        <w:rPr>
          <w:rFonts w:eastAsia="Times New Roman"/>
          <w:szCs w:val="24"/>
          <w:lang w:eastAsia="es-ES_tradnl"/>
        </w:rPr>
        <w:t xml:space="preserve"> </w:t>
      </w:r>
      <w:r w:rsidR="0010757F">
        <w:rPr>
          <w:rFonts w:eastAsia="Times New Roman"/>
          <w:szCs w:val="24"/>
          <w:lang w:eastAsia="es-ES_tradnl"/>
        </w:rPr>
        <w:t xml:space="preserve">que se </w:t>
      </w:r>
      <w:r w:rsidR="0010757F" w:rsidRPr="00ED2BE6">
        <w:rPr>
          <w:rFonts w:eastAsia="Times New Roman"/>
          <w:szCs w:val="24"/>
          <w:lang w:eastAsia="es-ES_tradnl"/>
        </w:rPr>
        <w:t>cree situada</w:t>
      </w:r>
      <w:r w:rsidR="009C4C38" w:rsidRPr="00ED2BE6">
        <w:rPr>
          <w:rFonts w:eastAsia="Times New Roman"/>
          <w:szCs w:val="24"/>
          <w:lang w:eastAsia="es-ES_tradnl"/>
        </w:rPr>
        <w:t xml:space="preserve"> en una</w:t>
      </w:r>
      <w:r w:rsidR="00A25787" w:rsidRPr="00ED2BE6">
        <w:rPr>
          <w:rFonts w:eastAsia="Times New Roman"/>
          <w:szCs w:val="24"/>
          <w:lang w:eastAsia="es-ES_tradnl"/>
        </w:rPr>
        <w:t xml:space="preserve"> dimensión suprasensible</w:t>
      </w:r>
      <w:r w:rsidR="0010757F" w:rsidRPr="00ED2BE6">
        <w:rPr>
          <w:rFonts w:eastAsia="Times New Roman"/>
          <w:szCs w:val="24"/>
          <w:lang w:eastAsia="es-ES_tradnl"/>
        </w:rPr>
        <w:t xml:space="preserve"> (y por tanto incuestionable e incondicional)</w:t>
      </w:r>
      <w:r w:rsidR="00A25787" w:rsidRPr="00ED2BE6">
        <w:rPr>
          <w:rFonts w:eastAsia="Times New Roman"/>
          <w:szCs w:val="24"/>
          <w:lang w:eastAsia="es-ES_tradnl"/>
        </w:rPr>
        <w:t>, a partir de la cu</w:t>
      </w:r>
      <w:r w:rsidR="00ED2BE6" w:rsidRPr="00ED2BE6">
        <w:rPr>
          <w:rFonts w:eastAsia="Times New Roman"/>
          <w:szCs w:val="24"/>
          <w:lang w:eastAsia="es-ES_tradnl"/>
        </w:rPr>
        <w:t>a</w:t>
      </w:r>
      <w:r w:rsidR="00A25787" w:rsidRPr="00ED2BE6">
        <w:rPr>
          <w:rFonts w:eastAsia="Times New Roman"/>
          <w:szCs w:val="24"/>
          <w:lang w:eastAsia="es-ES_tradnl"/>
        </w:rPr>
        <w:t>l nuestra</w:t>
      </w:r>
      <w:r w:rsidR="00A25787">
        <w:rPr>
          <w:rFonts w:eastAsia="Times New Roman"/>
          <w:szCs w:val="24"/>
          <w:lang w:eastAsia="es-ES_tradnl"/>
        </w:rPr>
        <w:t xml:space="preserve"> experiencia </w:t>
      </w:r>
      <w:r w:rsidR="00D2154C">
        <w:rPr>
          <w:rFonts w:eastAsia="Times New Roman"/>
          <w:szCs w:val="24"/>
          <w:lang w:eastAsia="es-ES_tradnl"/>
        </w:rPr>
        <w:t xml:space="preserve">mudable, ambigua y temporal </w:t>
      </w:r>
      <w:r w:rsidR="00A25787">
        <w:rPr>
          <w:rFonts w:eastAsia="Times New Roman"/>
          <w:szCs w:val="24"/>
          <w:lang w:eastAsia="es-ES_tradnl"/>
        </w:rPr>
        <w:t>pierde</w:t>
      </w:r>
      <w:r w:rsidR="00D2154C">
        <w:rPr>
          <w:rFonts w:eastAsia="Times New Roman"/>
          <w:szCs w:val="24"/>
          <w:lang w:eastAsia="es-ES_tradnl"/>
        </w:rPr>
        <w:t>n</w:t>
      </w:r>
      <w:r w:rsidR="00A25787">
        <w:rPr>
          <w:rFonts w:eastAsia="Times New Roman"/>
          <w:szCs w:val="24"/>
          <w:lang w:eastAsia="es-ES_tradnl"/>
        </w:rPr>
        <w:t xml:space="preserve"> </w:t>
      </w:r>
      <w:r w:rsidR="00E65533">
        <w:rPr>
          <w:rFonts w:eastAsia="Times New Roman"/>
          <w:szCs w:val="24"/>
          <w:lang w:eastAsia="es-ES_tradnl"/>
        </w:rPr>
        <w:t xml:space="preserve">validez e importancia; implica </w:t>
      </w:r>
      <w:r w:rsidR="00D2154C">
        <w:rPr>
          <w:rFonts w:eastAsia="Times New Roman"/>
          <w:szCs w:val="24"/>
          <w:lang w:eastAsia="es-ES_tradnl"/>
        </w:rPr>
        <w:t>pensar desde un fundamento “fuera del tiempo”, un fundamento por tanto incondicional, firme y originariamente anterior a</w:t>
      </w:r>
      <w:r w:rsidR="00E65533">
        <w:rPr>
          <w:rFonts w:eastAsia="Times New Roman"/>
          <w:szCs w:val="24"/>
          <w:lang w:eastAsia="es-ES_tradnl"/>
        </w:rPr>
        <w:t xml:space="preserve"> nuestra experiencia del mundo; conlleva </w:t>
      </w:r>
      <w:r w:rsidR="00D2154C">
        <w:rPr>
          <w:rFonts w:eastAsia="Times New Roman"/>
          <w:szCs w:val="24"/>
          <w:lang w:eastAsia="es-ES_tradnl"/>
        </w:rPr>
        <w:t xml:space="preserve">gustar de la vida a partir de una meta o fin que la trasciende, </w:t>
      </w:r>
      <w:r w:rsidR="00E65533">
        <w:rPr>
          <w:rFonts w:eastAsia="Times New Roman"/>
          <w:szCs w:val="24"/>
          <w:lang w:eastAsia="es-ES_tradnl"/>
        </w:rPr>
        <w:t>comprendiéndola</w:t>
      </w:r>
      <w:r w:rsidR="00D2154C">
        <w:rPr>
          <w:rFonts w:eastAsia="Times New Roman"/>
          <w:szCs w:val="24"/>
          <w:lang w:eastAsia="es-ES_tradnl"/>
        </w:rPr>
        <w:t xml:space="preserve"> por tanto como medio, como tránsito</w:t>
      </w:r>
      <w:r w:rsidR="00E65533">
        <w:rPr>
          <w:rFonts w:eastAsia="Times New Roman"/>
          <w:szCs w:val="24"/>
          <w:lang w:eastAsia="es-ES_tradnl"/>
        </w:rPr>
        <w:t xml:space="preserve">; involucra la convicción en un </w:t>
      </w:r>
      <w:r w:rsidR="002C1609">
        <w:rPr>
          <w:rFonts w:eastAsia="Times New Roman"/>
          <w:szCs w:val="24"/>
          <w:lang w:eastAsia="es-ES_tradnl"/>
        </w:rPr>
        <w:t xml:space="preserve">Sentido absoluto, en una </w:t>
      </w:r>
      <w:r w:rsidR="00E43D4D">
        <w:rPr>
          <w:rFonts w:eastAsia="Times New Roman"/>
          <w:szCs w:val="24"/>
          <w:lang w:eastAsia="es-ES_tradnl"/>
        </w:rPr>
        <w:t>m</w:t>
      </w:r>
      <w:r w:rsidR="002C1609">
        <w:rPr>
          <w:rFonts w:eastAsia="Times New Roman"/>
          <w:szCs w:val="24"/>
          <w:lang w:eastAsia="es-ES_tradnl"/>
        </w:rPr>
        <w:t>edida incuestionable a la que debemos ajustar nuestro modo de vida</w:t>
      </w:r>
      <w:r w:rsidR="00E55353">
        <w:rPr>
          <w:rStyle w:val="Refdenotaalpie"/>
          <w:rFonts w:eastAsia="Times New Roman"/>
          <w:szCs w:val="24"/>
          <w:lang w:eastAsia="es-ES_tradnl"/>
        </w:rPr>
        <w:footnoteReference w:id="13"/>
      </w:r>
      <w:r w:rsidR="00E55353">
        <w:rPr>
          <w:rFonts w:eastAsia="Times New Roman"/>
          <w:szCs w:val="24"/>
          <w:lang w:eastAsia="es-ES_tradnl"/>
        </w:rPr>
        <w:t>.</w:t>
      </w:r>
      <w:r w:rsidRPr="00527427">
        <w:rPr>
          <w:rFonts w:eastAsia="Times New Roman"/>
          <w:szCs w:val="24"/>
          <w:lang w:eastAsia="es-ES_tradnl"/>
        </w:rPr>
        <w:t xml:space="preserve"> Es por esto </w:t>
      </w:r>
      <w:r w:rsidR="00DF7FE7" w:rsidRPr="00527427">
        <w:rPr>
          <w:rFonts w:eastAsia="Times New Roman"/>
          <w:szCs w:val="24"/>
          <w:lang w:eastAsia="es-ES_tradnl"/>
        </w:rPr>
        <w:t>por lo que</w:t>
      </w:r>
      <w:r w:rsidRPr="00527427">
        <w:rPr>
          <w:rFonts w:eastAsia="Times New Roman"/>
          <w:szCs w:val="24"/>
          <w:lang w:eastAsia="es-ES_tradnl"/>
        </w:rPr>
        <w:t xml:space="preserve"> el </w:t>
      </w:r>
      <w:r w:rsidR="00B30AF5">
        <w:rPr>
          <w:rFonts w:eastAsia="Times New Roman"/>
          <w:szCs w:val="24"/>
          <w:lang w:eastAsia="es-ES_tradnl"/>
        </w:rPr>
        <w:t>acontecimiento de la muerte de D</w:t>
      </w:r>
      <w:r w:rsidRPr="00527427">
        <w:rPr>
          <w:rFonts w:eastAsia="Times New Roman"/>
          <w:szCs w:val="24"/>
          <w:lang w:eastAsia="es-ES_tradnl"/>
        </w:rPr>
        <w:t xml:space="preserve">ios es para </w:t>
      </w:r>
      <w:r w:rsidR="00575995">
        <w:rPr>
          <w:rFonts w:eastAsia="Times New Roman"/>
          <w:szCs w:val="24"/>
          <w:lang w:eastAsia="es-ES_tradnl"/>
        </w:rPr>
        <w:t>la vida humana</w:t>
      </w:r>
      <w:r w:rsidR="00B30AF5">
        <w:rPr>
          <w:rFonts w:eastAsia="Times New Roman"/>
          <w:szCs w:val="24"/>
          <w:lang w:eastAsia="es-ES_tradnl"/>
        </w:rPr>
        <w:t xml:space="preserve"> </w:t>
      </w:r>
      <w:r w:rsidRPr="00527427">
        <w:rPr>
          <w:rFonts w:eastAsia="Times New Roman"/>
          <w:szCs w:val="24"/>
          <w:lang w:eastAsia="es-ES_tradnl"/>
        </w:rPr>
        <w:t xml:space="preserve">un acontecimiento devastador. Pues, </w:t>
      </w:r>
      <w:r w:rsidR="00E55353">
        <w:rPr>
          <w:rFonts w:eastAsia="Times New Roman"/>
          <w:szCs w:val="24"/>
          <w:lang w:eastAsia="es-ES_tradnl"/>
        </w:rPr>
        <w:t>como el mismo Nietzsche señala</w:t>
      </w:r>
      <w:r w:rsidRPr="00527427">
        <w:rPr>
          <w:rFonts w:eastAsia="Times New Roman"/>
          <w:szCs w:val="24"/>
          <w:lang w:eastAsia="es-ES_tradnl"/>
        </w:rPr>
        <w:t>,</w:t>
      </w:r>
      <w:r w:rsidR="00487234">
        <w:rPr>
          <w:rFonts w:eastAsia="Times New Roman"/>
          <w:szCs w:val="24"/>
          <w:lang w:eastAsia="es-ES_tradnl"/>
        </w:rPr>
        <w:t xml:space="preserve"> con su ocaso </w:t>
      </w:r>
      <w:r w:rsidR="00E304A8">
        <w:rPr>
          <w:rFonts w:eastAsia="Times New Roman"/>
          <w:szCs w:val="24"/>
          <w:lang w:eastAsia="es-ES_tradnl"/>
        </w:rPr>
        <w:t>«</w:t>
      </w:r>
      <w:r w:rsidRPr="00527427">
        <w:rPr>
          <w:rFonts w:eastAsia="Times New Roman"/>
          <w:szCs w:val="24"/>
          <w:lang w:eastAsia="es-ES_tradnl"/>
        </w:rPr>
        <w:t>lo más sagrado y lo más poderoso que hasta ahora poseía el mundo desaparece</w:t>
      </w:r>
      <w:r w:rsidR="00E304A8">
        <w:rPr>
          <w:rFonts w:eastAsia="Times New Roman"/>
          <w:szCs w:val="24"/>
          <w:lang w:eastAsia="es-ES_tradnl"/>
        </w:rPr>
        <w:t>»</w:t>
      </w:r>
      <w:r w:rsidR="00E65533">
        <w:rPr>
          <w:rFonts w:eastAsia="Times New Roman"/>
          <w:szCs w:val="24"/>
          <w:lang w:eastAsia="es-ES_tradnl"/>
        </w:rPr>
        <w:t xml:space="preserve"> </w:t>
      </w:r>
      <w:r w:rsidR="00E65533" w:rsidRPr="00527427">
        <w:rPr>
          <w:rFonts w:eastAsia="Times New Roman"/>
          <w:szCs w:val="24"/>
          <w:lang w:eastAsia="es-ES_tradnl"/>
        </w:rPr>
        <w:t>(</w:t>
      </w:r>
      <w:r w:rsidR="001D0CE6">
        <w:rPr>
          <w:rFonts w:eastAsia="Times New Roman"/>
          <w:szCs w:val="24"/>
          <w:lang w:eastAsia="es-ES_tradnl"/>
        </w:rPr>
        <w:t>Nietzsche, 1999: 117</w:t>
      </w:r>
      <w:r w:rsidR="00E65533" w:rsidRPr="00527427">
        <w:rPr>
          <w:rFonts w:eastAsia="Times New Roman"/>
          <w:szCs w:val="24"/>
          <w:lang w:eastAsia="es-ES_tradnl"/>
        </w:rPr>
        <w:t>)</w:t>
      </w:r>
      <w:r w:rsidR="00487234">
        <w:rPr>
          <w:rFonts w:eastAsia="Times New Roman"/>
          <w:szCs w:val="24"/>
          <w:lang w:eastAsia="es-ES_tradnl"/>
        </w:rPr>
        <w:t xml:space="preserve">. </w:t>
      </w:r>
      <w:r w:rsidR="00C9629B">
        <w:rPr>
          <w:rFonts w:eastAsia="Times New Roman"/>
          <w:szCs w:val="24"/>
          <w:lang w:eastAsia="es-ES_tradnl"/>
        </w:rPr>
        <w:t>Como escribe e</w:t>
      </w:r>
      <w:r w:rsidR="009660BB" w:rsidRPr="00527427">
        <w:rPr>
          <w:rFonts w:eastAsia="Times New Roman"/>
          <w:szCs w:val="24"/>
          <w:lang w:eastAsia="es-ES_tradnl"/>
        </w:rPr>
        <w:t>n un apunt</w:t>
      </w:r>
      <w:r w:rsidR="00C9629B">
        <w:rPr>
          <w:rFonts w:eastAsia="Times New Roman"/>
          <w:szCs w:val="24"/>
          <w:lang w:eastAsia="es-ES_tradnl"/>
        </w:rPr>
        <w:t xml:space="preserve">e del año 1881, este hecho ha </w:t>
      </w:r>
      <w:r w:rsidR="00E65533">
        <w:rPr>
          <w:rFonts w:eastAsia="Times New Roman"/>
          <w:szCs w:val="24"/>
          <w:lang w:eastAsia="es-ES_tradnl"/>
        </w:rPr>
        <w:t>generado</w:t>
      </w:r>
      <w:r w:rsidR="00C9629B">
        <w:rPr>
          <w:rFonts w:eastAsia="Times New Roman"/>
          <w:szCs w:val="24"/>
          <w:lang w:eastAsia="es-ES_tradnl"/>
        </w:rPr>
        <w:t xml:space="preserve"> que desaparezca toda</w:t>
      </w:r>
      <w:r w:rsidR="00841CC5" w:rsidRPr="00F5050E">
        <w:rPr>
          <w:rFonts w:eastAsia="Times New Roman"/>
          <w:szCs w:val="24"/>
          <w:lang w:eastAsia="es-ES_tradnl"/>
        </w:rPr>
        <w:t xml:space="preserve"> </w:t>
      </w:r>
      <w:r w:rsidR="00E304A8">
        <w:rPr>
          <w:rFonts w:eastAsia="Times New Roman"/>
          <w:szCs w:val="24"/>
          <w:lang w:eastAsia="es-ES_tradnl"/>
        </w:rPr>
        <w:t>«</w:t>
      </w:r>
      <w:r w:rsidR="00841CC5" w:rsidRPr="00F5050E">
        <w:rPr>
          <w:rFonts w:eastAsia="Times New Roman"/>
          <w:szCs w:val="24"/>
          <w:lang w:eastAsia="es-ES_tradnl"/>
        </w:rPr>
        <w:t xml:space="preserve">línea fija y eterna a la que hasta ahora se remitían todas las líneas y medidas, con la que hasta ahora operaban todos los arquitectos de la vida, sin la cual parecía no haber ni perspectiva ni orden ni </w:t>
      </w:r>
      <w:r w:rsidR="00C9629B">
        <w:rPr>
          <w:rFonts w:eastAsia="Times New Roman"/>
          <w:szCs w:val="24"/>
          <w:lang w:eastAsia="es-ES_tradnl"/>
        </w:rPr>
        <w:t>arquitectura alguna</w:t>
      </w:r>
      <w:r w:rsidR="00E304A8">
        <w:rPr>
          <w:rFonts w:eastAsia="Times New Roman"/>
          <w:szCs w:val="24"/>
          <w:lang w:eastAsia="es-ES_tradnl"/>
        </w:rPr>
        <w:t>»</w:t>
      </w:r>
      <w:r w:rsidR="00E55353" w:rsidRPr="00F5050E">
        <w:rPr>
          <w:rFonts w:eastAsia="Times New Roman"/>
          <w:szCs w:val="24"/>
          <w:lang w:eastAsia="es-ES_tradnl"/>
        </w:rPr>
        <w:t xml:space="preserve"> </w:t>
      </w:r>
      <w:r w:rsidRPr="00F5050E">
        <w:rPr>
          <w:rFonts w:eastAsia="Times New Roman"/>
          <w:szCs w:val="24"/>
          <w:lang w:eastAsia="es-ES_tradnl"/>
        </w:rPr>
        <w:t>(</w:t>
      </w:r>
      <w:r w:rsidR="009D49C7">
        <w:rPr>
          <w:rFonts w:eastAsia="Times New Roman"/>
          <w:szCs w:val="24"/>
          <w:lang w:eastAsia="es-ES_tradnl"/>
        </w:rPr>
        <w:t>Nietzsche, 2008a: 874).</w:t>
      </w:r>
      <w:r w:rsidR="00F5050E">
        <w:rPr>
          <w:rFonts w:eastAsia="Times New Roman"/>
          <w:szCs w:val="24"/>
          <w:lang w:eastAsia="es-ES_tradnl"/>
        </w:rPr>
        <w:t xml:space="preserve"> La muerte de Dios implica nada menos que la pérdida del </w:t>
      </w:r>
      <w:r w:rsidR="004D2ED0" w:rsidRPr="00527427">
        <w:rPr>
          <w:rFonts w:eastAsia="Times New Roman"/>
          <w:i/>
          <w:szCs w:val="24"/>
          <w:lang w:eastAsia="es-ES_tradnl"/>
        </w:rPr>
        <w:t>centro de gravedad</w:t>
      </w:r>
      <w:r w:rsidR="004D2ED0" w:rsidRPr="00527427">
        <w:rPr>
          <w:rFonts w:eastAsia="Times New Roman"/>
          <w:szCs w:val="24"/>
          <w:lang w:eastAsia="es-ES_tradnl"/>
        </w:rPr>
        <w:t xml:space="preserve"> </w:t>
      </w:r>
      <w:r w:rsidR="00F5050E">
        <w:rPr>
          <w:rFonts w:eastAsia="Times New Roman"/>
          <w:szCs w:val="24"/>
          <w:lang w:eastAsia="es-ES_tradnl"/>
        </w:rPr>
        <w:t xml:space="preserve">sobre el que se tramó </w:t>
      </w:r>
      <w:r w:rsidR="00F5050E" w:rsidRPr="00527427">
        <w:rPr>
          <w:rFonts w:eastAsia="Times New Roman"/>
          <w:szCs w:val="24"/>
          <w:lang w:eastAsia="es-ES_tradnl"/>
        </w:rPr>
        <w:t>durante milenios</w:t>
      </w:r>
      <w:r w:rsidR="00F5050E">
        <w:rPr>
          <w:rFonts w:eastAsia="Times New Roman"/>
          <w:szCs w:val="24"/>
          <w:lang w:eastAsia="es-ES_tradnl"/>
        </w:rPr>
        <w:t xml:space="preserve"> la inteligibilidad y sentido del modo de vida</w:t>
      </w:r>
      <w:r w:rsidR="004D2ED0" w:rsidRPr="00527427">
        <w:rPr>
          <w:rFonts w:eastAsia="Times New Roman"/>
          <w:szCs w:val="24"/>
          <w:lang w:eastAsia="es-ES_tradnl"/>
        </w:rPr>
        <w:t xml:space="preserve"> </w:t>
      </w:r>
      <w:r w:rsidR="008329D1">
        <w:rPr>
          <w:rFonts w:eastAsia="Times New Roman"/>
          <w:szCs w:val="24"/>
          <w:lang w:eastAsia="es-ES_tradnl"/>
        </w:rPr>
        <w:t>metafísico-occidental</w:t>
      </w:r>
      <w:r w:rsidR="004D2ED0" w:rsidRPr="00527427">
        <w:rPr>
          <w:rFonts w:eastAsia="Times New Roman"/>
          <w:szCs w:val="24"/>
          <w:lang w:eastAsia="es-ES_tradnl"/>
        </w:rPr>
        <w:t xml:space="preserve">. </w:t>
      </w:r>
    </w:p>
    <w:p w14:paraId="7B11F5D1" w14:textId="5EEA4E53" w:rsidR="00C23153" w:rsidRDefault="009660BB" w:rsidP="00C23153">
      <w:pPr>
        <w:jc w:val="both"/>
        <w:rPr>
          <w:rFonts w:eastAsia="Times New Roman"/>
          <w:szCs w:val="24"/>
          <w:lang w:eastAsia="es-ES_tradnl"/>
        </w:rPr>
      </w:pPr>
      <w:r w:rsidRPr="00527427">
        <w:rPr>
          <w:rFonts w:eastAsia="Times New Roman"/>
          <w:szCs w:val="24"/>
          <w:lang w:eastAsia="es-ES_tradnl"/>
        </w:rPr>
        <w:tab/>
      </w:r>
      <w:r w:rsidR="00C520A8" w:rsidRPr="00527427">
        <w:rPr>
          <w:rFonts w:eastAsia="Times New Roman"/>
          <w:szCs w:val="24"/>
          <w:lang w:eastAsia="es-ES_tradnl"/>
        </w:rPr>
        <w:t xml:space="preserve">Pero </w:t>
      </w:r>
      <w:r w:rsidRPr="00527427">
        <w:rPr>
          <w:rFonts w:eastAsia="Times New Roman"/>
          <w:szCs w:val="24"/>
          <w:lang w:eastAsia="es-ES_tradnl"/>
        </w:rPr>
        <w:t>¿</w:t>
      </w:r>
      <w:r w:rsidR="004D2ED0" w:rsidRPr="00527427">
        <w:rPr>
          <w:rFonts w:eastAsia="Times New Roman"/>
          <w:szCs w:val="24"/>
          <w:lang w:eastAsia="es-ES_tradnl"/>
        </w:rPr>
        <w:t>como ha pasado algo así, por qué es este acont</w:t>
      </w:r>
      <w:r w:rsidR="00DD5B45">
        <w:rPr>
          <w:rFonts w:eastAsia="Times New Roman"/>
          <w:szCs w:val="24"/>
          <w:lang w:eastAsia="es-ES_tradnl"/>
        </w:rPr>
        <w:t>ecimiento un evento inexorable</w:t>
      </w:r>
      <w:r w:rsidR="008329D1">
        <w:rPr>
          <w:rFonts w:eastAsia="Times New Roman"/>
          <w:szCs w:val="24"/>
          <w:lang w:eastAsia="es-ES_tradnl"/>
        </w:rPr>
        <w:t xml:space="preserve">? </w:t>
      </w:r>
      <w:r w:rsidR="00E565AA" w:rsidRPr="00527427">
        <w:rPr>
          <w:rFonts w:eastAsia="Times New Roman"/>
          <w:szCs w:val="24"/>
          <w:lang w:eastAsia="es-ES_tradnl"/>
        </w:rPr>
        <w:t xml:space="preserve">Porque es </w:t>
      </w:r>
      <w:r w:rsidR="004D2ED0" w:rsidRPr="00527427">
        <w:rPr>
          <w:rFonts w:eastAsia="Times New Roman"/>
          <w:szCs w:val="24"/>
          <w:lang w:eastAsia="es-ES_tradnl"/>
        </w:rPr>
        <w:t xml:space="preserve">la propia lógica </w:t>
      </w:r>
      <w:r w:rsidR="00E565AA" w:rsidRPr="00527427">
        <w:rPr>
          <w:rFonts w:eastAsia="Times New Roman"/>
          <w:szCs w:val="24"/>
          <w:lang w:eastAsia="es-ES_tradnl"/>
        </w:rPr>
        <w:t>interna de la metafísica la que</w:t>
      </w:r>
      <w:r w:rsidR="000300E9" w:rsidRPr="00527427">
        <w:rPr>
          <w:rFonts w:eastAsia="Times New Roman"/>
          <w:szCs w:val="24"/>
          <w:lang w:eastAsia="es-ES_tradnl"/>
        </w:rPr>
        <w:t xml:space="preserve"> la lleva a su autodestrucción.</w:t>
      </w:r>
      <w:r w:rsidR="00911013">
        <w:rPr>
          <w:rFonts w:eastAsia="Times New Roman"/>
          <w:szCs w:val="24"/>
          <w:lang w:eastAsia="es-ES_tradnl"/>
        </w:rPr>
        <w:t xml:space="preserve"> </w:t>
      </w:r>
      <w:r w:rsidR="00197C8E">
        <w:rPr>
          <w:rFonts w:eastAsia="Times New Roman"/>
          <w:szCs w:val="24"/>
          <w:lang w:eastAsia="es-ES_tradnl"/>
        </w:rPr>
        <w:t xml:space="preserve">Veíamos arriba que un acontecimiento es la irrupción silenciosa de un pensamiento que trastoca un determinado orden de cosas, </w:t>
      </w:r>
      <w:r w:rsidR="00E95860">
        <w:rPr>
          <w:rFonts w:eastAsia="Times New Roman"/>
          <w:szCs w:val="24"/>
          <w:lang w:eastAsia="es-ES_tradnl"/>
        </w:rPr>
        <w:t>creando un</w:t>
      </w:r>
      <w:r w:rsidR="00197C8E">
        <w:rPr>
          <w:rFonts w:eastAsia="Times New Roman"/>
          <w:szCs w:val="24"/>
          <w:lang w:eastAsia="es-ES_tradnl"/>
        </w:rPr>
        <w:t xml:space="preserve"> nuevo reglaje </w:t>
      </w:r>
      <w:r w:rsidR="00E95860">
        <w:rPr>
          <w:rFonts w:eastAsia="Times New Roman"/>
          <w:szCs w:val="24"/>
          <w:lang w:eastAsia="es-ES_tradnl"/>
        </w:rPr>
        <w:t>del</w:t>
      </w:r>
      <w:r w:rsidR="00197C8E">
        <w:rPr>
          <w:rFonts w:eastAsia="Times New Roman"/>
          <w:szCs w:val="24"/>
          <w:lang w:eastAsia="es-ES_tradnl"/>
        </w:rPr>
        <w:t xml:space="preserve"> mundo.</w:t>
      </w:r>
      <w:r w:rsidR="00E95860">
        <w:rPr>
          <w:rFonts w:eastAsia="Times New Roman"/>
          <w:szCs w:val="24"/>
          <w:lang w:eastAsia="es-ES_tradnl"/>
        </w:rPr>
        <w:t xml:space="preserve"> Todo reglaje instituye </w:t>
      </w:r>
      <w:r w:rsidR="00517597">
        <w:rPr>
          <w:rFonts w:eastAsia="Times New Roman"/>
          <w:szCs w:val="24"/>
          <w:lang w:eastAsia="es-ES_tradnl"/>
        </w:rPr>
        <w:t xml:space="preserve">un horizonte de inteligibilidad y sentido, </w:t>
      </w:r>
      <w:r w:rsidR="008329D1">
        <w:rPr>
          <w:rFonts w:eastAsia="Times New Roman"/>
          <w:szCs w:val="24"/>
          <w:lang w:eastAsia="es-ES_tradnl"/>
        </w:rPr>
        <w:t>es decir,</w:t>
      </w:r>
      <w:r w:rsidR="00517597">
        <w:rPr>
          <w:rFonts w:eastAsia="Times New Roman"/>
          <w:szCs w:val="24"/>
          <w:lang w:eastAsia="es-ES_tradnl"/>
        </w:rPr>
        <w:t xml:space="preserve"> metas e ideales a partir de los cuáles una forma de vida esculpe su forma, se autodisciplina, se hace </w:t>
      </w:r>
      <w:r w:rsidR="00D02E05">
        <w:rPr>
          <w:rFonts w:eastAsia="Times New Roman"/>
          <w:szCs w:val="24"/>
          <w:lang w:eastAsia="es-ES_tradnl"/>
        </w:rPr>
        <w:t>consistente</w:t>
      </w:r>
      <w:r w:rsidR="00517597">
        <w:rPr>
          <w:rFonts w:eastAsia="Times New Roman"/>
          <w:szCs w:val="24"/>
          <w:lang w:eastAsia="es-ES_tradnl"/>
        </w:rPr>
        <w:t xml:space="preserve"> y coherente</w:t>
      </w:r>
      <w:r w:rsidR="005256C3">
        <w:rPr>
          <w:rFonts w:eastAsia="Times New Roman"/>
          <w:szCs w:val="24"/>
          <w:lang w:eastAsia="es-ES_tradnl"/>
        </w:rPr>
        <w:t xml:space="preserve">. </w:t>
      </w:r>
      <w:r w:rsidR="00881DBE" w:rsidRPr="00527427">
        <w:rPr>
          <w:rFonts w:eastAsia="Times New Roman"/>
          <w:szCs w:val="24"/>
          <w:lang w:eastAsia="es-ES_tradnl"/>
        </w:rPr>
        <w:t>Como vimos, uno de los ejes principales del pensamiento metafísico es la escisión de la existencia entre “mundo verdadero”</w:t>
      </w:r>
      <w:r w:rsidR="00197C8E">
        <w:rPr>
          <w:rFonts w:eastAsia="Times New Roman"/>
          <w:szCs w:val="24"/>
          <w:lang w:eastAsia="es-ES_tradnl"/>
        </w:rPr>
        <w:t xml:space="preserve"> y “mundo aparente”</w:t>
      </w:r>
      <w:r w:rsidR="00881DBE" w:rsidRPr="00527427">
        <w:rPr>
          <w:rFonts w:eastAsia="Times New Roman"/>
          <w:szCs w:val="24"/>
          <w:lang w:eastAsia="es-ES_tradnl"/>
        </w:rPr>
        <w:t xml:space="preserve">, </w:t>
      </w:r>
      <w:r w:rsidR="00150008">
        <w:rPr>
          <w:rFonts w:eastAsia="Times New Roman"/>
          <w:szCs w:val="24"/>
          <w:lang w:eastAsia="es-ES_tradnl"/>
        </w:rPr>
        <w:t xml:space="preserve">siendo la </w:t>
      </w:r>
      <w:r w:rsidR="00596D22">
        <w:rPr>
          <w:rFonts w:eastAsia="Times New Roman"/>
          <w:szCs w:val="24"/>
          <w:lang w:eastAsia="es-ES_tradnl"/>
        </w:rPr>
        <w:t>“</w:t>
      </w:r>
      <w:r w:rsidR="00150008">
        <w:rPr>
          <w:rFonts w:eastAsia="Times New Roman"/>
          <w:szCs w:val="24"/>
          <w:lang w:eastAsia="es-ES_tradnl"/>
        </w:rPr>
        <w:t>verdad</w:t>
      </w:r>
      <w:r w:rsidR="00596D22">
        <w:rPr>
          <w:rFonts w:eastAsia="Times New Roman"/>
          <w:szCs w:val="24"/>
          <w:lang w:eastAsia="es-ES_tradnl"/>
        </w:rPr>
        <w:t>”</w:t>
      </w:r>
      <w:r w:rsidR="00F03D96">
        <w:rPr>
          <w:rFonts w:eastAsia="Times New Roman"/>
          <w:szCs w:val="24"/>
          <w:lang w:eastAsia="es-ES_tradnl"/>
        </w:rPr>
        <w:t xml:space="preserve"> la meta o ideal</w:t>
      </w:r>
      <w:r w:rsidR="00150008">
        <w:rPr>
          <w:rFonts w:eastAsia="Times New Roman"/>
          <w:szCs w:val="24"/>
          <w:lang w:eastAsia="es-ES_tradnl"/>
        </w:rPr>
        <w:t xml:space="preserve"> </w:t>
      </w:r>
      <w:r w:rsidR="00F03D96">
        <w:rPr>
          <w:rFonts w:eastAsia="Times New Roman"/>
          <w:szCs w:val="24"/>
          <w:lang w:eastAsia="es-ES_tradnl"/>
        </w:rPr>
        <w:t xml:space="preserve">hacia </w:t>
      </w:r>
      <w:r w:rsidR="00F03D96" w:rsidRPr="009F4916">
        <w:rPr>
          <w:rFonts w:eastAsia="Times New Roman"/>
          <w:szCs w:val="24"/>
          <w:lang w:eastAsia="es-ES_tradnl"/>
        </w:rPr>
        <w:t>la cu</w:t>
      </w:r>
      <w:r w:rsidR="00ED2BE6" w:rsidRPr="009F4916">
        <w:rPr>
          <w:rFonts w:eastAsia="Times New Roman"/>
          <w:szCs w:val="24"/>
          <w:lang w:eastAsia="es-ES_tradnl"/>
        </w:rPr>
        <w:t>a</w:t>
      </w:r>
      <w:r w:rsidR="00F03D96" w:rsidRPr="009F4916">
        <w:rPr>
          <w:rFonts w:eastAsia="Times New Roman"/>
          <w:szCs w:val="24"/>
          <w:lang w:eastAsia="es-ES_tradnl"/>
        </w:rPr>
        <w:t>l</w:t>
      </w:r>
      <w:r w:rsidR="00F03D96">
        <w:rPr>
          <w:rFonts w:eastAsia="Times New Roman"/>
          <w:szCs w:val="24"/>
          <w:lang w:eastAsia="es-ES_tradnl"/>
        </w:rPr>
        <w:t xml:space="preserve"> toda forma de vida tiende</w:t>
      </w:r>
      <w:r w:rsidR="00227ECA">
        <w:rPr>
          <w:rFonts w:eastAsia="Times New Roman"/>
          <w:szCs w:val="24"/>
          <w:lang w:eastAsia="es-ES_tradnl"/>
        </w:rPr>
        <w:t>, se conforma</w:t>
      </w:r>
      <w:r w:rsidR="00F03D96">
        <w:rPr>
          <w:rFonts w:eastAsia="Times New Roman"/>
          <w:szCs w:val="24"/>
          <w:lang w:eastAsia="es-ES_tradnl"/>
        </w:rPr>
        <w:t xml:space="preserve"> y</w:t>
      </w:r>
      <w:r w:rsidR="00227ECA">
        <w:rPr>
          <w:rFonts w:eastAsia="Times New Roman"/>
          <w:szCs w:val="24"/>
          <w:lang w:eastAsia="es-ES_tradnl"/>
        </w:rPr>
        <w:t xml:space="preserve"> se</w:t>
      </w:r>
      <w:r w:rsidR="00F03D96">
        <w:rPr>
          <w:rFonts w:eastAsia="Times New Roman"/>
          <w:szCs w:val="24"/>
          <w:lang w:eastAsia="es-ES_tradnl"/>
        </w:rPr>
        <w:t xml:space="preserve"> sacrifica</w:t>
      </w:r>
      <w:r w:rsidR="00F96C17">
        <w:rPr>
          <w:rStyle w:val="Refdenotaalpie"/>
          <w:rFonts w:eastAsia="Times New Roman"/>
          <w:szCs w:val="24"/>
          <w:lang w:eastAsia="es-ES_tradnl"/>
        </w:rPr>
        <w:footnoteReference w:id="14"/>
      </w:r>
      <w:r w:rsidR="00F03D96">
        <w:rPr>
          <w:rFonts w:eastAsia="Times New Roman"/>
          <w:szCs w:val="24"/>
          <w:lang w:eastAsia="es-ES_tradnl"/>
        </w:rPr>
        <w:t xml:space="preserve">. Pues </w:t>
      </w:r>
      <w:r w:rsidR="00881DBE" w:rsidRPr="00527427">
        <w:rPr>
          <w:rFonts w:eastAsia="Times New Roman"/>
          <w:szCs w:val="24"/>
          <w:lang w:eastAsia="es-ES_tradnl"/>
        </w:rPr>
        <w:t xml:space="preserve">bien, es justamente </w:t>
      </w:r>
      <w:r w:rsidR="00881DBE" w:rsidRPr="00527427">
        <w:rPr>
          <w:rFonts w:eastAsia="Times New Roman"/>
          <w:szCs w:val="24"/>
          <w:lang w:eastAsia="es-ES_tradnl"/>
        </w:rPr>
        <w:lastRenderedPageBreak/>
        <w:t>esta voluntad de verdad a toda costa, ideario o meta configurador</w:t>
      </w:r>
      <w:r w:rsidR="006262EB" w:rsidRPr="00527427">
        <w:rPr>
          <w:rFonts w:eastAsia="Times New Roman"/>
          <w:szCs w:val="24"/>
          <w:lang w:eastAsia="es-ES_tradnl"/>
        </w:rPr>
        <w:t>a</w:t>
      </w:r>
      <w:r w:rsidR="00881DBE" w:rsidRPr="00527427">
        <w:rPr>
          <w:rFonts w:eastAsia="Times New Roman"/>
          <w:szCs w:val="24"/>
          <w:lang w:eastAsia="es-ES_tradnl"/>
        </w:rPr>
        <w:t xml:space="preserve"> de nuestro modo de vida, la que </w:t>
      </w:r>
      <w:r w:rsidR="00E65533">
        <w:rPr>
          <w:rFonts w:eastAsia="Times New Roman"/>
          <w:szCs w:val="24"/>
          <w:lang w:eastAsia="es-ES_tradnl"/>
        </w:rPr>
        <w:t>termina por concluir su propia falsedad;</w:t>
      </w:r>
      <w:r w:rsidR="006262EB" w:rsidRPr="00527427">
        <w:rPr>
          <w:rFonts w:eastAsia="Times New Roman"/>
          <w:szCs w:val="24"/>
          <w:lang w:eastAsia="es-ES_tradnl"/>
        </w:rPr>
        <w:t xml:space="preserve"> que en realidad no hay nada </w:t>
      </w:r>
      <w:r w:rsidR="00D02E05">
        <w:rPr>
          <w:rFonts w:eastAsia="Times New Roman"/>
          <w:szCs w:val="24"/>
          <w:lang w:eastAsia="es-ES_tradnl"/>
        </w:rPr>
        <w:t xml:space="preserve">en sí mismo </w:t>
      </w:r>
      <w:r w:rsidR="006262EB" w:rsidRPr="00527427">
        <w:rPr>
          <w:rFonts w:eastAsia="Times New Roman"/>
          <w:szCs w:val="24"/>
          <w:lang w:eastAsia="es-ES_tradnl"/>
        </w:rPr>
        <w:t>verdadero</w:t>
      </w:r>
      <w:r w:rsidR="00203CA5" w:rsidRPr="00527427">
        <w:rPr>
          <w:rFonts w:eastAsia="Times New Roman"/>
          <w:szCs w:val="24"/>
          <w:lang w:eastAsia="es-ES_tradnl"/>
        </w:rPr>
        <w:t xml:space="preserve">, que no existe un ordenamiento moral de la existencia, que no existe nada que nos </w:t>
      </w:r>
      <w:r w:rsidR="00E65533">
        <w:rPr>
          <w:rFonts w:eastAsia="Times New Roman"/>
          <w:szCs w:val="24"/>
          <w:lang w:eastAsia="es-ES_tradnl"/>
        </w:rPr>
        <w:t xml:space="preserve">provea de un criterio universal, de un </w:t>
      </w:r>
      <w:r w:rsidR="000336C3" w:rsidRPr="00527427">
        <w:rPr>
          <w:rFonts w:eastAsia="Times New Roman"/>
          <w:szCs w:val="24"/>
          <w:lang w:eastAsia="es-ES_tradnl"/>
        </w:rPr>
        <w:t>sentido global y completo del mundo.</w:t>
      </w:r>
    </w:p>
    <w:p w14:paraId="3A2FC34F" w14:textId="578EB9ED" w:rsidR="00C23153" w:rsidRDefault="00C55E8A" w:rsidP="00EF67EC">
      <w:pPr>
        <w:ind w:firstLine="708"/>
        <w:jc w:val="both"/>
        <w:rPr>
          <w:rFonts w:eastAsia="Times New Roman"/>
          <w:szCs w:val="24"/>
          <w:lang w:eastAsia="es-ES_tradnl"/>
        </w:rPr>
      </w:pPr>
      <w:r>
        <w:rPr>
          <w:rFonts w:eastAsia="Times New Roman"/>
          <w:szCs w:val="24"/>
          <w:lang w:eastAsia="es-ES_tradnl"/>
        </w:rPr>
        <w:t xml:space="preserve">De algún modo esta voluntad de conocimiento a toda costa termina por </w:t>
      </w:r>
      <w:r>
        <w:rPr>
          <w:rFonts w:eastAsia="Times New Roman"/>
          <w:i/>
          <w:szCs w:val="24"/>
          <w:lang w:eastAsia="es-ES_tradnl"/>
        </w:rPr>
        <w:t xml:space="preserve">purificarse </w:t>
      </w:r>
      <w:r>
        <w:rPr>
          <w:rFonts w:eastAsia="Times New Roman"/>
          <w:szCs w:val="24"/>
          <w:lang w:eastAsia="es-ES_tradnl"/>
        </w:rPr>
        <w:t xml:space="preserve">de sus cimientos metafísicos y morales. </w:t>
      </w:r>
      <w:r w:rsidR="003E56B5">
        <w:rPr>
          <w:rFonts w:eastAsia="Times New Roman"/>
          <w:szCs w:val="24"/>
          <w:lang w:eastAsia="es-ES_tradnl"/>
        </w:rPr>
        <w:t xml:space="preserve">Sin embargo, y como escribe en un famoso fragmento póstumo, </w:t>
      </w:r>
      <w:r w:rsidR="00686836">
        <w:rPr>
          <w:rFonts w:eastAsia="Times New Roman"/>
          <w:szCs w:val="24"/>
          <w:lang w:eastAsia="es-ES_tradnl"/>
        </w:rPr>
        <w:t>con ello</w:t>
      </w:r>
      <w:r w:rsidR="003E56B5">
        <w:rPr>
          <w:rFonts w:eastAsia="Times New Roman"/>
          <w:szCs w:val="24"/>
          <w:lang w:eastAsia="es-ES_tradnl"/>
        </w:rPr>
        <w:t xml:space="preserve"> es la moral cristiana la que se vuelca sobre sí misma, frente a la cual se siente ahora no sólo desconfianza sino </w:t>
      </w:r>
      <w:r w:rsidR="003E56B5">
        <w:rPr>
          <w:rFonts w:eastAsia="Times New Roman"/>
          <w:i/>
          <w:iCs/>
          <w:szCs w:val="24"/>
          <w:lang w:eastAsia="es-ES_tradnl"/>
        </w:rPr>
        <w:t>náusea</w:t>
      </w:r>
      <w:r w:rsidR="00132484">
        <w:rPr>
          <w:rFonts w:eastAsia="Times New Roman"/>
          <w:i/>
          <w:iCs/>
          <w:szCs w:val="24"/>
          <w:lang w:eastAsia="es-ES_tradnl"/>
        </w:rPr>
        <w:t>.</w:t>
      </w:r>
      <w:r w:rsidR="00132484">
        <w:rPr>
          <w:rFonts w:eastAsia="Times New Roman"/>
          <w:szCs w:val="24"/>
          <w:lang w:eastAsia="es-ES_tradnl"/>
        </w:rPr>
        <w:t xml:space="preserve"> Lo que no es una cosa menor, en la medida que justamente la interpretación metafísica-cristiana de la existencia </w:t>
      </w:r>
      <w:r w:rsidR="00686836">
        <w:rPr>
          <w:rFonts w:eastAsia="Times New Roman"/>
          <w:szCs w:val="24"/>
          <w:lang w:eastAsia="es-ES_tradnl"/>
        </w:rPr>
        <w:t xml:space="preserve">es la que </w:t>
      </w:r>
      <w:r w:rsidR="00132484">
        <w:rPr>
          <w:rFonts w:eastAsia="Times New Roman"/>
          <w:szCs w:val="24"/>
          <w:lang w:eastAsia="es-ES_tradnl"/>
        </w:rPr>
        <w:t xml:space="preserve">ha trazado las razones y motivos vitales </w:t>
      </w:r>
      <w:r w:rsidR="00686836">
        <w:rPr>
          <w:rFonts w:eastAsia="Times New Roman"/>
          <w:szCs w:val="24"/>
          <w:lang w:eastAsia="es-ES_tradnl"/>
        </w:rPr>
        <w:t>para</w:t>
      </w:r>
      <w:r w:rsidR="00132484">
        <w:rPr>
          <w:rFonts w:eastAsia="Times New Roman"/>
          <w:szCs w:val="24"/>
          <w:lang w:eastAsia="es-ES_tradnl"/>
        </w:rPr>
        <w:t xml:space="preserve"> </w:t>
      </w:r>
      <w:r w:rsidR="00686836">
        <w:rPr>
          <w:rFonts w:eastAsia="Times New Roman"/>
          <w:szCs w:val="24"/>
          <w:lang w:eastAsia="es-ES_tradnl"/>
        </w:rPr>
        <w:t>que</w:t>
      </w:r>
      <w:r w:rsidR="00132484">
        <w:rPr>
          <w:rFonts w:eastAsia="Times New Roman"/>
          <w:szCs w:val="24"/>
          <w:lang w:eastAsia="es-ES_tradnl"/>
        </w:rPr>
        <w:t xml:space="preserve"> la cultura occidental </w:t>
      </w:r>
      <w:r w:rsidR="00686836" w:rsidRPr="00285577">
        <w:rPr>
          <w:rFonts w:eastAsia="Times New Roman"/>
          <w:i/>
          <w:iCs/>
          <w:szCs w:val="24"/>
          <w:lang w:eastAsia="es-ES_tradnl"/>
        </w:rPr>
        <w:t>sienta</w:t>
      </w:r>
      <w:r w:rsidR="00686836">
        <w:rPr>
          <w:rFonts w:eastAsia="Times New Roman"/>
          <w:szCs w:val="24"/>
          <w:lang w:eastAsia="es-ES_tradnl"/>
        </w:rPr>
        <w:t xml:space="preserve"> que vale</w:t>
      </w:r>
      <w:r w:rsidR="00132484">
        <w:rPr>
          <w:rFonts w:eastAsia="Times New Roman"/>
          <w:szCs w:val="24"/>
          <w:lang w:eastAsia="es-ES_tradnl"/>
        </w:rPr>
        <w:t xml:space="preserve"> la pena vivir. Se pasa de la creencia de que Dios es la verdad a la creencia fanática de que todo es falso, de que todo es engaño, de que </w:t>
      </w:r>
      <w:r w:rsidR="00686836">
        <w:rPr>
          <w:rFonts w:eastAsia="Times New Roman"/>
          <w:szCs w:val="24"/>
          <w:lang w:eastAsia="es-ES_tradnl"/>
        </w:rPr>
        <w:t>la vida</w:t>
      </w:r>
      <w:r w:rsidR="00132484">
        <w:rPr>
          <w:rFonts w:eastAsia="Times New Roman"/>
          <w:szCs w:val="24"/>
          <w:lang w:eastAsia="es-ES_tradnl"/>
        </w:rPr>
        <w:t xml:space="preserve"> es en vano</w:t>
      </w:r>
      <w:r w:rsidR="00241FEA">
        <w:rPr>
          <w:rFonts w:eastAsia="Times New Roman"/>
          <w:szCs w:val="24"/>
          <w:lang w:eastAsia="es-ES_tradnl"/>
        </w:rPr>
        <w:t>. E</w:t>
      </w:r>
      <w:r w:rsidR="003E56B5">
        <w:rPr>
          <w:rFonts w:eastAsia="Times New Roman"/>
          <w:szCs w:val="24"/>
          <w:lang w:eastAsia="es-ES_tradnl"/>
        </w:rPr>
        <w:t>l más inquietante de todos los huéspedes toca la puerta de occidente: el nihilismo, no sólo como teoría</w:t>
      </w:r>
      <w:r w:rsidR="004357F4">
        <w:rPr>
          <w:rFonts w:eastAsia="Times New Roman"/>
          <w:szCs w:val="24"/>
          <w:lang w:eastAsia="es-ES_tradnl"/>
        </w:rPr>
        <w:t xml:space="preserve">, </w:t>
      </w:r>
      <w:r w:rsidR="003E56B5">
        <w:rPr>
          <w:rFonts w:eastAsia="Times New Roman"/>
          <w:szCs w:val="24"/>
          <w:lang w:eastAsia="es-ES_tradnl"/>
        </w:rPr>
        <w:t xml:space="preserve">sino como experiencia </w:t>
      </w:r>
      <w:r w:rsidR="00285577">
        <w:rPr>
          <w:rFonts w:eastAsia="Times New Roman"/>
          <w:szCs w:val="24"/>
          <w:lang w:eastAsia="es-ES_tradnl"/>
        </w:rPr>
        <w:t>tensada entr</w:t>
      </w:r>
      <w:r w:rsidR="00E304A8">
        <w:rPr>
          <w:rFonts w:eastAsia="Times New Roman"/>
          <w:szCs w:val="24"/>
          <w:lang w:eastAsia="es-ES_tradnl"/>
        </w:rPr>
        <w:t>e</w:t>
      </w:r>
      <w:r w:rsidR="00285577">
        <w:rPr>
          <w:rFonts w:eastAsia="Times New Roman"/>
          <w:szCs w:val="24"/>
          <w:lang w:eastAsia="es-ES_tradnl"/>
        </w:rPr>
        <w:t xml:space="preserve"> la desorientación y la desesperación</w:t>
      </w:r>
      <w:r w:rsidR="003E56B5">
        <w:rPr>
          <w:rFonts w:eastAsia="Times New Roman"/>
          <w:szCs w:val="24"/>
          <w:lang w:eastAsia="es-ES_tradnl"/>
        </w:rPr>
        <w:t xml:space="preserve"> (Nietzsche, 2008b: 114). </w:t>
      </w:r>
      <w:r w:rsidR="00E7066B">
        <w:rPr>
          <w:rFonts w:eastAsia="Times New Roman"/>
          <w:szCs w:val="24"/>
          <w:lang w:eastAsia="es-ES_tradnl"/>
        </w:rPr>
        <w:tab/>
      </w:r>
    </w:p>
    <w:p w14:paraId="34810432" w14:textId="473C3D01" w:rsidR="009555F2" w:rsidRPr="00527427" w:rsidRDefault="00E65533" w:rsidP="00C23153">
      <w:pPr>
        <w:jc w:val="both"/>
        <w:rPr>
          <w:rFonts w:eastAsia="Times New Roman"/>
          <w:szCs w:val="24"/>
          <w:lang w:eastAsia="es-ES_tradnl"/>
        </w:rPr>
      </w:pPr>
      <w:r>
        <w:rPr>
          <w:rFonts w:eastAsia="Times New Roman"/>
          <w:szCs w:val="24"/>
          <w:lang w:eastAsia="es-ES_tradnl"/>
        </w:rPr>
        <w:tab/>
      </w:r>
      <w:r w:rsidR="00241FEA">
        <w:rPr>
          <w:rFonts w:eastAsia="Times New Roman"/>
          <w:szCs w:val="24"/>
          <w:lang w:eastAsia="es-ES_tradnl"/>
        </w:rPr>
        <w:t>Ahora bien</w:t>
      </w:r>
      <w:r>
        <w:rPr>
          <w:rFonts w:eastAsia="Times New Roman"/>
          <w:szCs w:val="24"/>
          <w:lang w:eastAsia="es-ES_tradnl"/>
        </w:rPr>
        <w:t>,</w:t>
      </w:r>
      <w:r w:rsidR="00E7066B">
        <w:rPr>
          <w:rFonts w:eastAsia="Times New Roman"/>
          <w:szCs w:val="24"/>
          <w:lang w:eastAsia="es-ES_tradnl"/>
        </w:rPr>
        <w:t xml:space="preserve"> </w:t>
      </w:r>
      <w:r w:rsidR="00176C94" w:rsidRPr="00527427">
        <w:rPr>
          <w:rFonts w:eastAsia="Times New Roman"/>
          <w:szCs w:val="24"/>
          <w:lang w:eastAsia="es-ES_tradnl"/>
        </w:rPr>
        <w:t>p</w:t>
      </w:r>
      <w:r w:rsidR="00E7066B">
        <w:rPr>
          <w:rFonts w:eastAsia="Times New Roman"/>
          <w:szCs w:val="24"/>
          <w:lang w:eastAsia="es-ES_tradnl"/>
        </w:rPr>
        <w:t>ara Nietzsche no se trata sólo de</w:t>
      </w:r>
      <w:r w:rsidR="00176C94" w:rsidRPr="00527427">
        <w:rPr>
          <w:rFonts w:eastAsia="Times New Roman"/>
          <w:szCs w:val="24"/>
          <w:lang w:eastAsia="es-ES_tradnl"/>
        </w:rPr>
        <w:t xml:space="preserve"> </w:t>
      </w:r>
      <w:r>
        <w:rPr>
          <w:rFonts w:eastAsia="Times New Roman"/>
          <w:szCs w:val="24"/>
          <w:lang w:eastAsia="es-ES_tradnl"/>
        </w:rPr>
        <w:t xml:space="preserve">un </w:t>
      </w:r>
      <w:r w:rsidR="00176C94" w:rsidRPr="00527427">
        <w:rPr>
          <w:rFonts w:eastAsia="Times New Roman"/>
          <w:szCs w:val="24"/>
          <w:lang w:eastAsia="es-ES_tradnl"/>
        </w:rPr>
        <w:t xml:space="preserve">acto de destrucción, sino </w:t>
      </w:r>
      <w:r w:rsidR="00E7066B">
        <w:rPr>
          <w:rFonts w:eastAsia="Times New Roman"/>
          <w:szCs w:val="24"/>
          <w:lang w:eastAsia="es-ES_tradnl"/>
        </w:rPr>
        <w:t xml:space="preserve">también </w:t>
      </w:r>
      <w:r>
        <w:rPr>
          <w:rFonts w:eastAsia="Times New Roman"/>
          <w:szCs w:val="24"/>
          <w:lang w:eastAsia="es-ES_tradnl"/>
        </w:rPr>
        <w:t xml:space="preserve">de </w:t>
      </w:r>
      <w:r w:rsidR="00E7066B">
        <w:rPr>
          <w:rFonts w:eastAsia="Times New Roman"/>
          <w:szCs w:val="24"/>
          <w:lang w:eastAsia="es-ES_tradnl"/>
        </w:rPr>
        <w:t>la posibilidad</w:t>
      </w:r>
      <w:r w:rsidR="00176C94" w:rsidRPr="00527427">
        <w:rPr>
          <w:rFonts w:eastAsia="Times New Roman"/>
          <w:szCs w:val="24"/>
          <w:lang w:eastAsia="es-ES_tradnl"/>
        </w:rPr>
        <w:t xml:space="preserve"> de una </w:t>
      </w:r>
      <w:r w:rsidR="00176C94" w:rsidRPr="00527427">
        <w:rPr>
          <w:rFonts w:eastAsia="Times New Roman"/>
          <w:i/>
          <w:szCs w:val="24"/>
          <w:lang w:eastAsia="es-ES_tradnl"/>
        </w:rPr>
        <w:t>autosuperación</w:t>
      </w:r>
      <w:r w:rsidR="00176C94" w:rsidRPr="00527427">
        <w:rPr>
          <w:rFonts w:eastAsia="Times New Roman"/>
          <w:szCs w:val="24"/>
          <w:lang w:eastAsia="es-ES_tradnl"/>
        </w:rPr>
        <w:t xml:space="preserve"> </w:t>
      </w:r>
      <w:r w:rsidR="00E7066B">
        <w:rPr>
          <w:rFonts w:eastAsia="Times New Roman"/>
          <w:szCs w:val="24"/>
          <w:lang w:eastAsia="es-ES_tradnl"/>
        </w:rPr>
        <w:t xml:space="preserve">llena de nuevas esperanzas, dado que la muerte de Dios y la revelación de la falsedad de la Verdad en sentido absoluto, nos obliga a </w:t>
      </w:r>
      <w:r>
        <w:rPr>
          <w:rFonts w:eastAsia="Times New Roman"/>
          <w:szCs w:val="24"/>
          <w:lang w:eastAsia="es-ES_tradnl"/>
        </w:rPr>
        <w:t>un</w:t>
      </w:r>
      <w:r w:rsidR="00E7066B">
        <w:rPr>
          <w:rFonts w:eastAsia="Times New Roman"/>
          <w:szCs w:val="24"/>
          <w:lang w:eastAsia="es-ES_tradnl"/>
        </w:rPr>
        <w:t xml:space="preserve"> </w:t>
      </w:r>
      <w:r>
        <w:rPr>
          <w:rFonts w:eastAsia="Times New Roman"/>
          <w:szCs w:val="24"/>
          <w:lang w:eastAsia="es-ES_tradnl"/>
        </w:rPr>
        <w:t>cambio de</w:t>
      </w:r>
      <w:r w:rsidR="00E7066B">
        <w:rPr>
          <w:rFonts w:eastAsia="Times New Roman"/>
          <w:szCs w:val="24"/>
          <w:lang w:eastAsia="es-ES_tradnl"/>
        </w:rPr>
        <w:t xml:space="preserve"> perspectiva</w:t>
      </w:r>
      <w:r>
        <w:rPr>
          <w:rFonts w:eastAsia="Times New Roman"/>
          <w:szCs w:val="24"/>
          <w:lang w:eastAsia="es-ES_tradnl"/>
        </w:rPr>
        <w:t xml:space="preserve"> respecto a la verdad misma</w:t>
      </w:r>
      <w:r w:rsidR="00E7066B">
        <w:rPr>
          <w:rFonts w:eastAsia="Times New Roman"/>
          <w:szCs w:val="24"/>
          <w:lang w:eastAsia="es-ES_tradnl"/>
        </w:rPr>
        <w:t xml:space="preserve">. </w:t>
      </w:r>
      <w:r w:rsidR="00241FEA">
        <w:rPr>
          <w:rFonts w:eastAsia="Times New Roman"/>
          <w:szCs w:val="24"/>
          <w:lang w:eastAsia="es-ES_tradnl"/>
        </w:rPr>
        <w:t xml:space="preserve">Como escribe al final de </w:t>
      </w:r>
      <w:r w:rsidR="00241FEA" w:rsidRPr="00241FEA">
        <w:rPr>
          <w:rFonts w:eastAsia="Times New Roman"/>
          <w:i/>
          <w:iCs/>
          <w:szCs w:val="24"/>
          <w:lang w:eastAsia="es-ES_tradnl"/>
        </w:rPr>
        <w:t>La genealogía</w:t>
      </w:r>
      <w:r w:rsidR="00241FEA">
        <w:rPr>
          <w:rFonts w:eastAsia="Times New Roman"/>
          <w:szCs w:val="24"/>
          <w:lang w:eastAsia="es-ES_tradnl"/>
        </w:rPr>
        <w:t>:</w:t>
      </w:r>
    </w:p>
    <w:p w14:paraId="7E07805D" w14:textId="77777777" w:rsidR="007C2073" w:rsidRPr="00527427" w:rsidRDefault="007C2073" w:rsidP="00C23153">
      <w:pPr>
        <w:jc w:val="both"/>
        <w:rPr>
          <w:rFonts w:eastAsia="Times New Roman"/>
          <w:szCs w:val="24"/>
          <w:lang w:eastAsia="es-ES_tradnl"/>
        </w:rPr>
      </w:pPr>
    </w:p>
    <w:p w14:paraId="148944E5" w14:textId="3E7308FE" w:rsidR="00F21966" w:rsidRPr="00A73AE2" w:rsidRDefault="00F21966" w:rsidP="00C23153">
      <w:pPr>
        <w:ind w:left="708"/>
        <w:jc w:val="both"/>
        <w:rPr>
          <w:rFonts w:eastAsia="Times New Roman"/>
          <w:sz w:val="22"/>
          <w:szCs w:val="22"/>
          <w:lang w:eastAsia="es-ES_tradnl"/>
        </w:rPr>
      </w:pPr>
      <w:r w:rsidRPr="00A73AE2">
        <w:rPr>
          <w:rFonts w:eastAsia="Times New Roman"/>
          <w:sz w:val="22"/>
          <w:szCs w:val="22"/>
          <w:lang w:eastAsia="es-ES_tradnl"/>
        </w:rPr>
        <w:t xml:space="preserve">Después de que la veracidad cristiana ha sacado una tras otras sus conclusiones saca al final su conclusión </w:t>
      </w:r>
      <w:r w:rsidRPr="00A73AE2">
        <w:rPr>
          <w:rFonts w:eastAsia="Times New Roman"/>
          <w:i/>
          <w:sz w:val="22"/>
          <w:szCs w:val="22"/>
          <w:lang w:eastAsia="es-ES_tradnl"/>
        </w:rPr>
        <w:t>más fuerte</w:t>
      </w:r>
      <w:r w:rsidRPr="00A73AE2">
        <w:rPr>
          <w:rFonts w:eastAsia="Times New Roman"/>
          <w:sz w:val="22"/>
          <w:szCs w:val="22"/>
          <w:lang w:eastAsia="es-ES_tradnl"/>
        </w:rPr>
        <w:t xml:space="preserve">, su conclusión </w:t>
      </w:r>
      <w:r w:rsidRPr="00A73AE2">
        <w:rPr>
          <w:rFonts w:eastAsia="Times New Roman"/>
          <w:i/>
          <w:sz w:val="22"/>
          <w:szCs w:val="22"/>
          <w:lang w:eastAsia="es-ES_tradnl"/>
        </w:rPr>
        <w:t>contra sí misma</w:t>
      </w:r>
      <w:r w:rsidR="00BB2C34" w:rsidRPr="00A73AE2">
        <w:rPr>
          <w:rFonts w:eastAsia="Times New Roman"/>
          <w:i/>
          <w:sz w:val="22"/>
          <w:szCs w:val="22"/>
          <w:lang w:eastAsia="es-ES_tradnl"/>
        </w:rPr>
        <w:t xml:space="preserve">; </w:t>
      </w:r>
      <w:r w:rsidR="00BB2C34" w:rsidRPr="00A73AE2">
        <w:rPr>
          <w:rFonts w:eastAsia="Times New Roman"/>
          <w:sz w:val="22"/>
          <w:szCs w:val="22"/>
          <w:lang w:eastAsia="es-ES_tradnl"/>
        </w:rPr>
        <w:t>y eso sucede cuando plantea la</w:t>
      </w:r>
      <w:r w:rsidR="00BB2C34" w:rsidRPr="00A73AE2">
        <w:rPr>
          <w:rFonts w:eastAsia="Times New Roman"/>
          <w:i/>
          <w:sz w:val="22"/>
          <w:szCs w:val="22"/>
          <w:lang w:eastAsia="es-ES_tradnl"/>
        </w:rPr>
        <w:t xml:space="preserve"> pregunta &lt;¿qué significa toda voluntad de verdad?</w:t>
      </w:r>
      <w:r w:rsidR="00651D6C">
        <w:rPr>
          <w:rFonts w:eastAsia="Times New Roman"/>
          <w:i/>
          <w:sz w:val="22"/>
          <w:szCs w:val="22"/>
          <w:lang w:eastAsia="es-ES_tradnl"/>
        </w:rPr>
        <w:t>&gt;</w:t>
      </w:r>
      <w:r w:rsidR="00BB2C34" w:rsidRPr="00A73AE2">
        <w:rPr>
          <w:rFonts w:eastAsia="Times New Roman"/>
          <w:i/>
          <w:sz w:val="22"/>
          <w:szCs w:val="22"/>
          <w:lang w:eastAsia="es-ES_tradnl"/>
        </w:rPr>
        <w:t xml:space="preserve"> </w:t>
      </w:r>
      <w:r w:rsidR="00BB2C34" w:rsidRPr="00A73AE2">
        <w:rPr>
          <w:rFonts w:eastAsia="Times New Roman"/>
          <w:sz w:val="22"/>
          <w:szCs w:val="22"/>
          <w:lang w:eastAsia="es-ES_tradnl"/>
        </w:rPr>
        <w:t xml:space="preserve">(…) Este hecho de que la voluntad de verdad cobre consciencia de sí </w:t>
      </w:r>
      <w:r w:rsidR="00BB2C34" w:rsidRPr="00A73AE2">
        <w:rPr>
          <w:rFonts w:eastAsia="Times New Roman"/>
          <w:i/>
          <w:sz w:val="22"/>
          <w:szCs w:val="22"/>
          <w:lang w:eastAsia="es-ES_tradnl"/>
        </w:rPr>
        <w:t>hace perecer</w:t>
      </w:r>
      <w:r w:rsidR="00BB2C34" w:rsidRPr="00A73AE2">
        <w:rPr>
          <w:rFonts w:eastAsia="Times New Roman"/>
          <w:sz w:val="22"/>
          <w:szCs w:val="22"/>
          <w:lang w:eastAsia="es-ES_tradnl"/>
        </w:rPr>
        <w:t xml:space="preserve"> en adelante—no cabe ninguna duda—</w:t>
      </w:r>
      <w:r w:rsidR="00BB2C34" w:rsidRPr="00A73AE2">
        <w:rPr>
          <w:rFonts w:eastAsia="Times New Roman"/>
          <w:i/>
          <w:sz w:val="22"/>
          <w:szCs w:val="22"/>
          <w:lang w:eastAsia="es-ES_tradnl"/>
        </w:rPr>
        <w:t xml:space="preserve"> </w:t>
      </w:r>
      <w:r w:rsidR="00BB2C34" w:rsidRPr="00A73AE2">
        <w:rPr>
          <w:rFonts w:eastAsia="Times New Roman"/>
          <w:sz w:val="22"/>
          <w:szCs w:val="22"/>
          <w:lang w:eastAsia="es-ES_tradnl"/>
        </w:rPr>
        <w:t>la moral: ese gran espectáculo en cien actos, que permanece reservado a los dos próximos siglos de Europa, el más terrible, el más problemático</w:t>
      </w:r>
      <w:r w:rsidR="00AF3904" w:rsidRPr="00A73AE2">
        <w:rPr>
          <w:rFonts w:eastAsia="Times New Roman"/>
          <w:sz w:val="22"/>
          <w:szCs w:val="22"/>
          <w:lang w:eastAsia="es-ES_tradnl"/>
        </w:rPr>
        <w:t>, y aca</w:t>
      </w:r>
      <w:r w:rsidR="00BB2C34" w:rsidRPr="00A73AE2">
        <w:rPr>
          <w:rFonts w:eastAsia="Times New Roman"/>
          <w:sz w:val="22"/>
          <w:szCs w:val="22"/>
          <w:lang w:eastAsia="es-ES_tradnl"/>
        </w:rPr>
        <w:t xml:space="preserve">so también el más esperanzador de todos los espectáculos </w:t>
      </w:r>
      <w:r w:rsidR="00BB2C34" w:rsidRPr="00A73AE2">
        <w:rPr>
          <w:rFonts w:eastAsia="Times New Roman"/>
          <w:i/>
          <w:sz w:val="22"/>
          <w:szCs w:val="22"/>
          <w:lang w:eastAsia="es-ES_tradnl"/>
        </w:rPr>
        <w:t xml:space="preserve"> </w:t>
      </w:r>
      <w:r w:rsidR="00BB2C34" w:rsidRPr="00A73AE2">
        <w:rPr>
          <w:rFonts w:eastAsia="Times New Roman"/>
          <w:sz w:val="22"/>
          <w:szCs w:val="22"/>
          <w:lang w:eastAsia="es-ES_tradnl"/>
        </w:rPr>
        <w:t>(</w:t>
      </w:r>
      <w:r w:rsidR="002E5791">
        <w:rPr>
          <w:rFonts w:eastAsia="Times New Roman"/>
          <w:sz w:val="22"/>
          <w:szCs w:val="22"/>
          <w:lang w:eastAsia="es-ES_tradnl"/>
        </w:rPr>
        <w:t>Nietzsche, 1996: 184</w:t>
      </w:r>
      <w:r w:rsidR="00BB2C34" w:rsidRPr="00A73AE2">
        <w:rPr>
          <w:rFonts w:eastAsia="Times New Roman"/>
          <w:sz w:val="22"/>
          <w:szCs w:val="22"/>
          <w:lang w:eastAsia="es-ES_tradnl"/>
        </w:rPr>
        <w:t xml:space="preserve">). </w:t>
      </w:r>
    </w:p>
    <w:p w14:paraId="0AA80839" w14:textId="77777777" w:rsidR="00E565AA" w:rsidRPr="00527427" w:rsidRDefault="00E565AA" w:rsidP="00C23153">
      <w:pPr>
        <w:jc w:val="both"/>
        <w:rPr>
          <w:rFonts w:eastAsia="Times New Roman"/>
          <w:szCs w:val="24"/>
          <w:lang w:eastAsia="es-ES_tradnl"/>
        </w:rPr>
      </w:pPr>
    </w:p>
    <w:p w14:paraId="0A49667C" w14:textId="3A4CB4F7" w:rsidR="00C23153" w:rsidRPr="002B246E" w:rsidRDefault="007C2073" w:rsidP="00C23153">
      <w:pPr>
        <w:jc w:val="both"/>
        <w:rPr>
          <w:rFonts w:eastAsia="Times New Roman"/>
          <w:sz w:val="22"/>
          <w:szCs w:val="22"/>
          <w:lang w:eastAsia="es-ES_tradnl"/>
        </w:rPr>
      </w:pPr>
      <w:r w:rsidRPr="00527427">
        <w:rPr>
          <w:rFonts w:eastAsia="Times New Roman"/>
          <w:szCs w:val="24"/>
          <w:lang w:eastAsia="es-ES_tradnl"/>
        </w:rPr>
        <w:t xml:space="preserve">Aquí </w:t>
      </w:r>
      <w:r w:rsidRPr="004357F4">
        <w:rPr>
          <w:rFonts w:eastAsia="Times New Roman"/>
          <w:szCs w:val="24"/>
          <w:lang w:eastAsia="es-ES_tradnl"/>
        </w:rPr>
        <w:t xml:space="preserve">Nietzsche </w:t>
      </w:r>
      <w:r w:rsidR="00467F96" w:rsidRPr="004357F4">
        <w:rPr>
          <w:rFonts w:eastAsia="Times New Roman"/>
          <w:szCs w:val="24"/>
          <w:lang w:eastAsia="es-ES_tradnl"/>
        </w:rPr>
        <w:t xml:space="preserve">agudiza </w:t>
      </w:r>
      <w:r w:rsidRPr="004357F4">
        <w:rPr>
          <w:rFonts w:eastAsia="Times New Roman"/>
          <w:szCs w:val="24"/>
          <w:lang w:eastAsia="es-ES_tradnl"/>
        </w:rPr>
        <w:t>la crítica</w:t>
      </w:r>
      <w:r w:rsidR="004C0736" w:rsidRPr="004357F4">
        <w:rPr>
          <w:rFonts w:eastAsia="Times New Roman"/>
          <w:szCs w:val="24"/>
          <w:lang w:eastAsia="es-ES_tradnl"/>
        </w:rPr>
        <w:t xml:space="preserve"> </w:t>
      </w:r>
      <w:r w:rsidR="009076A0" w:rsidRPr="004357F4">
        <w:rPr>
          <w:rFonts w:eastAsia="Times New Roman"/>
          <w:szCs w:val="24"/>
          <w:lang w:eastAsia="es-ES_tradnl"/>
        </w:rPr>
        <w:t xml:space="preserve">a las formas </w:t>
      </w:r>
      <w:r w:rsidR="004C0736" w:rsidRPr="004357F4">
        <w:rPr>
          <w:rFonts w:eastAsia="Times New Roman"/>
          <w:szCs w:val="24"/>
          <w:lang w:eastAsia="es-ES_tradnl"/>
        </w:rPr>
        <w:t xml:space="preserve">del juicio </w:t>
      </w:r>
      <w:r w:rsidR="00FE0808" w:rsidRPr="004357F4">
        <w:rPr>
          <w:rFonts w:eastAsia="Times New Roman"/>
          <w:szCs w:val="24"/>
          <w:lang w:eastAsia="es-ES_tradnl"/>
        </w:rPr>
        <w:t>iniciada con Kant</w:t>
      </w:r>
      <w:r w:rsidR="009076A0" w:rsidRPr="004357F4">
        <w:rPr>
          <w:rFonts w:eastAsia="Times New Roman"/>
          <w:szCs w:val="24"/>
          <w:lang w:eastAsia="es-ES_tradnl"/>
        </w:rPr>
        <w:t xml:space="preserve"> (de la razón pura, de la razón práctica, de lo estético)</w:t>
      </w:r>
      <w:r w:rsidRPr="004357F4">
        <w:rPr>
          <w:rFonts w:eastAsia="Times New Roman"/>
          <w:szCs w:val="24"/>
          <w:lang w:eastAsia="es-ES_tradnl"/>
        </w:rPr>
        <w:t xml:space="preserve">. </w:t>
      </w:r>
      <w:r w:rsidR="00C520A8" w:rsidRPr="004357F4">
        <w:rPr>
          <w:rFonts w:eastAsia="Times New Roman"/>
          <w:szCs w:val="24"/>
          <w:lang w:eastAsia="es-ES_tradnl"/>
        </w:rPr>
        <w:t>Pues</w:t>
      </w:r>
      <w:r w:rsidR="009555F2" w:rsidRPr="004357F4">
        <w:rPr>
          <w:rFonts w:eastAsia="Times New Roman"/>
          <w:szCs w:val="24"/>
          <w:lang w:eastAsia="es-ES_tradnl"/>
        </w:rPr>
        <w:t>,</w:t>
      </w:r>
      <w:r w:rsidR="00C520A8" w:rsidRPr="004357F4">
        <w:rPr>
          <w:rFonts w:eastAsia="Times New Roman"/>
          <w:szCs w:val="24"/>
          <w:lang w:eastAsia="es-ES_tradnl"/>
        </w:rPr>
        <w:t xml:space="preserve"> si </w:t>
      </w:r>
      <w:r w:rsidR="00E34829" w:rsidRPr="004357F4">
        <w:rPr>
          <w:rFonts w:eastAsia="Times New Roman"/>
          <w:szCs w:val="24"/>
          <w:lang w:eastAsia="es-ES_tradnl"/>
        </w:rPr>
        <w:t xml:space="preserve">este </w:t>
      </w:r>
      <w:r w:rsidR="009555F2" w:rsidRPr="004357F4">
        <w:rPr>
          <w:rFonts w:eastAsia="Times New Roman"/>
          <w:szCs w:val="24"/>
          <w:lang w:eastAsia="es-ES_tradnl"/>
        </w:rPr>
        <w:t>último pregunta</w:t>
      </w:r>
      <w:r w:rsidR="00DD5B45" w:rsidRPr="004357F4">
        <w:rPr>
          <w:rFonts w:eastAsia="Times New Roman"/>
          <w:szCs w:val="24"/>
          <w:lang w:eastAsia="es-ES_tradnl"/>
        </w:rPr>
        <w:t>ba</w:t>
      </w:r>
      <w:r w:rsidR="00C520A8" w:rsidRPr="004357F4">
        <w:rPr>
          <w:rFonts w:eastAsia="Times New Roman"/>
          <w:szCs w:val="24"/>
          <w:lang w:eastAsia="es-ES_tradnl"/>
        </w:rPr>
        <w:t xml:space="preserve"> por </w:t>
      </w:r>
      <w:r w:rsidR="00FE0808" w:rsidRPr="004357F4">
        <w:rPr>
          <w:rFonts w:eastAsia="Times New Roman"/>
          <w:szCs w:val="24"/>
          <w:lang w:eastAsia="es-ES_tradnl"/>
        </w:rPr>
        <w:t xml:space="preserve">las </w:t>
      </w:r>
      <w:r w:rsidR="00E25D46" w:rsidRPr="004357F4">
        <w:rPr>
          <w:rFonts w:eastAsia="Times New Roman"/>
          <w:szCs w:val="24"/>
          <w:lang w:eastAsia="es-ES_tradnl"/>
        </w:rPr>
        <w:t xml:space="preserve">condiciones de posibilidad </w:t>
      </w:r>
      <w:r w:rsidR="00E25D46" w:rsidRPr="004357F4">
        <w:rPr>
          <w:rFonts w:eastAsia="Times New Roman"/>
          <w:i/>
          <w:iCs/>
          <w:szCs w:val="24"/>
          <w:lang w:eastAsia="es-ES_tradnl"/>
        </w:rPr>
        <w:t>a priori</w:t>
      </w:r>
      <w:r w:rsidR="00E25D46" w:rsidRPr="004357F4">
        <w:rPr>
          <w:rFonts w:eastAsia="Times New Roman"/>
          <w:szCs w:val="24"/>
          <w:lang w:eastAsia="es-ES_tradnl"/>
        </w:rPr>
        <w:t xml:space="preserve"> que</w:t>
      </w:r>
      <w:r w:rsidR="00E25D46">
        <w:rPr>
          <w:rFonts w:eastAsia="Times New Roman"/>
          <w:szCs w:val="24"/>
          <w:lang w:eastAsia="es-ES_tradnl"/>
        </w:rPr>
        <w:t xml:space="preserve"> fundan la legitimidad o el derecho de tales juicios, </w:t>
      </w:r>
      <w:r w:rsidR="00A93F78" w:rsidRPr="00527427">
        <w:rPr>
          <w:rFonts w:eastAsia="Times New Roman"/>
          <w:szCs w:val="24"/>
          <w:lang w:eastAsia="es-ES_tradnl"/>
        </w:rPr>
        <w:t>Nietzsche pregunta</w:t>
      </w:r>
      <w:r w:rsidR="00E34829" w:rsidRPr="00527427">
        <w:rPr>
          <w:rFonts w:eastAsia="Times New Roman"/>
          <w:szCs w:val="24"/>
          <w:lang w:eastAsia="es-ES_tradnl"/>
        </w:rPr>
        <w:t xml:space="preserve"> ahora</w:t>
      </w:r>
      <w:r w:rsidR="00E25D46">
        <w:rPr>
          <w:rFonts w:eastAsia="Times New Roman"/>
          <w:szCs w:val="24"/>
          <w:lang w:eastAsia="es-ES_tradnl"/>
        </w:rPr>
        <w:t xml:space="preserve"> </w:t>
      </w:r>
      <w:r w:rsidR="00467F96">
        <w:rPr>
          <w:rFonts w:eastAsia="Times New Roman"/>
          <w:szCs w:val="24"/>
          <w:lang w:eastAsia="es-ES_tradnl"/>
        </w:rPr>
        <w:t xml:space="preserve">por su </w:t>
      </w:r>
      <w:r w:rsidR="00467F96" w:rsidRPr="00E25D46">
        <w:rPr>
          <w:rFonts w:eastAsia="Times New Roman"/>
          <w:i/>
          <w:szCs w:val="24"/>
          <w:lang w:eastAsia="es-ES_tradnl"/>
        </w:rPr>
        <w:t>valor</w:t>
      </w:r>
      <w:r w:rsidR="00467F96">
        <w:rPr>
          <w:rFonts w:eastAsia="Times New Roman"/>
          <w:szCs w:val="24"/>
          <w:lang w:eastAsia="es-ES_tradnl"/>
        </w:rPr>
        <w:t xml:space="preserve">, </w:t>
      </w:r>
      <w:r w:rsidR="00E25D46">
        <w:rPr>
          <w:rFonts w:eastAsia="Times New Roman"/>
          <w:szCs w:val="24"/>
          <w:lang w:eastAsia="es-ES_tradnl"/>
        </w:rPr>
        <w:t xml:space="preserve">es decir, </w:t>
      </w:r>
      <w:r w:rsidR="00467F96">
        <w:rPr>
          <w:rFonts w:eastAsia="Times New Roman"/>
          <w:szCs w:val="24"/>
          <w:lang w:eastAsia="es-ES_tradnl"/>
        </w:rPr>
        <w:t xml:space="preserve">por el significado que han tenido y tienen para la vida humana. Esto quiere decir que </w:t>
      </w:r>
      <w:r w:rsidR="00FF1B3C">
        <w:rPr>
          <w:rFonts w:eastAsia="Times New Roman"/>
          <w:szCs w:val="24"/>
          <w:lang w:eastAsia="es-ES_tradnl"/>
        </w:rPr>
        <w:t>para él</w:t>
      </w:r>
      <w:r w:rsidR="00467F96">
        <w:rPr>
          <w:rFonts w:eastAsia="Times New Roman"/>
          <w:szCs w:val="24"/>
          <w:lang w:eastAsia="es-ES_tradnl"/>
        </w:rPr>
        <w:t xml:space="preserve"> el problema no es</w:t>
      </w:r>
      <w:r w:rsidR="006824EB">
        <w:rPr>
          <w:rFonts w:eastAsia="Times New Roman"/>
          <w:szCs w:val="24"/>
          <w:lang w:eastAsia="es-ES_tradnl"/>
        </w:rPr>
        <w:t xml:space="preserve"> ahora</w:t>
      </w:r>
      <w:r w:rsidR="00467F96">
        <w:rPr>
          <w:rFonts w:eastAsia="Times New Roman"/>
          <w:szCs w:val="24"/>
          <w:lang w:eastAsia="es-ES_tradnl"/>
        </w:rPr>
        <w:t xml:space="preserve"> si es posible y cómo es posible </w:t>
      </w:r>
      <w:r w:rsidR="00E25D46">
        <w:rPr>
          <w:rFonts w:eastAsia="Times New Roman"/>
          <w:szCs w:val="24"/>
          <w:lang w:eastAsia="es-ES_tradnl"/>
        </w:rPr>
        <w:t>conocer y hacer experiencia de</w:t>
      </w:r>
      <w:r w:rsidR="00467F96">
        <w:rPr>
          <w:rFonts w:eastAsia="Times New Roman"/>
          <w:szCs w:val="24"/>
          <w:lang w:eastAsia="es-ES_tradnl"/>
        </w:rPr>
        <w:t xml:space="preserve"> la verdad</w:t>
      </w:r>
      <w:r w:rsidR="00E25D46">
        <w:rPr>
          <w:rFonts w:eastAsia="Times New Roman"/>
          <w:szCs w:val="24"/>
          <w:lang w:eastAsia="es-ES_tradnl"/>
        </w:rPr>
        <w:t>, del bien, y de lo bello y lo sublime,</w:t>
      </w:r>
      <w:r w:rsidR="00467F96">
        <w:rPr>
          <w:rFonts w:eastAsia="Times New Roman"/>
          <w:szCs w:val="24"/>
          <w:lang w:eastAsia="es-ES_tradnl"/>
        </w:rPr>
        <w:t xml:space="preserve"> sino más bien </w:t>
      </w:r>
      <w:r w:rsidR="00E25D46">
        <w:rPr>
          <w:rFonts w:eastAsia="Times New Roman"/>
          <w:szCs w:val="24"/>
          <w:lang w:eastAsia="es-ES_tradnl"/>
        </w:rPr>
        <w:t xml:space="preserve">qué opera en tales juicios, qué obra </w:t>
      </w:r>
      <w:r w:rsidR="00D02E05">
        <w:rPr>
          <w:rFonts w:eastAsia="Times New Roman"/>
          <w:szCs w:val="24"/>
          <w:lang w:eastAsia="es-ES_tradnl"/>
        </w:rPr>
        <w:t>en el modo como</w:t>
      </w:r>
      <w:r w:rsidR="00E25D46">
        <w:rPr>
          <w:rFonts w:eastAsia="Times New Roman"/>
          <w:szCs w:val="24"/>
          <w:lang w:eastAsia="es-ES_tradnl"/>
        </w:rPr>
        <w:t xml:space="preserve"> tales juicios tienen lugar. Así, la pregunta ya no es por las condiciones de posibilidad de la verdad sino por aquello que en nosotros </w:t>
      </w:r>
      <w:r w:rsidR="007D2D25">
        <w:rPr>
          <w:rFonts w:eastAsia="Times New Roman"/>
          <w:szCs w:val="24"/>
          <w:lang w:eastAsia="es-ES_tradnl"/>
        </w:rPr>
        <w:t>sacrifica todo en honor</w:t>
      </w:r>
      <w:r w:rsidR="00E25D46">
        <w:rPr>
          <w:rFonts w:eastAsia="Times New Roman"/>
          <w:szCs w:val="24"/>
          <w:lang w:eastAsia="es-ES_tradnl"/>
        </w:rPr>
        <w:t xml:space="preserve"> a la verdad, por aquello que en nosotros valora la verdad como el bien más preciado. </w:t>
      </w:r>
      <w:r w:rsidR="00D02E05">
        <w:rPr>
          <w:rFonts w:eastAsia="Times New Roman"/>
          <w:szCs w:val="24"/>
          <w:lang w:eastAsia="es-ES_tradnl"/>
        </w:rPr>
        <w:t>Pues,</w:t>
      </w:r>
      <w:r w:rsidR="007D2D25">
        <w:rPr>
          <w:rFonts w:eastAsia="Times New Roman"/>
          <w:szCs w:val="24"/>
          <w:lang w:eastAsia="es-ES_tradnl"/>
        </w:rPr>
        <w:t xml:space="preserve"> </w:t>
      </w:r>
      <w:r w:rsidR="00E304A8">
        <w:rPr>
          <w:rFonts w:eastAsia="Times New Roman"/>
          <w:szCs w:val="24"/>
          <w:lang w:eastAsia="es-ES_tradnl"/>
        </w:rPr>
        <w:t>«</w:t>
      </w:r>
      <w:r w:rsidR="007D2D25">
        <w:rPr>
          <w:rFonts w:eastAsia="Times New Roman"/>
          <w:szCs w:val="24"/>
          <w:lang w:eastAsia="es-ES_tradnl"/>
        </w:rPr>
        <w:t>¿</w:t>
      </w:r>
      <w:r w:rsidR="007D2D25" w:rsidRPr="007D2D25">
        <w:rPr>
          <w:rFonts w:eastAsia="Times New Roman"/>
          <w:i/>
          <w:szCs w:val="24"/>
          <w:lang w:eastAsia="es-ES_tradnl"/>
        </w:rPr>
        <w:t>por qué no, más bien</w:t>
      </w:r>
      <w:r w:rsidR="007D2D25">
        <w:rPr>
          <w:rFonts w:eastAsia="Times New Roman"/>
          <w:szCs w:val="24"/>
          <w:lang w:eastAsia="es-ES_tradnl"/>
        </w:rPr>
        <w:t xml:space="preserve">, la </w:t>
      </w:r>
      <w:r w:rsidR="007D2D25" w:rsidRPr="00394A73">
        <w:rPr>
          <w:rFonts w:eastAsia="Times New Roman"/>
          <w:szCs w:val="24"/>
          <w:lang w:eastAsia="es-ES_tradnl"/>
        </w:rPr>
        <w:t>no-verdad? ¿Y la incertidumbre? ¿Y aun la ignorancia?</w:t>
      </w:r>
      <w:r w:rsidR="00E304A8">
        <w:rPr>
          <w:rFonts w:eastAsia="Times New Roman"/>
          <w:szCs w:val="24"/>
          <w:lang w:eastAsia="es-ES_tradnl"/>
        </w:rPr>
        <w:t>»</w:t>
      </w:r>
      <w:r w:rsidR="007D2D25" w:rsidRPr="00394A73">
        <w:rPr>
          <w:rFonts w:eastAsia="Times New Roman"/>
          <w:szCs w:val="24"/>
          <w:lang w:eastAsia="es-ES_tradnl"/>
        </w:rPr>
        <w:t xml:space="preserve"> (</w:t>
      </w:r>
      <w:r w:rsidR="009A64F8">
        <w:rPr>
          <w:rFonts w:eastAsia="Times New Roman"/>
          <w:szCs w:val="24"/>
          <w:lang w:eastAsia="es-ES_tradnl"/>
        </w:rPr>
        <w:t>Nietzsche, 1990: 21</w:t>
      </w:r>
      <w:r w:rsidR="007D2D25" w:rsidRPr="00394A73">
        <w:rPr>
          <w:rFonts w:eastAsia="Times New Roman"/>
          <w:szCs w:val="24"/>
          <w:lang w:eastAsia="es-ES_tradnl"/>
        </w:rPr>
        <w:t xml:space="preserve">). </w:t>
      </w:r>
      <w:r w:rsidR="00FF1B3C" w:rsidRPr="00394A73">
        <w:rPr>
          <w:rFonts w:eastAsia="Times New Roman"/>
          <w:szCs w:val="24"/>
          <w:lang w:eastAsia="es-ES_tradnl"/>
        </w:rPr>
        <w:t xml:space="preserve">Frente a estas </w:t>
      </w:r>
      <w:r w:rsidR="00F8231C" w:rsidRPr="00394A73">
        <w:rPr>
          <w:rFonts w:eastAsia="Times New Roman"/>
          <w:szCs w:val="24"/>
          <w:lang w:eastAsia="es-ES_tradnl"/>
        </w:rPr>
        <w:t>preguntas</w:t>
      </w:r>
      <w:r w:rsidR="00D02E05">
        <w:rPr>
          <w:rFonts w:eastAsia="Times New Roman"/>
          <w:szCs w:val="24"/>
          <w:lang w:eastAsia="es-ES_tradnl"/>
        </w:rPr>
        <w:t xml:space="preserve"> la cuestión se </w:t>
      </w:r>
      <w:r w:rsidR="00D02E05">
        <w:rPr>
          <w:rFonts w:eastAsia="Times New Roman"/>
          <w:szCs w:val="24"/>
          <w:lang w:eastAsia="es-ES_tradnl"/>
        </w:rPr>
        <w:lastRenderedPageBreak/>
        <w:t xml:space="preserve">transfigura. Ahora vemos </w:t>
      </w:r>
      <w:r w:rsidR="00394A73" w:rsidRPr="00394A73">
        <w:rPr>
          <w:rFonts w:eastAsia="Times New Roman"/>
          <w:szCs w:val="24"/>
          <w:lang w:eastAsia="es-ES_tradnl"/>
        </w:rPr>
        <w:t xml:space="preserve">que no tenemos ningún derecho </w:t>
      </w:r>
      <w:r w:rsidR="00D02E05">
        <w:rPr>
          <w:rFonts w:eastAsia="Times New Roman"/>
          <w:szCs w:val="24"/>
          <w:lang w:eastAsia="es-ES_tradnl"/>
        </w:rPr>
        <w:t>a</w:t>
      </w:r>
      <w:r w:rsidR="00394A73" w:rsidRPr="00394A73">
        <w:rPr>
          <w:rFonts w:eastAsia="Times New Roman"/>
          <w:szCs w:val="24"/>
          <w:lang w:eastAsia="es-ES_tradnl"/>
        </w:rPr>
        <w:t xml:space="preserve"> tener </w:t>
      </w:r>
      <w:r w:rsidR="00D02E05">
        <w:rPr>
          <w:rFonts w:eastAsia="Times New Roman"/>
          <w:szCs w:val="24"/>
          <w:lang w:eastAsia="es-ES_tradnl"/>
        </w:rPr>
        <w:t xml:space="preserve">tales </w:t>
      </w:r>
      <w:r w:rsidR="00394A73" w:rsidRPr="00394A73">
        <w:rPr>
          <w:rFonts w:eastAsia="Times New Roman"/>
          <w:szCs w:val="24"/>
          <w:lang w:eastAsia="es-ES_tradnl"/>
        </w:rPr>
        <w:t>juicios</w:t>
      </w:r>
      <w:r w:rsidR="00394A73">
        <w:rPr>
          <w:rFonts w:eastAsia="Times New Roman"/>
          <w:szCs w:val="24"/>
          <w:lang w:eastAsia="es-ES_tradnl"/>
        </w:rPr>
        <w:t xml:space="preserve">, </w:t>
      </w:r>
      <w:r w:rsidR="00394A73" w:rsidRPr="00394A73">
        <w:rPr>
          <w:rFonts w:eastAsia="Times New Roman"/>
          <w:szCs w:val="24"/>
          <w:lang w:eastAsia="es-ES_tradnl"/>
        </w:rPr>
        <w:t xml:space="preserve">pero que </w:t>
      </w:r>
      <w:r w:rsidR="00E304A8">
        <w:rPr>
          <w:rFonts w:eastAsia="Times New Roman"/>
          <w:szCs w:val="24"/>
          <w:lang w:eastAsia="es-ES_tradnl"/>
        </w:rPr>
        <w:t>«</w:t>
      </w:r>
      <w:r w:rsidR="00413AB5" w:rsidRPr="00394A73">
        <w:rPr>
          <w:rFonts w:eastAsia="Times New Roman"/>
          <w:szCs w:val="24"/>
          <w:lang w:eastAsia="es-ES_tradnl"/>
        </w:rPr>
        <w:t xml:space="preserve">de todos modos, la creencia en su verdad es necesaria, como una creencia superficial y una creencia visible pertenecientes a la óptica </w:t>
      </w:r>
      <w:r w:rsidR="00DF7FE7" w:rsidRPr="00394A73">
        <w:rPr>
          <w:rFonts w:eastAsia="Times New Roman"/>
          <w:szCs w:val="24"/>
          <w:lang w:eastAsia="es-ES_tradnl"/>
        </w:rPr>
        <w:t>perspectivista</w:t>
      </w:r>
      <w:r w:rsidR="00413AB5" w:rsidRPr="00394A73">
        <w:rPr>
          <w:rFonts w:eastAsia="Times New Roman"/>
          <w:szCs w:val="24"/>
          <w:lang w:eastAsia="es-ES_tradnl"/>
        </w:rPr>
        <w:t xml:space="preserve"> de la vida</w:t>
      </w:r>
      <w:r w:rsidR="00E304A8">
        <w:rPr>
          <w:rFonts w:eastAsia="Times New Roman"/>
          <w:szCs w:val="24"/>
          <w:lang w:eastAsia="es-ES_tradnl"/>
        </w:rPr>
        <w:t>»</w:t>
      </w:r>
      <w:r w:rsidR="00413AB5" w:rsidRPr="00394A73">
        <w:rPr>
          <w:rFonts w:eastAsia="Times New Roman"/>
          <w:szCs w:val="24"/>
          <w:lang w:eastAsia="es-ES_tradnl"/>
        </w:rPr>
        <w:t xml:space="preserve"> </w:t>
      </w:r>
      <w:r w:rsidR="00AC1881" w:rsidRPr="00394A73">
        <w:rPr>
          <w:rFonts w:eastAsia="Times New Roman"/>
          <w:szCs w:val="24"/>
          <w:lang w:eastAsia="es-ES_tradnl"/>
        </w:rPr>
        <w:t>(</w:t>
      </w:r>
      <w:r w:rsidR="009A64F8">
        <w:rPr>
          <w:rFonts w:eastAsia="Times New Roman"/>
          <w:szCs w:val="24"/>
          <w:lang w:eastAsia="es-ES_tradnl"/>
        </w:rPr>
        <w:t>Nietzsche, 1990:</w:t>
      </w:r>
      <w:r w:rsidR="00AC1881" w:rsidRPr="00394A73">
        <w:rPr>
          <w:rFonts w:eastAsia="Times New Roman"/>
          <w:szCs w:val="24"/>
          <w:lang w:eastAsia="es-ES_tradnl"/>
        </w:rPr>
        <w:t xml:space="preserve"> </w:t>
      </w:r>
      <w:r w:rsidR="009A64F8">
        <w:rPr>
          <w:rFonts w:eastAsia="Times New Roman"/>
          <w:szCs w:val="24"/>
          <w:lang w:eastAsia="es-ES_tradnl"/>
        </w:rPr>
        <w:t>32</w:t>
      </w:r>
      <w:r w:rsidR="00AC1881" w:rsidRPr="00394A73">
        <w:rPr>
          <w:rFonts w:eastAsia="Times New Roman"/>
          <w:szCs w:val="24"/>
          <w:lang w:eastAsia="es-ES_tradnl"/>
        </w:rPr>
        <w:t>).</w:t>
      </w:r>
      <w:r w:rsidR="00AC1881" w:rsidRPr="00DD5B45">
        <w:rPr>
          <w:rFonts w:eastAsia="Times New Roman"/>
          <w:sz w:val="22"/>
          <w:szCs w:val="22"/>
          <w:lang w:eastAsia="es-ES_tradnl"/>
        </w:rPr>
        <w:t xml:space="preserve"> </w:t>
      </w:r>
      <w:r w:rsidR="009555F2" w:rsidRPr="00DD5B45">
        <w:rPr>
          <w:rFonts w:eastAsia="Times New Roman"/>
          <w:sz w:val="22"/>
          <w:szCs w:val="22"/>
          <w:lang w:eastAsia="es-ES_tradnl"/>
        </w:rPr>
        <w:t xml:space="preserve"> </w:t>
      </w:r>
    </w:p>
    <w:p w14:paraId="77FAA5E6" w14:textId="743F6144" w:rsidR="00C23153" w:rsidRPr="00527427" w:rsidRDefault="00394A73" w:rsidP="00C23153">
      <w:pPr>
        <w:jc w:val="both"/>
        <w:rPr>
          <w:rFonts w:eastAsia="Times New Roman"/>
          <w:szCs w:val="24"/>
          <w:lang w:eastAsia="es-ES_tradnl"/>
        </w:rPr>
      </w:pPr>
      <w:r>
        <w:rPr>
          <w:rFonts w:eastAsia="Times New Roman"/>
          <w:szCs w:val="24"/>
          <w:lang w:eastAsia="es-ES_tradnl"/>
        </w:rPr>
        <w:tab/>
      </w:r>
      <w:r w:rsidR="005D0AD4" w:rsidRPr="002B246E">
        <w:rPr>
          <w:rFonts w:eastAsia="Times New Roman"/>
          <w:szCs w:val="24"/>
          <w:lang w:eastAsia="es-ES_tradnl"/>
        </w:rPr>
        <w:t xml:space="preserve">Esto </w:t>
      </w:r>
      <w:r w:rsidRPr="002B246E">
        <w:rPr>
          <w:rFonts w:eastAsia="Times New Roman"/>
          <w:szCs w:val="24"/>
          <w:lang w:eastAsia="es-ES_tradnl"/>
        </w:rPr>
        <w:t xml:space="preserve">último </w:t>
      </w:r>
      <w:r w:rsidR="005D0AD4" w:rsidRPr="002B246E">
        <w:rPr>
          <w:rFonts w:eastAsia="Times New Roman"/>
          <w:szCs w:val="24"/>
          <w:lang w:eastAsia="es-ES_tradnl"/>
        </w:rPr>
        <w:t>quiere decir, al menos, dos cosas. Primero, que para Nietzsche n</w:t>
      </w:r>
      <w:r w:rsidR="003E2437" w:rsidRPr="002B246E">
        <w:rPr>
          <w:rFonts w:eastAsia="Times New Roman"/>
          <w:szCs w:val="24"/>
          <w:lang w:eastAsia="es-ES_tradnl"/>
        </w:rPr>
        <w:t xml:space="preserve">o existiría una estructura suprasensible </w:t>
      </w:r>
      <w:r w:rsidR="005D0AD4" w:rsidRPr="002B246E">
        <w:rPr>
          <w:rFonts w:eastAsia="Times New Roman"/>
          <w:szCs w:val="24"/>
          <w:lang w:eastAsia="es-ES_tradnl"/>
        </w:rPr>
        <w:t xml:space="preserve">que asegurase la posibilidad, el derecho y la legitimidad </w:t>
      </w:r>
      <w:r w:rsidRPr="002B246E">
        <w:rPr>
          <w:rFonts w:eastAsia="Times New Roman"/>
          <w:szCs w:val="24"/>
          <w:lang w:eastAsia="es-ES_tradnl"/>
        </w:rPr>
        <w:t xml:space="preserve">absolutas de </w:t>
      </w:r>
      <w:r w:rsidR="005D0AD4" w:rsidRPr="002B246E">
        <w:rPr>
          <w:rFonts w:eastAsia="Times New Roman"/>
          <w:szCs w:val="24"/>
          <w:lang w:eastAsia="es-ES_tradnl"/>
        </w:rPr>
        <w:t>determinados juicios. Y segundo, que, pese a esto, y</w:t>
      </w:r>
      <w:r w:rsidR="00413AB5" w:rsidRPr="002B246E">
        <w:rPr>
          <w:rFonts w:eastAsia="Times New Roman"/>
          <w:szCs w:val="24"/>
          <w:lang w:eastAsia="es-ES_tradnl"/>
        </w:rPr>
        <w:t xml:space="preserve"> </w:t>
      </w:r>
      <w:r w:rsidR="00E304A8" w:rsidRPr="002B246E">
        <w:rPr>
          <w:rFonts w:eastAsia="Times New Roman"/>
          <w:szCs w:val="24"/>
          <w:lang w:eastAsia="es-ES_tradnl"/>
        </w:rPr>
        <w:t>«</w:t>
      </w:r>
      <w:r w:rsidR="00413AB5" w:rsidRPr="002B246E">
        <w:rPr>
          <w:rFonts w:eastAsia="Times New Roman"/>
          <w:szCs w:val="24"/>
          <w:lang w:eastAsia="es-ES_tradnl"/>
        </w:rPr>
        <w:t xml:space="preserve">para la finalidad de conservar seres de nuestra especie, hay que </w:t>
      </w:r>
      <w:r w:rsidR="00413AB5" w:rsidRPr="002B246E">
        <w:rPr>
          <w:rFonts w:eastAsia="Times New Roman"/>
          <w:i/>
          <w:szCs w:val="24"/>
          <w:lang w:eastAsia="es-ES_tradnl"/>
        </w:rPr>
        <w:t xml:space="preserve">creer </w:t>
      </w:r>
      <w:r w:rsidR="00413AB5" w:rsidRPr="002B246E">
        <w:rPr>
          <w:rFonts w:eastAsia="Times New Roman"/>
          <w:szCs w:val="24"/>
          <w:lang w:eastAsia="es-ES_tradnl"/>
        </w:rPr>
        <w:t xml:space="preserve">que tales juicios son verdaderos; ¡por lo cual, naturalmente, podrían ser incluso juicios </w:t>
      </w:r>
      <w:r w:rsidR="00413AB5" w:rsidRPr="002B246E">
        <w:rPr>
          <w:rFonts w:eastAsia="Times New Roman"/>
          <w:i/>
          <w:szCs w:val="24"/>
          <w:lang w:eastAsia="es-ES_tradnl"/>
        </w:rPr>
        <w:t>falsos</w:t>
      </w:r>
      <w:r w:rsidR="00413AB5" w:rsidRPr="002B246E">
        <w:rPr>
          <w:rFonts w:eastAsia="Times New Roman"/>
          <w:szCs w:val="24"/>
          <w:lang w:eastAsia="es-ES_tradnl"/>
        </w:rPr>
        <w:t>!</w:t>
      </w:r>
      <w:r w:rsidR="00E304A8" w:rsidRPr="002B246E">
        <w:rPr>
          <w:rFonts w:eastAsia="Times New Roman"/>
          <w:szCs w:val="24"/>
          <w:lang w:eastAsia="es-ES_tradnl"/>
        </w:rPr>
        <w:t>»</w:t>
      </w:r>
      <w:r w:rsidR="00413AB5" w:rsidRPr="002B246E">
        <w:rPr>
          <w:rFonts w:eastAsia="Times New Roman"/>
          <w:szCs w:val="24"/>
          <w:lang w:eastAsia="es-ES_tradnl"/>
        </w:rPr>
        <w:t xml:space="preserve"> (</w:t>
      </w:r>
      <w:r w:rsidR="009A64F8" w:rsidRPr="002B246E">
        <w:rPr>
          <w:rFonts w:eastAsia="Times New Roman"/>
          <w:szCs w:val="24"/>
          <w:lang w:eastAsia="es-ES_tradnl"/>
        </w:rPr>
        <w:t>Nietzsche, 1990: 32</w:t>
      </w:r>
      <w:r w:rsidR="00413AB5" w:rsidRPr="002B246E">
        <w:rPr>
          <w:rFonts w:eastAsia="Times New Roman"/>
          <w:szCs w:val="24"/>
          <w:lang w:eastAsia="es-ES_tradnl"/>
        </w:rPr>
        <w:t xml:space="preserve">). </w:t>
      </w:r>
      <w:r w:rsidRPr="002B246E">
        <w:rPr>
          <w:rFonts w:eastAsia="Times New Roman"/>
          <w:szCs w:val="24"/>
          <w:lang w:eastAsia="es-ES_tradnl"/>
        </w:rPr>
        <w:t>Es decir, que</w:t>
      </w:r>
      <w:r w:rsidR="004357F4" w:rsidRPr="002B246E">
        <w:rPr>
          <w:rFonts w:eastAsia="Times New Roman"/>
          <w:szCs w:val="24"/>
          <w:lang w:eastAsia="es-ES_tradnl"/>
        </w:rPr>
        <w:t>,</w:t>
      </w:r>
      <w:r w:rsidRPr="002B246E">
        <w:rPr>
          <w:rFonts w:eastAsia="Times New Roman"/>
          <w:szCs w:val="24"/>
          <w:lang w:eastAsia="es-ES_tradnl"/>
        </w:rPr>
        <w:t xml:space="preserve"> </w:t>
      </w:r>
      <w:r w:rsidR="00D02E05" w:rsidRPr="002B246E">
        <w:rPr>
          <w:rFonts w:eastAsia="Times New Roman"/>
          <w:szCs w:val="24"/>
          <w:lang w:eastAsia="es-ES_tradnl"/>
        </w:rPr>
        <w:t xml:space="preserve">si bien </w:t>
      </w:r>
      <w:r w:rsidR="001D439A" w:rsidRPr="002B246E">
        <w:rPr>
          <w:rFonts w:eastAsia="Times New Roman"/>
          <w:szCs w:val="24"/>
          <w:lang w:eastAsia="es-ES_tradnl"/>
        </w:rPr>
        <w:t xml:space="preserve">hemos </w:t>
      </w:r>
      <w:r w:rsidR="002B246E" w:rsidRPr="002B246E">
        <w:rPr>
          <w:rFonts w:eastAsia="Times New Roman"/>
          <w:szCs w:val="24"/>
          <w:lang w:eastAsia="es-ES_tradnl"/>
        </w:rPr>
        <w:t>requerido</w:t>
      </w:r>
      <w:r w:rsidRPr="002B246E">
        <w:rPr>
          <w:rFonts w:eastAsia="Times New Roman"/>
          <w:szCs w:val="24"/>
          <w:lang w:eastAsia="es-ES_tradnl"/>
        </w:rPr>
        <w:t xml:space="preserve"> para vivir</w:t>
      </w:r>
      <w:r w:rsidR="002B246E" w:rsidRPr="002B246E">
        <w:rPr>
          <w:rFonts w:eastAsia="Times New Roman"/>
          <w:szCs w:val="24"/>
          <w:lang w:eastAsia="es-ES_tradnl"/>
        </w:rPr>
        <w:t xml:space="preserve"> de </w:t>
      </w:r>
      <w:r w:rsidRPr="002B246E">
        <w:rPr>
          <w:rFonts w:eastAsia="Times New Roman"/>
          <w:szCs w:val="24"/>
          <w:lang w:eastAsia="es-ES_tradnl"/>
        </w:rPr>
        <w:t xml:space="preserve">razones, metas y marcos de orientación </w:t>
      </w:r>
      <w:r w:rsidRPr="002B246E">
        <w:rPr>
          <w:rFonts w:eastAsia="Times New Roman"/>
          <w:i/>
          <w:iCs/>
          <w:szCs w:val="24"/>
          <w:lang w:eastAsia="es-ES_tradnl"/>
        </w:rPr>
        <w:t>a priori</w:t>
      </w:r>
      <w:r w:rsidR="002B246E" w:rsidRPr="002B246E">
        <w:rPr>
          <w:rFonts w:eastAsia="Times New Roman"/>
          <w:i/>
          <w:iCs/>
          <w:szCs w:val="24"/>
          <w:lang w:eastAsia="es-ES_tradnl"/>
        </w:rPr>
        <w:t xml:space="preserve">, </w:t>
      </w:r>
      <w:r w:rsidRPr="002B246E">
        <w:rPr>
          <w:rFonts w:eastAsia="Times New Roman"/>
          <w:szCs w:val="24"/>
          <w:lang w:eastAsia="es-ES_tradnl"/>
        </w:rPr>
        <w:t>estos no se fundan en una dimensión celestial</w:t>
      </w:r>
      <w:r w:rsidR="006824EB" w:rsidRPr="002B246E">
        <w:rPr>
          <w:rFonts w:eastAsia="Times New Roman"/>
          <w:szCs w:val="24"/>
          <w:lang w:eastAsia="es-ES_tradnl"/>
        </w:rPr>
        <w:t xml:space="preserve"> ni en nuestra condición racional</w:t>
      </w:r>
      <w:r w:rsidRPr="002B246E">
        <w:rPr>
          <w:rFonts w:eastAsia="Times New Roman"/>
          <w:szCs w:val="24"/>
          <w:lang w:eastAsia="es-ES_tradnl"/>
        </w:rPr>
        <w:t xml:space="preserve"> sino en nuestras propias necesidades de conservación y desarrollo. </w:t>
      </w:r>
      <w:r w:rsidR="00413AB5" w:rsidRPr="002B246E">
        <w:rPr>
          <w:rFonts w:eastAsia="Times New Roman"/>
          <w:szCs w:val="24"/>
          <w:lang w:eastAsia="es-ES_tradnl"/>
        </w:rPr>
        <w:t>En este sentido, los referentes fundamentales a partir de los cu</w:t>
      </w:r>
      <w:r w:rsidR="004357F4" w:rsidRPr="002B246E">
        <w:rPr>
          <w:rFonts w:eastAsia="Times New Roman"/>
          <w:szCs w:val="24"/>
          <w:lang w:eastAsia="es-ES_tradnl"/>
        </w:rPr>
        <w:t>a</w:t>
      </w:r>
      <w:r w:rsidR="00413AB5" w:rsidRPr="002B246E">
        <w:rPr>
          <w:rFonts w:eastAsia="Times New Roman"/>
          <w:szCs w:val="24"/>
          <w:lang w:eastAsia="es-ES_tradnl"/>
        </w:rPr>
        <w:t xml:space="preserve">les nos orientamos </w:t>
      </w:r>
      <w:r w:rsidR="00F75D12" w:rsidRPr="002B246E">
        <w:rPr>
          <w:rFonts w:eastAsia="Times New Roman"/>
          <w:szCs w:val="24"/>
          <w:lang w:eastAsia="es-ES_tradnl"/>
        </w:rPr>
        <w:t xml:space="preserve">con sentido </w:t>
      </w:r>
      <w:r w:rsidR="00413AB5" w:rsidRPr="002B246E">
        <w:rPr>
          <w:rFonts w:eastAsia="Times New Roman"/>
          <w:szCs w:val="24"/>
          <w:lang w:eastAsia="es-ES_tradnl"/>
        </w:rPr>
        <w:t xml:space="preserve">en el mundo son, al mismo tiempo, verdaderos y falsos. </w:t>
      </w:r>
      <w:r w:rsidR="00F277B2" w:rsidRPr="002B246E">
        <w:rPr>
          <w:rFonts w:eastAsia="Times New Roman"/>
          <w:szCs w:val="24"/>
          <w:lang w:eastAsia="es-ES_tradnl"/>
        </w:rPr>
        <w:t>O</w:t>
      </w:r>
      <w:r w:rsidR="00F8231C" w:rsidRPr="002B246E">
        <w:rPr>
          <w:rFonts w:eastAsia="Times New Roman"/>
          <w:szCs w:val="24"/>
          <w:lang w:eastAsia="es-ES_tradnl"/>
        </w:rPr>
        <w:t>,</w:t>
      </w:r>
      <w:r w:rsidR="00F277B2" w:rsidRPr="002B246E">
        <w:rPr>
          <w:rFonts w:eastAsia="Times New Roman"/>
          <w:szCs w:val="24"/>
          <w:lang w:eastAsia="es-ES_tradnl"/>
        </w:rPr>
        <w:t xml:space="preserve"> dicho en otras palabras, tenemos que replantearnos la relación entre conocimiento y creencia.</w:t>
      </w:r>
      <w:r w:rsidR="00F277B2">
        <w:rPr>
          <w:rFonts w:eastAsia="Times New Roman"/>
          <w:szCs w:val="24"/>
          <w:lang w:eastAsia="es-ES_tradnl"/>
        </w:rPr>
        <w:t xml:space="preserve"> </w:t>
      </w:r>
    </w:p>
    <w:p w14:paraId="50DFD6B9" w14:textId="61CB7903" w:rsidR="001D59FC" w:rsidRDefault="00F75D12" w:rsidP="00C23153">
      <w:pPr>
        <w:jc w:val="both"/>
        <w:rPr>
          <w:rFonts w:eastAsia="Times New Roman"/>
          <w:szCs w:val="24"/>
          <w:lang w:eastAsia="es-ES_tradnl"/>
        </w:rPr>
      </w:pPr>
      <w:r>
        <w:rPr>
          <w:rFonts w:eastAsia="Times New Roman"/>
          <w:szCs w:val="24"/>
          <w:lang w:eastAsia="es-ES_tradnl"/>
        </w:rPr>
        <w:tab/>
        <w:t>Nietzsche</w:t>
      </w:r>
      <w:r w:rsidR="00693FD7">
        <w:rPr>
          <w:rFonts w:eastAsia="Times New Roman"/>
          <w:szCs w:val="24"/>
          <w:lang w:eastAsia="es-ES_tradnl"/>
        </w:rPr>
        <w:t xml:space="preserve"> nos</w:t>
      </w:r>
      <w:r>
        <w:rPr>
          <w:rFonts w:eastAsia="Times New Roman"/>
          <w:szCs w:val="24"/>
          <w:lang w:eastAsia="es-ES_tradnl"/>
        </w:rPr>
        <w:t xml:space="preserve"> </w:t>
      </w:r>
      <w:r w:rsidR="00693FD7">
        <w:rPr>
          <w:rFonts w:eastAsia="Times New Roman"/>
          <w:szCs w:val="24"/>
          <w:lang w:eastAsia="es-ES_tradnl"/>
        </w:rPr>
        <w:t>advierte</w:t>
      </w:r>
      <w:r w:rsidR="00C87D34">
        <w:rPr>
          <w:rFonts w:eastAsia="Times New Roman"/>
          <w:szCs w:val="24"/>
          <w:lang w:eastAsia="es-ES_tradnl"/>
        </w:rPr>
        <w:t xml:space="preserve"> </w:t>
      </w:r>
      <w:r>
        <w:rPr>
          <w:rFonts w:eastAsia="Times New Roman"/>
          <w:szCs w:val="24"/>
          <w:lang w:eastAsia="es-ES_tradnl"/>
        </w:rPr>
        <w:t>que uno de los prejuicios de la metafí</w:t>
      </w:r>
      <w:r w:rsidR="006824EB">
        <w:rPr>
          <w:rFonts w:eastAsia="Times New Roman"/>
          <w:szCs w:val="24"/>
          <w:lang w:eastAsia="es-ES_tradnl"/>
        </w:rPr>
        <w:t xml:space="preserve">sica ha sido </w:t>
      </w:r>
      <w:r>
        <w:rPr>
          <w:rFonts w:eastAsia="Times New Roman"/>
          <w:szCs w:val="24"/>
          <w:lang w:eastAsia="es-ES_tradnl"/>
        </w:rPr>
        <w:t>asumir que una cosa no p</w:t>
      </w:r>
      <w:r w:rsidR="00FC7E45">
        <w:rPr>
          <w:rFonts w:eastAsia="Times New Roman"/>
          <w:szCs w:val="24"/>
          <w:lang w:eastAsia="es-ES_tradnl"/>
        </w:rPr>
        <w:t>uede</w:t>
      </w:r>
      <w:r>
        <w:rPr>
          <w:rFonts w:eastAsia="Times New Roman"/>
          <w:szCs w:val="24"/>
          <w:lang w:eastAsia="es-ES_tradnl"/>
        </w:rPr>
        <w:t xml:space="preserve"> nacer de su antítesis</w:t>
      </w:r>
      <w:r w:rsidR="00693FD7">
        <w:rPr>
          <w:rFonts w:eastAsia="Times New Roman"/>
          <w:szCs w:val="24"/>
          <w:lang w:eastAsia="es-ES_tradnl"/>
        </w:rPr>
        <w:t xml:space="preserve">, </w:t>
      </w:r>
      <w:r>
        <w:rPr>
          <w:rFonts w:eastAsia="Times New Roman"/>
          <w:szCs w:val="24"/>
          <w:lang w:eastAsia="es-ES_tradnl"/>
        </w:rPr>
        <w:t>por ejemplo</w:t>
      </w:r>
      <w:r w:rsidR="00693FD7">
        <w:rPr>
          <w:rFonts w:eastAsia="Times New Roman"/>
          <w:szCs w:val="24"/>
          <w:lang w:eastAsia="es-ES_tradnl"/>
        </w:rPr>
        <w:t>,</w:t>
      </w:r>
      <w:r>
        <w:rPr>
          <w:rFonts w:eastAsia="Times New Roman"/>
          <w:szCs w:val="24"/>
          <w:lang w:eastAsia="es-ES_tradnl"/>
        </w:rPr>
        <w:t xml:space="preserve"> </w:t>
      </w:r>
      <w:r w:rsidR="00693FD7">
        <w:rPr>
          <w:rFonts w:eastAsia="Times New Roman"/>
          <w:szCs w:val="24"/>
          <w:lang w:eastAsia="es-ES_tradnl"/>
        </w:rPr>
        <w:t xml:space="preserve">que </w:t>
      </w:r>
      <w:r>
        <w:rPr>
          <w:rFonts w:eastAsia="Times New Roman"/>
          <w:szCs w:val="24"/>
          <w:lang w:eastAsia="es-ES_tradnl"/>
        </w:rPr>
        <w:t xml:space="preserve">la verdad </w:t>
      </w:r>
      <w:r w:rsidR="00FC7E45">
        <w:rPr>
          <w:rFonts w:eastAsia="Times New Roman"/>
          <w:szCs w:val="24"/>
          <w:lang w:eastAsia="es-ES_tradnl"/>
        </w:rPr>
        <w:t>no puede</w:t>
      </w:r>
      <w:r w:rsidR="00693FD7">
        <w:rPr>
          <w:rFonts w:eastAsia="Times New Roman"/>
          <w:szCs w:val="24"/>
          <w:lang w:eastAsia="es-ES_tradnl"/>
        </w:rPr>
        <w:t xml:space="preserve"> nacer de la</w:t>
      </w:r>
      <w:r>
        <w:rPr>
          <w:rFonts w:eastAsia="Times New Roman"/>
          <w:szCs w:val="24"/>
          <w:lang w:eastAsia="es-ES_tradnl"/>
        </w:rPr>
        <w:t xml:space="preserve"> </w:t>
      </w:r>
      <w:r w:rsidR="006824EB">
        <w:rPr>
          <w:rFonts w:eastAsia="Times New Roman"/>
          <w:szCs w:val="24"/>
          <w:lang w:eastAsia="es-ES_tradnl"/>
        </w:rPr>
        <w:t>mentira</w:t>
      </w:r>
      <w:r>
        <w:rPr>
          <w:rFonts w:eastAsia="Times New Roman"/>
          <w:szCs w:val="24"/>
          <w:lang w:eastAsia="es-ES_tradnl"/>
        </w:rPr>
        <w:t>, y que había que esperar a un nuevo género de filósofos para que pusieran</w:t>
      </w:r>
      <w:r w:rsidR="006824EB">
        <w:rPr>
          <w:rFonts w:eastAsia="Times New Roman"/>
          <w:szCs w:val="24"/>
          <w:lang w:eastAsia="es-ES_tradnl"/>
        </w:rPr>
        <w:t xml:space="preserve"> este principio</w:t>
      </w:r>
      <w:r>
        <w:rPr>
          <w:rFonts w:eastAsia="Times New Roman"/>
          <w:szCs w:val="24"/>
          <w:lang w:eastAsia="es-ES_tradnl"/>
        </w:rPr>
        <w:t xml:space="preserve"> en entredicho </w:t>
      </w:r>
      <w:r w:rsidR="00C87D34">
        <w:rPr>
          <w:rFonts w:eastAsia="Times New Roman"/>
          <w:szCs w:val="24"/>
          <w:lang w:eastAsia="es-ES_tradnl"/>
        </w:rPr>
        <w:t>(</w:t>
      </w:r>
      <w:r w:rsidR="00FC6833">
        <w:rPr>
          <w:rFonts w:eastAsia="Times New Roman"/>
          <w:szCs w:val="24"/>
          <w:lang w:eastAsia="es-ES_tradnl"/>
        </w:rPr>
        <w:t>Nietzsche, 1990:</w:t>
      </w:r>
      <w:r w:rsidR="00C87D34">
        <w:rPr>
          <w:rFonts w:eastAsia="Times New Roman"/>
          <w:szCs w:val="24"/>
          <w:lang w:eastAsia="es-ES_tradnl"/>
        </w:rPr>
        <w:t xml:space="preserve"> 2</w:t>
      </w:r>
      <w:r w:rsidR="00FC6833">
        <w:rPr>
          <w:rFonts w:eastAsia="Times New Roman"/>
          <w:szCs w:val="24"/>
          <w:lang w:eastAsia="es-ES_tradnl"/>
        </w:rPr>
        <w:t>2-23</w:t>
      </w:r>
      <w:r w:rsidR="00C87D34">
        <w:rPr>
          <w:rFonts w:eastAsia="Times New Roman"/>
          <w:szCs w:val="24"/>
          <w:lang w:eastAsia="es-ES_tradnl"/>
        </w:rPr>
        <w:t>)</w:t>
      </w:r>
      <w:r>
        <w:rPr>
          <w:rFonts w:eastAsia="Times New Roman"/>
          <w:szCs w:val="24"/>
          <w:lang w:eastAsia="es-ES_tradnl"/>
        </w:rPr>
        <w:t xml:space="preserve">. Pues bien, es en este nuevo género de filósofos en donde comienza a transformarse el sentido que los </w:t>
      </w:r>
      <w:r w:rsidR="0084430B">
        <w:rPr>
          <w:rFonts w:eastAsia="Times New Roman"/>
          <w:szCs w:val="24"/>
          <w:lang w:eastAsia="es-ES_tradnl"/>
        </w:rPr>
        <w:t>valores</w:t>
      </w:r>
      <w:r w:rsidR="00035AAD">
        <w:rPr>
          <w:rFonts w:eastAsia="Times New Roman"/>
          <w:szCs w:val="24"/>
          <w:lang w:eastAsia="es-ES_tradnl"/>
        </w:rPr>
        <w:t xml:space="preserve"> supremos</w:t>
      </w:r>
      <w:r>
        <w:rPr>
          <w:rFonts w:eastAsia="Times New Roman"/>
          <w:szCs w:val="24"/>
          <w:lang w:eastAsia="es-ES_tradnl"/>
        </w:rPr>
        <w:t xml:space="preserve"> </w:t>
      </w:r>
      <w:r w:rsidR="00696FEF">
        <w:rPr>
          <w:rFonts w:eastAsia="Times New Roman"/>
          <w:szCs w:val="24"/>
          <w:lang w:eastAsia="es-ES_tradnl"/>
        </w:rPr>
        <w:t xml:space="preserve">de la metafísica </w:t>
      </w:r>
      <w:r w:rsidR="006824EB">
        <w:rPr>
          <w:rFonts w:eastAsia="Times New Roman"/>
          <w:szCs w:val="24"/>
          <w:lang w:eastAsia="es-ES_tradnl"/>
        </w:rPr>
        <w:t xml:space="preserve">han tenido para la vida humana, </w:t>
      </w:r>
      <w:r w:rsidR="00696FEF">
        <w:rPr>
          <w:rFonts w:eastAsia="Times New Roman"/>
          <w:szCs w:val="24"/>
          <w:lang w:eastAsia="es-ES_tradnl"/>
        </w:rPr>
        <w:t xml:space="preserve">entre ellos particularmente el sentido de la (voluntad de) verdad. </w:t>
      </w:r>
      <w:r>
        <w:rPr>
          <w:rFonts w:eastAsia="Times New Roman"/>
          <w:szCs w:val="24"/>
          <w:lang w:eastAsia="es-ES_tradnl"/>
        </w:rPr>
        <w:t xml:space="preserve">En el aforismo 110 de </w:t>
      </w:r>
      <w:r>
        <w:rPr>
          <w:rFonts w:eastAsia="Times New Roman"/>
          <w:i/>
          <w:szCs w:val="24"/>
          <w:lang w:eastAsia="es-ES_tradnl"/>
        </w:rPr>
        <w:t>La ciencia jovial</w:t>
      </w:r>
      <w:r>
        <w:rPr>
          <w:rFonts w:eastAsia="Times New Roman"/>
          <w:szCs w:val="24"/>
          <w:lang w:eastAsia="es-ES_tradnl"/>
        </w:rPr>
        <w:t xml:space="preserve"> </w:t>
      </w:r>
      <w:r w:rsidR="00D0029D">
        <w:rPr>
          <w:rFonts w:eastAsia="Times New Roman"/>
          <w:szCs w:val="24"/>
          <w:lang w:eastAsia="es-ES_tradnl"/>
        </w:rPr>
        <w:t xml:space="preserve">Nietzsche </w:t>
      </w:r>
      <w:r>
        <w:rPr>
          <w:rFonts w:eastAsia="Times New Roman"/>
          <w:szCs w:val="24"/>
          <w:lang w:eastAsia="es-ES_tradnl"/>
        </w:rPr>
        <w:t>d</w:t>
      </w:r>
      <w:r w:rsidR="006F5501">
        <w:rPr>
          <w:rFonts w:eastAsia="Times New Roman"/>
          <w:szCs w:val="24"/>
          <w:lang w:eastAsia="es-ES_tradnl"/>
        </w:rPr>
        <w:t>a cuent</w:t>
      </w:r>
      <w:r w:rsidR="0013487A">
        <w:rPr>
          <w:rFonts w:eastAsia="Times New Roman"/>
          <w:szCs w:val="24"/>
          <w:lang w:eastAsia="es-ES_tradnl"/>
        </w:rPr>
        <w:t xml:space="preserve">a </w:t>
      </w:r>
      <w:r w:rsidR="00D02E05">
        <w:rPr>
          <w:rFonts w:eastAsia="Times New Roman"/>
          <w:szCs w:val="24"/>
          <w:lang w:eastAsia="es-ES_tradnl"/>
        </w:rPr>
        <w:t xml:space="preserve">de </w:t>
      </w:r>
      <w:r w:rsidR="00FC20FC">
        <w:rPr>
          <w:rFonts w:eastAsia="Times New Roman"/>
          <w:szCs w:val="24"/>
          <w:lang w:eastAsia="es-ES_tradnl"/>
        </w:rPr>
        <w:t xml:space="preserve">la historia del rol </w:t>
      </w:r>
      <w:r w:rsidR="006F5501">
        <w:rPr>
          <w:rFonts w:eastAsia="Times New Roman"/>
          <w:szCs w:val="24"/>
          <w:lang w:eastAsia="es-ES_tradnl"/>
        </w:rPr>
        <w:t xml:space="preserve">que ha jugado el </w:t>
      </w:r>
      <w:r w:rsidR="00FC20FC">
        <w:rPr>
          <w:rFonts w:eastAsia="Times New Roman"/>
          <w:szCs w:val="24"/>
          <w:lang w:eastAsia="es-ES_tradnl"/>
        </w:rPr>
        <w:t xml:space="preserve">conocimiento y </w:t>
      </w:r>
      <w:r w:rsidR="006F5501">
        <w:rPr>
          <w:rFonts w:eastAsia="Times New Roman"/>
          <w:szCs w:val="24"/>
          <w:lang w:eastAsia="es-ES_tradnl"/>
        </w:rPr>
        <w:t>l</w:t>
      </w:r>
      <w:r w:rsidR="00FC20FC">
        <w:rPr>
          <w:rFonts w:eastAsia="Times New Roman"/>
          <w:szCs w:val="24"/>
          <w:lang w:eastAsia="es-ES_tradnl"/>
        </w:rPr>
        <w:t xml:space="preserve">a verdad en la economía general de la vida. </w:t>
      </w:r>
      <w:r w:rsidR="0013487A">
        <w:rPr>
          <w:rFonts w:eastAsia="Times New Roman"/>
          <w:szCs w:val="24"/>
          <w:lang w:eastAsia="es-ES_tradnl"/>
        </w:rPr>
        <w:t>En un pr</w:t>
      </w:r>
      <w:r w:rsidR="00D02E05">
        <w:rPr>
          <w:rFonts w:eastAsia="Times New Roman"/>
          <w:szCs w:val="24"/>
          <w:lang w:eastAsia="es-ES_tradnl"/>
        </w:rPr>
        <w:t>incipio, y durante largo tiempo - nos dice -</w:t>
      </w:r>
      <w:r w:rsidR="006824EB">
        <w:rPr>
          <w:rFonts w:eastAsia="Times New Roman"/>
          <w:szCs w:val="24"/>
          <w:lang w:eastAsia="es-ES_tradnl"/>
        </w:rPr>
        <w:t xml:space="preserve"> el conocimiento no generaba</w:t>
      </w:r>
      <w:r w:rsidR="0013487A">
        <w:rPr>
          <w:rFonts w:eastAsia="Times New Roman"/>
          <w:szCs w:val="24"/>
          <w:lang w:eastAsia="es-ES_tradnl"/>
        </w:rPr>
        <w:t xml:space="preserve"> en el organismo má</w:t>
      </w:r>
      <w:r w:rsidR="008D5D50">
        <w:rPr>
          <w:rFonts w:eastAsia="Times New Roman"/>
          <w:szCs w:val="24"/>
          <w:lang w:eastAsia="es-ES_tradnl"/>
        </w:rPr>
        <w:t>s que errores, con el fin de asegurar la</w:t>
      </w:r>
      <w:r w:rsidR="0013487A">
        <w:rPr>
          <w:rFonts w:eastAsia="Times New Roman"/>
          <w:szCs w:val="24"/>
          <w:lang w:eastAsia="es-ES_tradnl"/>
        </w:rPr>
        <w:t xml:space="preserve"> conservación de la especie</w:t>
      </w:r>
      <w:r w:rsidR="00572877">
        <w:rPr>
          <w:rFonts w:eastAsia="Times New Roman"/>
          <w:szCs w:val="24"/>
          <w:lang w:eastAsia="es-ES_tradnl"/>
        </w:rPr>
        <w:t xml:space="preserve">, </w:t>
      </w:r>
      <w:r w:rsidR="004A4A59">
        <w:rPr>
          <w:rFonts w:eastAsia="Times New Roman"/>
          <w:szCs w:val="24"/>
          <w:lang w:eastAsia="es-ES_tradnl"/>
        </w:rPr>
        <w:t xml:space="preserve">como la idea de que hay cosas duraderas, de que hay cosas iguales, de que lo que es bueno </w:t>
      </w:r>
      <w:r w:rsidR="00A86DEF">
        <w:rPr>
          <w:rFonts w:eastAsia="Times New Roman"/>
          <w:szCs w:val="24"/>
          <w:lang w:eastAsia="es-ES_tradnl"/>
        </w:rPr>
        <w:t>para mí es bueno en sí mismo</w:t>
      </w:r>
      <w:r w:rsidR="00572877">
        <w:rPr>
          <w:rStyle w:val="Refdenotaalpie"/>
          <w:rFonts w:eastAsia="Times New Roman"/>
          <w:szCs w:val="24"/>
          <w:lang w:eastAsia="es-ES_tradnl"/>
        </w:rPr>
        <w:footnoteReference w:id="15"/>
      </w:r>
      <w:r w:rsidR="0013487A">
        <w:rPr>
          <w:rFonts w:eastAsia="Times New Roman"/>
          <w:szCs w:val="24"/>
          <w:lang w:eastAsia="es-ES_tradnl"/>
        </w:rPr>
        <w:t xml:space="preserve">. </w:t>
      </w:r>
      <w:r w:rsidR="00A86DEF">
        <w:rPr>
          <w:rFonts w:eastAsia="Times New Roman"/>
          <w:szCs w:val="24"/>
          <w:lang w:eastAsia="es-ES_tradnl"/>
        </w:rPr>
        <w:t xml:space="preserve">En </w:t>
      </w:r>
      <w:r w:rsidR="00A86DEF" w:rsidRPr="003E224C">
        <w:rPr>
          <w:rFonts w:eastAsia="Times New Roman"/>
          <w:szCs w:val="24"/>
          <w:lang w:eastAsia="es-ES_tradnl"/>
        </w:rPr>
        <w:t>este sentido, nuestras prácticas cognitivas</w:t>
      </w:r>
      <w:r w:rsidR="006824EB" w:rsidRPr="003E224C">
        <w:rPr>
          <w:rFonts w:eastAsia="Times New Roman"/>
          <w:szCs w:val="24"/>
          <w:lang w:eastAsia="es-ES_tradnl"/>
        </w:rPr>
        <w:t>,</w:t>
      </w:r>
      <w:r w:rsidR="00A86DEF" w:rsidRPr="003E224C">
        <w:rPr>
          <w:rFonts w:eastAsia="Times New Roman"/>
          <w:szCs w:val="24"/>
          <w:lang w:eastAsia="es-ES_tradnl"/>
        </w:rPr>
        <w:t xml:space="preserve"> más que descubrir</w:t>
      </w:r>
      <w:r w:rsidR="003734C9" w:rsidRPr="003E224C">
        <w:rPr>
          <w:rFonts w:eastAsia="Times New Roman"/>
          <w:szCs w:val="24"/>
          <w:lang w:eastAsia="es-ES_tradnl"/>
        </w:rPr>
        <w:t xml:space="preserve"> un mundo objetivo, </w:t>
      </w:r>
      <w:r w:rsidR="006824EB" w:rsidRPr="003E224C">
        <w:rPr>
          <w:rFonts w:eastAsia="Times New Roman"/>
          <w:szCs w:val="24"/>
          <w:lang w:eastAsia="es-ES_tradnl"/>
        </w:rPr>
        <w:t>conforman</w:t>
      </w:r>
      <w:r w:rsidR="003734C9" w:rsidRPr="003E224C">
        <w:rPr>
          <w:rFonts w:eastAsia="Times New Roman"/>
          <w:szCs w:val="24"/>
          <w:lang w:eastAsia="es-ES_tradnl"/>
        </w:rPr>
        <w:t xml:space="preserve"> a la realidad a la medida de nuestras</w:t>
      </w:r>
      <w:r w:rsidR="00A86DEF" w:rsidRPr="003E224C">
        <w:rPr>
          <w:rFonts w:eastAsia="Times New Roman"/>
          <w:szCs w:val="24"/>
          <w:lang w:eastAsia="es-ES_tradnl"/>
        </w:rPr>
        <w:t xml:space="preserve"> necesidades</w:t>
      </w:r>
      <w:r w:rsidR="003734C9" w:rsidRPr="003E224C">
        <w:rPr>
          <w:rFonts w:eastAsia="Times New Roman"/>
          <w:szCs w:val="24"/>
          <w:lang w:eastAsia="es-ES_tradnl"/>
        </w:rPr>
        <w:t xml:space="preserve"> de conservación y, por ello</w:t>
      </w:r>
      <w:r w:rsidR="00AC78B9" w:rsidRPr="003E224C">
        <w:rPr>
          <w:rFonts w:eastAsia="Times New Roman"/>
          <w:szCs w:val="24"/>
          <w:lang w:eastAsia="es-ES_tradnl"/>
        </w:rPr>
        <w:t xml:space="preserve">, </w:t>
      </w:r>
      <w:r w:rsidR="00E304A8" w:rsidRPr="003E224C">
        <w:rPr>
          <w:rFonts w:eastAsia="Times New Roman"/>
          <w:szCs w:val="24"/>
          <w:lang w:eastAsia="es-ES_tradnl"/>
        </w:rPr>
        <w:t>«</w:t>
      </w:r>
      <w:r w:rsidR="00AC78B9" w:rsidRPr="003E224C">
        <w:rPr>
          <w:rFonts w:eastAsia="Times New Roman"/>
          <w:szCs w:val="24"/>
          <w:lang w:eastAsia="es-ES_tradnl"/>
        </w:rPr>
        <w:t xml:space="preserve">los seres que no veían con </w:t>
      </w:r>
      <w:r w:rsidR="003734C9" w:rsidRPr="003E224C">
        <w:rPr>
          <w:rFonts w:eastAsia="Times New Roman"/>
          <w:szCs w:val="24"/>
          <w:lang w:eastAsia="es-ES_tradnl"/>
        </w:rPr>
        <w:t>precisión [y por lo mismo no veían</w:t>
      </w:r>
      <w:r w:rsidR="00AC78B9" w:rsidRPr="003E224C">
        <w:rPr>
          <w:rFonts w:eastAsia="Times New Roman"/>
          <w:szCs w:val="24"/>
          <w:lang w:eastAsia="es-ES_tradnl"/>
        </w:rPr>
        <w:t xml:space="preserve"> lo cambiante en las cosas] tenían una ventaja</w:t>
      </w:r>
      <w:r w:rsidR="00AC78B9">
        <w:rPr>
          <w:rFonts w:eastAsia="Times New Roman"/>
          <w:szCs w:val="24"/>
          <w:lang w:eastAsia="es-ES_tradnl"/>
        </w:rPr>
        <w:t xml:space="preserve"> frente a aquellos que todo lo veían &lt;en movimiento&gt;</w:t>
      </w:r>
      <w:r w:rsidR="00E304A8">
        <w:rPr>
          <w:rFonts w:eastAsia="Times New Roman"/>
          <w:szCs w:val="24"/>
          <w:lang w:eastAsia="es-ES_tradnl"/>
        </w:rPr>
        <w:t>»</w:t>
      </w:r>
      <w:r w:rsidR="00AC78B9">
        <w:rPr>
          <w:rFonts w:eastAsia="Times New Roman"/>
          <w:szCs w:val="24"/>
          <w:lang w:eastAsia="es-ES_tradnl"/>
        </w:rPr>
        <w:t>” (</w:t>
      </w:r>
      <w:r w:rsidR="00FC6833">
        <w:rPr>
          <w:rFonts w:eastAsia="Times New Roman"/>
          <w:szCs w:val="24"/>
          <w:lang w:eastAsia="es-ES_tradnl"/>
        </w:rPr>
        <w:t>Nietzsche, 1999: 109</w:t>
      </w:r>
      <w:r w:rsidR="00AC78B9">
        <w:rPr>
          <w:rFonts w:eastAsia="Times New Roman"/>
          <w:szCs w:val="24"/>
          <w:lang w:eastAsia="es-ES_tradnl"/>
        </w:rPr>
        <w:t xml:space="preserve">). </w:t>
      </w:r>
      <w:r w:rsidR="00D0029D" w:rsidRPr="001D59FC">
        <w:rPr>
          <w:rFonts w:eastAsia="Times New Roman"/>
          <w:szCs w:val="24"/>
          <w:lang w:eastAsia="es-ES_tradnl"/>
        </w:rPr>
        <w:t>No fue hasta muy tarde cuando el conocimiento comenzó a considerar la verdad como criterio, primero de</w:t>
      </w:r>
      <w:r w:rsidR="009F5C01" w:rsidRPr="001D59FC">
        <w:rPr>
          <w:rFonts w:eastAsia="Times New Roman"/>
          <w:szCs w:val="24"/>
          <w:lang w:eastAsia="es-ES_tradnl"/>
        </w:rPr>
        <w:t xml:space="preserve"> forma </w:t>
      </w:r>
      <w:r w:rsidR="00D0029D" w:rsidRPr="001D59FC">
        <w:rPr>
          <w:rFonts w:eastAsia="Times New Roman"/>
          <w:szCs w:val="24"/>
          <w:lang w:eastAsia="es-ES_tradnl"/>
        </w:rPr>
        <w:t>débil,</w:t>
      </w:r>
      <w:r w:rsidR="009F5C01" w:rsidRPr="001D59FC">
        <w:rPr>
          <w:rFonts w:eastAsia="Times New Roman"/>
          <w:szCs w:val="24"/>
          <w:lang w:eastAsia="es-ES_tradnl"/>
        </w:rPr>
        <w:t xml:space="preserve"> luego</w:t>
      </w:r>
      <w:r w:rsidR="00D0029D" w:rsidRPr="001D59FC">
        <w:rPr>
          <w:rFonts w:eastAsia="Times New Roman"/>
          <w:szCs w:val="24"/>
          <w:lang w:eastAsia="es-ES_tradnl"/>
        </w:rPr>
        <w:t xml:space="preserve"> </w:t>
      </w:r>
      <w:r w:rsidR="005205E7" w:rsidRPr="001D59FC">
        <w:rPr>
          <w:rFonts w:eastAsia="Times New Roman"/>
          <w:szCs w:val="24"/>
          <w:lang w:eastAsia="es-ES_tradnl"/>
        </w:rPr>
        <w:t>poco a poco</w:t>
      </w:r>
      <w:r w:rsidR="001D59FC">
        <w:rPr>
          <w:rFonts w:eastAsia="Times New Roman"/>
          <w:szCs w:val="24"/>
          <w:lang w:eastAsia="es-ES_tradnl"/>
        </w:rPr>
        <w:t>,</w:t>
      </w:r>
      <w:r w:rsidR="005205E7" w:rsidRPr="001D59FC">
        <w:rPr>
          <w:rFonts w:eastAsia="Times New Roman"/>
          <w:szCs w:val="24"/>
          <w:lang w:eastAsia="es-ES_tradnl"/>
        </w:rPr>
        <w:t xml:space="preserve"> </w:t>
      </w:r>
      <w:r w:rsidR="00D0029D" w:rsidRPr="001D59FC">
        <w:rPr>
          <w:rFonts w:eastAsia="Times New Roman"/>
          <w:szCs w:val="24"/>
          <w:lang w:eastAsia="es-ES_tradnl"/>
        </w:rPr>
        <w:t xml:space="preserve">como una necesidad y </w:t>
      </w:r>
      <w:r w:rsidR="00593199">
        <w:rPr>
          <w:rFonts w:eastAsia="Times New Roman"/>
          <w:szCs w:val="24"/>
          <w:lang w:eastAsia="es-ES_tradnl"/>
        </w:rPr>
        <w:t xml:space="preserve">una </w:t>
      </w:r>
      <w:r w:rsidR="00D0029D" w:rsidRPr="001D59FC">
        <w:rPr>
          <w:rFonts w:eastAsia="Times New Roman"/>
          <w:szCs w:val="24"/>
          <w:lang w:eastAsia="es-ES_tradnl"/>
        </w:rPr>
        <w:t xml:space="preserve">aspiración central, </w:t>
      </w:r>
      <w:r w:rsidR="009F5C01" w:rsidRPr="001D59FC">
        <w:rPr>
          <w:rFonts w:eastAsia="Times New Roman"/>
          <w:szCs w:val="24"/>
          <w:lang w:eastAsia="es-ES_tradnl"/>
        </w:rPr>
        <w:t xml:space="preserve">hasta que </w:t>
      </w:r>
      <w:r w:rsidR="00AC78B9">
        <w:rPr>
          <w:rFonts w:eastAsia="Times New Roman"/>
          <w:szCs w:val="24"/>
          <w:lang w:eastAsia="es-ES_tradnl"/>
        </w:rPr>
        <w:t>se convirtió</w:t>
      </w:r>
      <w:r w:rsidR="001D59FC">
        <w:rPr>
          <w:rFonts w:eastAsia="Times New Roman"/>
          <w:szCs w:val="24"/>
          <w:lang w:eastAsia="es-ES_tradnl"/>
        </w:rPr>
        <w:t xml:space="preserve"> </w:t>
      </w:r>
      <w:r w:rsidR="00AC78B9">
        <w:rPr>
          <w:rFonts w:eastAsia="Times New Roman"/>
          <w:szCs w:val="24"/>
          <w:lang w:eastAsia="es-ES_tradnl"/>
        </w:rPr>
        <w:t>en pasión,</w:t>
      </w:r>
      <w:r w:rsidR="001D59FC">
        <w:rPr>
          <w:rFonts w:eastAsia="Times New Roman"/>
          <w:szCs w:val="24"/>
          <w:lang w:eastAsia="es-ES_tradnl"/>
        </w:rPr>
        <w:t xml:space="preserve"> </w:t>
      </w:r>
      <w:r w:rsidR="00AC78B9">
        <w:rPr>
          <w:rFonts w:eastAsia="Times New Roman"/>
          <w:szCs w:val="24"/>
          <w:lang w:eastAsia="es-ES_tradnl"/>
        </w:rPr>
        <w:t>en un fin en sí misma</w:t>
      </w:r>
      <w:r w:rsidR="00593199">
        <w:rPr>
          <w:rFonts w:eastAsia="Times New Roman"/>
          <w:szCs w:val="24"/>
          <w:lang w:eastAsia="es-ES_tradnl"/>
        </w:rPr>
        <w:t xml:space="preserve">, </w:t>
      </w:r>
      <w:r w:rsidR="002B5A66">
        <w:rPr>
          <w:rFonts w:eastAsia="Times New Roman"/>
          <w:szCs w:val="24"/>
          <w:lang w:eastAsia="es-ES_tradnl"/>
        </w:rPr>
        <w:t>apareciendo</w:t>
      </w:r>
      <w:r w:rsidR="001D59FC">
        <w:rPr>
          <w:rFonts w:eastAsia="Times New Roman"/>
          <w:szCs w:val="24"/>
          <w:lang w:eastAsia="es-ES_tradnl"/>
        </w:rPr>
        <w:t xml:space="preserve"> como </w:t>
      </w:r>
      <w:r w:rsidR="00593199">
        <w:rPr>
          <w:rFonts w:eastAsia="Times New Roman"/>
          <w:szCs w:val="24"/>
          <w:lang w:eastAsia="es-ES_tradnl"/>
        </w:rPr>
        <w:t>un poder sostenedor de la vida</w:t>
      </w:r>
      <w:r w:rsidR="00AC78B9">
        <w:rPr>
          <w:rFonts w:eastAsia="Times New Roman"/>
          <w:szCs w:val="24"/>
          <w:lang w:eastAsia="es-ES_tradnl"/>
        </w:rPr>
        <w:t>, ahora</w:t>
      </w:r>
      <w:r w:rsidR="00593199">
        <w:rPr>
          <w:rFonts w:eastAsia="Times New Roman"/>
          <w:szCs w:val="24"/>
          <w:lang w:eastAsia="es-ES_tradnl"/>
        </w:rPr>
        <w:t xml:space="preserve"> </w:t>
      </w:r>
      <w:r w:rsidR="001D59FC">
        <w:rPr>
          <w:rFonts w:eastAsia="Times New Roman"/>
          <w:szCs w:val="24"/>
          <w:lang w:eastAsia="es-ES_tradnl"/>
        </w:rPr>
        <w:t xml:space="preserve">en lucha </w:t>
      </w:r>
      <w:r w:rsidR="002B5A66">
        <w:rPr>
          <w:rFonts w:eastAsia="Times New Roman"/>
          <w:szCs w:val="24"/>
          <w:lang w:eastAsia="es-ES_tradnl"/>
        </w:rPr>
        <w:t xml:space="preserve">con </w:t>
      </w:r>
      <w:r w:rsidR="00AC78B9">
        <w:rPr>
          <w:rFonts w:eastAsia="Times New Roman"/>
          <w:szCs w:val="24"/>
          <w:lang w:eastAsia="es-ES_tradnl"/>
        </w:rPr>
        <w:t xml:space="preserve">nuestros </w:t>
      </w:r>
      <w:r w:rsidR="001D59FC">
        <w:rPr>
          <w:rFonts w:eastAsia="Times New Roman"/>
          <w:szCs w:val="24"/>
          <w:lang w:eastAsia="es-ES_tradnl"/>
        </w:rPr>
        <w:t>errores</w:t>
      </w:r>
      <w:r w:rsidR="002B5A66">
        <w:rPr>
          <w:rFonts w:eastAsia="Times New Roman"/>
          <w:szCs w:val="24"/>
          <w:lang w:eastAsia="es-ES_tradnl"/>
        </w:rPr>
        <w:t xml:space="preserve"> necesarios</w:t>
      </w:r>
      <w:r w:rsidR="00C763ED">
        <w:rPr>
          <w:rStyle w:val="Refdenotaalpie"/>
          <w:rFonts w:eastAsia="Times New Roman"/>
          <w:szCs w:val="24"/>
          <w:lang w:eastAsia="es-ES_tradnl"/>
        </w:rPr>
        <w:footnoteReference w:id="16"/>
      </w:r>
      <w:r w:rsidR="001D59FC">
        <w:rPr>
          <w:rFonts w:eastAsia="Times New Roman"/>
          <w:szCs w:val="24"/>
          <w:lang w:eastAsia="es-ES_tradnl"/>
        </w:rPr>
        <w:t xml:space="preserve">. </w:t>
      </w:r>
    </w:p>
    <w:p w14:paraId="7C07482A" w14:textId="77777777" w:rsidR="001D59FC" w:rsidRPr="00527427" w:rsidRDefault="001D59FC" w:rsidP="00C23153">
      <w:pPr>
        <w:jc w:val="both"/>
        <w:rPr>
          <w:rFonts w:eastAsia="Times New Roman"/>
          <w:szCs w:val="24"/>
          <w:lang w:eastAsia="es-ES_tradnl"/>
        </w:rPr>
      </w:pPr>
    </w:p>
    <w:p w14:paraId="05EB93F6" w14:textId="32F2D507" w:rsidR="00DB781A" w:rsidRPr="00DD5B45" w:rsidRDefault="00DB781A" w:rsidP="00C23153">
      <w:pPr>
        <w:ind w:left="708"/>
        <w:jc w:val="both"/>
        <w:rPr>
          <w:rFonts w:eastAsia="Times New Roman"/>
          <w:sz w:val="22"/>
          <w:szCs w:val="22"/>
          <w:lang w:eastAsia="es-ES_tradnl"/>
        </w:rPr>
      </w:pPr>
      <w:r w:rsidRPr="00DD5B45">
        <w:rPr>
          <w:rFonts w:eastAsia="Times New Roman"/>
          <w:sz w:val="22"/>
          <w:szCs w:val="22"/>
          <w:lang w:eastAsia="es-ES_tradnl"/>
        </w:rPr>
        <w:t>El pensador: ése es ahora el ser en el cual luchan su primera lucha el instinto por la verdad y aquellos errores sostenedores de la vida, luego que el instinto por la verdad quedó demostrado como un poder sostenedor de la vida. En relación con la importancia de esta lucha, todo lo demás carece de interés: aquí está planteada la pregunta final acerca de la condición de la vida, y aquí es donde se habrá hecho el primer intento por responder mediante un experimento a esa pregunta. ¿Hasta qué punto tolera la verdad hacerse cuerpo? Ésa es la pregunta, ése el experimento (</w:t>
      </w:r>
      <w:r w:rsidR="00FC6833">
        <w:rPr>
          <w:rFonts w:eastAsia="Times New Roman"/>
          <w:sz w:val="22"/>
          <w:szCs w:val="22"/>
          <w:lang w:eastAsia="es-ES_tradnl"/>
        </w:rPr>
        <w:t>Nietzsche, 1999: 108</w:t>
      </w:r>
      <w:r w:rsidRPr="00DD5B45">
        <w:rPr>
          <w:rFonts w:eastAsia="Times New Roman"/>
          <w:sz w:val="22"/>
          <w:szCs w:val="22"/>
          <w:lang w:eastAsia="es-ES_tradnl"/>
        </w:rPr>
        <w:t xml:space="preserve">). </w:t>
      </w:r>
    </w:p>
    <w:p w14:paraId="08A6163A" w14:textId="77777777" w:rsidR="00413AB5" w:rsidRPr="00527427" w:rsidRDefault="00413AB5" w:rsidP="00C23153">
      <w:pPr>
        <w:jc w:val="both"/>
        <w:rPr>
          <w:rFonts w:eastAsia="Times New Roman"/>
          <w:szCs w:val="24"/>
          <w:lang w:eastAsia="es-ES_tradnl"/>
        </w:rPr>
      </w:pPr>
    </w:p>
    <w:p w14:paraId="6969D8C8" w14:textId="3FDEEE22" w:rsidR="00087873" w:rsidRDefault="00DB781A" w:rsidP="00C23153">
      <w:pPr>
        <w:ind w:firstLine="708"/>
        <w:jc w:val="both"/>
        <w:rPr>
          <w:rFonts w:eastAsia="Times New Roman"/>
          <w:szCs w:val="24"/>
          <w:lang w:eastAsia="es-ES_tradnl"/>
        </w:rPr>
      </w:pPr>
      <w:r w:rsidRPr="00527427">
        <w:rPr>
          <w:rFonts w:eastAsia="Times New Roman"/>
          <w:szCs w:val="24"/>
          <w:lang w:eastAsia="es-ES_tradnl"/>
        </w:rPr>
        <w:t>Esta paradoja</w:t>
      </w:r>
      <w:r w:rsidR="00373ED3">
        <w:rPr>
          <w:rFonts w:eastAsia="Times New Roman"/>
          <w:szCs w:val="24"/>
          <w:lang w:eastAsia="es-ES_tradnl"/>
        </w:rPr>
        <w:t xml:space="preserve">, </w:t>
      </w:r>
      <w:r w:rsidRPr="00527427">
        <w:rPr>
          <w:rFonts w:eastAsia="Times New Roman"/>
          <w:szCs w:val="24"/>
          <w:lang w:eastAsia="es-ES_tradnl"/>
        </w:rPr>
        <w:t>que de pronto emerge en el seno de la existencia</w:t>
      </w:r>
      <w:r w:rsidR="00506EF7">
        <w:rPr>
          <w:rFonts w:eastAsia="Times New Roman"/>
          <w:szCs w:val="24"/>
          <w:lang w:eastAsia="es-ES_tradnl"/>
        </w:rPr>
        <w:t>,</w:t>
      </w:r>
      <w:r w:rsidRPr="00527427">
        <w:rPr>
          <w:rFonts w:eastAsia="Times New Roman"/>
          <w:szCs w:val="24"/>
          <w:lang w:eastAsia="es-ES_tradnl"/>
        </w:rPr>
        <w:t xml:space="preserve"> </w:t>
      </w:r>
      <w:r w:rsidR="00E304A8">
        <w:rPr>
          <w:rFonts w:eastAsia="Times New Roman"/>
          <w:szCs w:val="24"/>
          <w:lang w:eastAsia="es-ES_tradnl"/>
        </w:rPr>
        <w:t>«</w:t>
      </w:r>
      <w:r w:rsidR="002E0BCC" w:rsidRPr="00527427">
        <w:rPr>
          <w:rFonts w:eastAsia="Times New Roman"/>
          <w:szCs w:val="24"/>
          <w:lang w:eastAsia="es-ES_tradnl"/>
        </w:rPr>
        <w:t>ha creado en Europa una</w:t>
      </w:r>
      <w:r w:rsidRPr="00527427">
        <w:rPr>
          <w:rFonts w:eastAsia="Times New Roman"/>
          <w:szCs w:val="24"/>
          <w:lang w:eastAsia="es-ES_tradnl"/>
        </w:rPr>
        <w:t xml:space="preserve"> mag</w:t>
      </w:r>
      <w:r w:rsidR="002E0BCC" w:rsidRPr="00527427">
        <w:rPr>
          <w:rFonts w:eastAsia="Times New Roman"/>
          <w:szCs w:val="24"/>
          <w:lang w:eastAsia="es-ES_tradnl"/>
        </w:rPr>
        <w:t xml:space="preserve">nífica </w:t>
      </w:r>
      <w:r w:rsidRPr="00527427">
        <w:rPr>
          <w:rFonts w:eastAsia="Times New Roman"/>
          <w:szCs w:val="24"/>
          <w:lang w:eastAsia="es-ES_tradnl"/>
        </w:rPr>
        <w:t xml:space="preserve">tensión del </w:t>
      </w:r>
      <w:r w:rsidRPr="003E224C">
        <w:rPr>
          <w:rFonts w:eastAsia="Times New Roman"/>
          <w:szCs w:val="24"/>
          <w:lang w:eastAsia="es-ES_tradnl"/>
        </w:rPr>
        <w:t>espíritu</w:t>
      </w:r>
      <w:r w:rsidR="002E0BCC" w:rsidRPr="003E224C">
        <w:rPr>
          <w:rFonts w:eastAsia="Times New Roman"/>
          <w:szCs w:val="24"/>
          <w:lang w:eastAsia="es-ES_tradnl"/>
        </w:rPr>
        <w:t>, cu</w:t>
      </w:r>
      <w:r w:rsidR="003E224C" w:rsidRPr="003E224C">
        <w:rPr>
          <w:rFonts w:eastAsia="Times New Roman"/>
          <w:szCs w:val="24"/>
          <w:lang w:eastAsia="es-ES_tradnl"/>
        </w:rPr>
        <w:t>a</w:t>
      </w:r>
      <w:r w:rsidR="002E0BCC" w:rsidRPr="003E224C">
        <w:rPr>
          <w:rFonts w:eastAsia="Times New Roman"/>
          <w:szCs w:val="24"/>
          <w:lang w:eastAsia="es-ES_tradnl"/>
        </w:rPr>
        <w:t>l no la</w:t>
      </w:r>
      <w:r w:rsidR="002E0BCC" w:rsidRPr="00527427">
        <w:rPr>
          <w:rFonts w:eastAsia="Times New Roman"/>
          <w:szCs w:val="24"/>
          <w:lang w:eastAsia="es-ES_tradnl"/>
        </w:rPr>
        <w:t xml:space="preserve"> había habido antes en la tierra</w:t>
      </w:r>
      <w:r w:rsidR="00E304A8">
        <w:rPr>
          <w:rFonts w:eastAsia="Times New Roman"/>
          <w:szCs w:val="24"/>
          <w:lang w:eastAsia="es-ES_tradnl"/>
        </w:rPr>
        <w:t>»</w:t>
      </w:r>
      <w:r w:rsidR="002E0BCC" w:rsidRPr="00527427">
        <w:rPr>
          <w:rFonts w:eastAsia="Times New Roman"/>
          <w:szCs w:val="24"/>
          <w:lang w:eastAsia="es-ES_tradnl"/>
        </w:rPr>
        <w:t xml:space="preserve"> (</w:t>
      </w:r>
      <w:r w:rsidR="00FC6833">
        <w:rPr>
          <w:rFonts w:eastAsia="Times New Roman"/>
          <w:szCs w:val="24"/>
          <w:lang w:eastAsia="es-ES_tradnl"/>
        </w:rPr>
        <w:t>Nietzsche, 1990: 18</w:t>
      </w:r>
      <w:r w:rsidR="002E0BCC" w:rsidRPr="00527427">
        <w:rPr>
          <w:rFonts w:eastAsia="Times New Roman"/>
          <w:szCs w:val="24"/>
          <w:lang w:eastAsia="es-ES_tradnl"/>
        </w:rPr>
        <w:t>)</w:t>
      </w:r>
      <w:r w:rsidR="00DE65D3">
        <w:rPr>
          <w:rStyle w:val="Refdenotaalpie"/>
          <w:rFonts w:eastAsia="Times New Roman"/>
          <w:szCs w:val="24"/>
          <w:lang w:eastAsia="es-ES_tradnl"/>
        </w:rPr>
        <w:footnoteReference w:id="17"/>
      </w:r>
      <w:r w:rsidR="002E0BCC" w:rsidRPr="00527427">
        <w:rPr>
          <w:rFonts w:eastAsia="Times New Roman"/>
          <w:szCs w:val="24"/>
          <w:lang w:eastAsia="es-ES_tradnl"/>
        </w:rPr>
        <w:t xml:space="preserve">, pues lo que se pone en juego no sólo es </w:t>
      </w:r>
      <w:r w:rsidR="002E0BCC" w:rsidRPr="00527427">
        <w:rPr>
          <w:rFonts w:eastAsia="Times New Roman"/>
          <w:i/>
          <w:szCs w:val="24"/>
          <w:lang w:eastAsia="es-ES_tradnl"/>
        </w:rPr>
        <w:t>la verdad</w:t>
      </w:r>
      <w:r w:rsidR="002E0BCC" w:rsidRPr="00527427">
        <w:rPr>
          <w:rFonts w:eastAsia="Times New Roman"/>
          <w:szCs w:val="24"/>
          <w:lang w:eastAsia="es-ES_tradnl"/>
        </w:rPr>
        <w:t xml:space="preserve"> de que “la verdad” es falsa, sino que también que necesitamos de tal ficción para conservarnos en la existencia. Esta tensión se siente </w:t>
      </w:r>
      <w:r w:rsidR="00206580">
        <w:rPr>
          <w:rFonts w:eastAsia="Times New Roman"/>
          <w:szCs w:val="24"/>
          <w:lang w:eastAsia="es-ES_tradnl"/>
        </w:rPr>
        <w:t>«</w:t>
      </w:r>
      <w:r w:rsidR="002E0BCC" w:rsidRPr="00527427">
        <w:rPr>
          <w:rFonts w:eastAsia="Times New Roman"/>
          <w:szCs w:val="24"/>
          <w:lang w:eastAsia="es-ES_tradnl"/>
        </w:rPr>
        <w:t>como un estado penoso</w:t>
      </w:r>
      <w:r w:rsidR="00206580">
        <w:rPr>
          <w:rFonts w:eastAsia="Times New Roman"/>
          <w:szCs w:val="24"/>
          <w:lang w:eastAsia="es-ES_tradnl"/>
        </w:rPr>
        <w:t>»</w:t>
      </w:r>
      <w:r w:rsidR="002E0BCC" w:rsidRPr="00527427">
        <w:rPr>
          <w:rFonts w:eastAsia="Times New Roman"/>
          <w:szCs w:val="24"/>
          <w:lang w:eastAsia="es-ES_tradnl"/>
        </w:rPr>
        <w:t xml:space="preserve">, como una ruina en la que los Ídolos que inspiraron nuestra vida se desmoronan </w:t>
      </w:r>
      <w:r w:rsidR="005E03C5">
        <w:rPr>
          <w:rFonts w:eastAsia="Times New Roman"/>
          <w:szCs w:val="24"/>
          <w:lang w:eastAsia="es-ES_tradnl"/>
        </w:rPr>
        <w:t>a pedazos</w:t>
      </w:r>
      <w:r w:rsidR="002E0BCC" w:rsidRPr="00527427">
        <w:rPr>
          <w:rFonts w:eastAsia="Times New Roman"/>
          <w:szCs w:val="24"/>
          <w:lang w:eastAsia="es-ES_tradnl"/>
        </w:rPr>
        <w:t xml:space="preserve">. Sin embargo, no es </w:t>
      </w:r>
      <w:r w:rsidR="002E0BCC" w:rsidRPr="00DE65D3">
        <w:rPr>
          <w:rFonts w:eastAsia="Times New Roman"/>
          <w:szCs w:val="24"/>
          <w:lang w:eastAsia="es-ES_tradnl"/>
        </w:rPr>
        <w:t xml:space="preserve">esta penuria nihilista la única posibilidad que se abre para la existencia humana, sino, como vimos un poco más arriba, también emerge una nueva esperanza. </w:t>
      </w:r>
      <w:r w:rsidR="00FC6833">
        <w:rPr>
          <w:rFonts w:eastAsia="Times New Roman"/>
          <w:szCs w:val="24"/>
          <w:lang w:eastAsia="es-ES_tradnl"/>
        </w:rPr>
        <w:t>Para Nietzsche, el nihilismo en tanto experiencia de la penuria y del «todo es en vano» sólo tiene lugar al interior de la interpretación cristiana de la existencia, incluso cuando esta ha revelado su fals</w:t>
      </w:r>
      <w:r w:rsidR="00087873">
        <w:rPr>
          <w:rFonts w:eastAsia="Times New Roman"/>
          <w:szCs w:val="24"/>
          <w:lang w:eastAsia="es-ES_tradnl"/>
        </w:rPr>
        <w:t>edad, dado que</w:t>
      </w:r>
      <w:r w:rsidR="00445D5A">
        <w:rPr>
          <w:rFonts w:eastAsia="Times New Roman"/>
          <w:szCs w:val="24"/>
          <w:lang w:eastAsia="es-ES_tradnl"/>
        </w:rPr>
        <w:t xml:space="preserve"> en dicho pesar</w:t>
      </w:r>
      <w:r w:rsidR="00087873">
        <w:rPr>
          <w:rFonts w:eastAsia="Times New Roman"/>
          <w:szCs w:val="24"/>
          <w:lang w:eastAsia="es-ES_tradnl"/>
        </w:rPr>
        <w:t xml:space="preserve"> </w:t>
      </w:r>
      <w:r w:rsidR="00445D5A">
        <w:rPr>
          <w:rFonts w:eastAsia="Times New Roman"/>
          <w:szCs w:val="24"/>
          <w:lang w:eastAsia="es-ES_tradnl"/>
        </w:rPr>
        <w:t>laten aun</w:t>
      </w:r>
      <w:r w:rsidR="00087873">
        <w:rPr>
          <w:rFonts w:eastAsia="Times New Roman"/>
          <w:szCs w:val="24"/>
          <w:lang w:eastAsia="es-ES_tradnl"/>
        </w:rPr>
        <w:t xml:space="preserve"> </w:t>
      </w:r>
      <w:r w:rsidR="00445D5A">
        <w:rPr>
          <w:rFonts w:eastAsia="Times New Roman"/>
          <w:szCs w:val="24"/>
          <w:lang w:eastAsia="es-ES_tradnl"/>
        </w:rPr>
        <w:t>– melancólicamente -</w:t>
      </w:r>
      <w:r w:rsidR="00087873">
        <w:rPr>
          <w:rFonts w:eastAsia="Times New Roman"/>
          <w:szCs w:val="24"/>
          <w:lang w:eastAsia="es-ES_tradnl"/>
        </w:rPr>
        <w:t xml:space="preserve"> las mismas expectativas y esperanzas</w:t>
      </w:r>
      <w:r w:rsidR="00445D5A">
        <w:rPr>
          <w:rFonts w:eastAsia="Times New Roman"/>
          <w:szCs w:val="24"/>
          <w:lang w:eastAsia="es-ES_tradnl"/>
        </w:rPr>
        <w:t xml:space="preserve"> </w:t>
      </w:r>
      <w:r w:rsidR="000234D3">
        <w:rPr>
          <w:rFonts w:eastAsia="Times New Roman"/>
          <w:szCs w:val="24"/>
          <w:lang w:eastAsia="es-ES_tradnl"/>
        </w:rPr>
        <w:t xml:space="preserve">desmanteladas por el peso mismo de la voluntad de verdad, y que en su ausencia hacen aparecer el mundo como </w:t>
      </w:r>
      <w:r w:rsidR="00373ED3">
        <w:rPr>
          <w:rFonts w:eastAsia="Times New Roman"/>
          <w:szCs w:val="24"/>
          <w:lang w:eastAsia="es-ES_tradnl"/>
        </w:rPr>
        <w:t>carente de</w:t>
      </w:r>
      <w:r w:rsidR="000234D3">
        <w:rPr>
          <w:rFonts w:eastAsia="Times New Roman"/>
          <w:szCs w:val="24"/>
          <w:lang w:eastAsia="es-ES_tradnl"/>
        </w:rPr>
        <w:t xml:space="preserve"> valor </w:t>
      </w:r>
      <w:r w:rsidR="00087873">
        <w:rPr>
          <w:rFonts w:eastAsia="Times New Roman"/>
          <w:szCs w:val="24"/>
          <w:lang w:eastAsia="es-ES_tradnl"/>
        </w:rPr>
        <w:t xml:space="preserve">(Nietzsche, 2008b, 114-115). Por </w:t>
      </w:r>
      <w:r w:rsidR="000E6275" w:rsidRPr="00527427">
        <w:rPr>
          <w:rFonts w:eastAsia="Times New Roman"/>
          <w:szCs w:val="24"/>
          <w:lang w:eastAsia="es-ES_tradnl"/>
        </w:rPr>
        <w:t>ello</w:t>
      </w:r>
      <w:r w:rsidR="000234D3">
        <w:rPr>
          <w:rFonts w:eastAsia="Times New Roman"/>
          <w:szCs w:val="24"/>
          <w:lang w:eastAsia="es-ES_tradnl"/>
        </w:rPr>
        <w:t>, y si queremos salir justamente del marco de expectativas</w:t>
      </w:r>
      <w:r w:rsidR="00170FBD">
        <w:rPr>
          <w:rFonts w:eastAsia="Times New Roman"/>
          <w:szCs w:val="24"/>
          <w:lang w:eastAsia="es-ES_tradnl"/>
        </w:rPr>
        <w:t>, deseabilidades</w:t>
      </w:r>
      <w:r w:rsidR="000234D3">
        <w:rPr>
          <w:rFonts w:eastAsia="Times New Roman"/>
          <w:szCs w:val="24"/>
          <w:lang w:eastAsia="es-ES_tradnl"/>
        </w:rPr>
        <w:t xml:space="preserve"> y esperanzas provistas por la interpretación cristiana, </w:t>
      </w:r>
      <w:r w:rsidR="000E6275" w:rsidRPr="00527427">
        <w:rPr>
          <w:rFonts w:eastAsia="Times New Roman"/>
          <w:szCs w:val="24"/>
          <w:lang w:eastAsia="es-ES_tradnl"/>
        </w:rPr>
        <w:t>es necesario una crítica a fondo</w:t>
      </w:r>
      <w:r w:rsidR="00664EF5">
        <w:rPr>
          <w:rFonts w:eastAsia="Times New Roman"/>
          <w:szCs w:val="24"/>
          <w:lang w:eastAsia="es-ES_tradnl"/>
        </w:rPr>
        <w:t xml:space="preserve"> de</w:t>
      </w:r>
      <w:r w:rsidR="000234D3">
        <w:rPr>
          <w:rFonts w:eastAsia="Times New Roman"/>
          <w:szCs w:val="24"/>
          <w:lang w:eastAsia="es-ES_tradnl"/>
        </w:rPr>
        <w:t xml:space="preserve"> sus idealidades, una crítica </w:t>
      </w:r>
      <w:r w:rsidR="00664EF5">
        <w:rPr>
          <w:rFonts w:eastAsia="Times New Roman"/>
          <w:szCs w:val="24"/>
          <w:lang w:eastAsia="es-ES_tradnl"/>
        </w:rPr>
        <w:t>que supere</w:t>
      </w:r>
      <w:r w:rsidR="000E6275" w:rsidRPr="00527427">
        <w:rPr>
          <w:rFonts w:eastAsia="Times New Roman"/>
          <w:szCs w:val="24"/>
          <w:lang w:eastAsia="es-ES_tradnl"/>
        </w:rPr>
        <w:t xml:space="preserve"> l</w:t>
      </w:r>
      <w:r w:rsidR="00664EF5">
        <w:rPr>
          <w:rFonts w:eastAsia="Times New Roman"/>
          <w:szCs w:val="24"/>
          <w:lang w:eastAsia="es-ES_tradnl"/>
        </w:rPr>
        <w:t xml:space="preserve">a pregunta kantiana e introduzca </w:t>
      </w:r>
      <w:r w:rsidR="000E6275" w:rsidRPr="00527427">
        <w:rPr>
          <w:rFonts w:eastAsia="Times New Roman"/>
          <w:szCs w:val="24"/>
          <w:lang w:eastAsia="es-ES_tradnl"/>
        </w:rPr>
        <w:t xml:space="preserve">una nueva dimensión a la pregunta por la verdad. No </w:t>
      </w:r>
      <w:r w:rsidR="00170FBD">
        <w:rPr>
          <w:rFonts w:eastAsia="Times New Roman"/>
          <w:szCs w:val="24"/>
          <w:lang w:eastAsia="es-ES_tradnl"/>
        </w:rPr>
        <w:t xml:space="preserve">sólo </w:t>
      </w:r>
      <w:r w:rsidR="000E6275" w:rsidRPr="00527427">
        <w:rPr>
          <w:rFonts w:eastAsia="Times New Roman"/>
          <w:szCs w:val="24"/>
          <w:lang w:eastAsia="es-ES_tradnl"/>
        </w:rPr>
        <w:t>cómo y en qué límites es posible hablar de</w:t>
      </w:r>
      <w:r w:rsidR="002E0BCC" w:rsidRPr="00527427">
        <w:rPr>
          <w:rFonts w:eastAsia="Times New Roman"/>
          <w:szCs w:val="24"/>
          <w:lang w:eastAsia="es-ES_tradnl"/>
        </w:rPr>
        <w:t xml:space="preserve"> algo así como la</w:t>
      </w:r>
      <w:r w:rsidR="000E6275" w:rsidRPr="00527427">
        <w:rPr>
          <w:rFonts w:eastAsia="Times New Roman"/>
          <w:szCs w:val="24"/>
          <w:lang w:eastAsia="es-ES_tradnl"/>
        </w:rPr>
        <w:t xml:space="preserve"> verdad, sino </w:t>
      </w:r>
      <w:r w:rsidR="00664EF5">
        <w:rPr>
          <w:rFonts w:eastAsia="Times New Roman"/>
          <w:szCs w:val="24"/>
          <w:lang w:eastAsia="es-ES_tradnl"/>
        </w:rPr>
        <w:t>qué en nosotros ha</w:t>
      </w:r>
      <w:r w:rsidR="002E0BCC" w:rsidRPr="00527427">
        <w:rPr>
          <w:rFonts w:eastAsia="Times New Roman"/>
          <w:szCs w:val="24"/>
          <w:lang w:eastAsia="es-ES_tradnl"/>
        </w:rPr>
        <w:t xml:space="preserve"> </w:t>
      </w:r>
      <w:r w:rsidR="002E0BCC" w:rsidRPr="00527427">
        <w:rPr>
          <w:rFonts w:eastAsia="Times New Roman"/>
          <w:i/>
          <w:szCs w:val="24"/>
          <w:lang w:eastAsia="es-ES_tradnl"/>
        </w:rPr>
        <w:t xml:space="preserve">necesitado </w:t>
      </w:r>
      <w:r w:rsidR="002E0BCC" w:rsidRPr="00527427">
        <w:rPr>
          <w:rFonts w:eastAsia="Times New Roman"/>
          <w:szCs w:val="24"/>
          <w:lang w:eastAsia="es-ES_tradnl"/>
        </w:rPr>
        <w:t xml:space="preserve">un determinado </w:t>
      </w:r>
      <w:r w:rsidR="002E0BCC" w:rsidRPr="00527427">
        <w:rPr>
          <w:rFonts w:eastAsia="Times New Roman"/>
          <w:i/>
          <w:szCs w:val="24"/>
          <w:lang w:eastAsia="es-ES_tradnl"/>
        </w:rPr>
        <w:t>modo de vivir</w:t>
      </w:r>
      <w:r w:rsidR="000E6275" w:rsidRPr="00527427">
        <w:rPr>
          <w:rFonts w:eastAsia="Times New Roman"/>
          <w:i/>
          <w:szCs w:val="24"/>
          <w:lang w:eastAsia="es-ES_tradnl"/>
        </w:rPr>
        <w:t xml:space="preserve"> </w:t>
      </w:r>
      <w:r w:rsidR="000E6275" w:rsidRPr="00527427">
        <w:rPr>
          <w:rFonts w:eastAsia="Times New Roman"/>
          <w:szCs w:val="24"/>
          <w:lang w:eastAsia="es-ES_tradnl"/>
        </w:rPr>
        <w:t xml:space="preserve">la verdad para </w:t>
      </w:r>
      <w:r w:rsidR="00664EF5">
        <w:rPr>
          <w:rFonts w:eastAsia="Times New Roman"/>
          <w:szCs w:val="24"/>
          <w:lang w:eastAsia="es-ES_tradnl"/>
        </w:rPr>
        <w:t>sostenerse en la existencia</w:t>
      </w:r>
      <w:r w:rsidR="002E0BCC" w:rsidRPr="00527427">
        <w:rPr>
          <w:rFonts w:eastAsia="Times New Roman"/>
          <w:szCs w:val="24"/>
          <w:lang w:eastAsia="es-ES_tradnl"/>
        </w:rPr>
        <w:t>. O, en otras palabra</w:t>
      </w:r>
      <w:r w:rsidR="00705F18">
        <w:rPr>
          <w:rFonts w:eastAsia="Times New Roman"/>
          <w:szCs w:val="24"/>
          <w:lang w:eastAsia="es-ES_tradnl"/>
        </w:rPr>
        <w:t xml:space="preserve">s, </w:t>
      </w:r>
      <w:r w:rsidR="00664EF5">
        <w:rPr>
          <w:rFonts w:eastAsia="Times New Roman"/>
          <w:szCs w:val="24"/>
          <w:lang w:eastAsia="es-ES_tradnl"/>
        </w:rPr>
        <w:t>por qué hemos necesitado a</w:t>
      </w:r>
      <w:r w:rsidR="00DD5B45">
        <w:rPr>
          <w:rFonts w:eastAsia="Times New Roman"/>
          <w:szCs w:val="24"/>
          <w:lang w:eastAsia="es-ES_tradnl"/>
        </w:rPr>
        <w:t xml:space="preserve"> D</w:t>
      </w:r>
      <w:r w:rsidR="002E0BCC" w:rsidRPr="00527427">
        <w:rPr>
          <w:rFonts w:eastAsia="Times New Roman"/>
          <w:szCs w:val="24"/>
          <w:lang w:eastAsia="es-ES_tradnl"/>
        </w:rPr>
        <w:t>ios como gara</w:t>
      </w:r>
      <w:r w:rsidR="00664EF5">
        <w:rPr>
          <w:rFonts w:eastAsia="Times New Roman"/>
          <w:szCs w:val="24"/>
          <w:lang w:eastAsia="es-ES_tradnl"/>
        </w:rPr>
        <w:t>nte de nuestro estar</w:t>
      </w:r>
      <w:r w:rsidR="00705F18">
        <w:rPr>
          <w:rFonts w:eastAsia="Times New Roman"/>
          <w:szCs w:val="24"/>
          <w:lang w:eastAsia="es-ES_tradnl"/>
        </w:rPr>
        <w:t xml:space="preserve"> en el mundo.</w:t>
      </w:r>
    </w:p>
    <w:p w14:paraId="1CDB7288" w14:textId="29C58C7C" w:rsidR="00BF1E9B" w:rsidRDefault="00BF1E9B" w:rsidP="00C23153">
      <w:pPr>
        <w:ind w:firstLine="708"/>
        <w:jc w:val="both"/>
        <w:rPr>
          <w:rFonts w:eastAsia="Times New Roman"/>
          <w:szCs w:val="24"/>
          <w:lang w:eastAsia="es-ES_tradnl"/>
        </w:rPr>
      </w:pPr>
    </w:p>
    <w:p w14:paraId="735AAD21" w14:textId="65BB7365" w:rsidR="00FA4946" w:rsidRDefault="00527427" w:rsidP="00C23153">
      <w:pPr>
        <w:jc w:val="both"/>
        <w:rPr>
          <w:rFonts w:eastAsia="Times New Roman"/>
          <w:b/>
          <w:szCs w:val="24"/>
          <w:lang w:eastAsia="es-ES_tradnl"/>
        </w:rPr>
      </w:pPr>
      <w:r>
        <w:rPr>
          <w:rFonts w:eastAsia="Times New Roman"/>
          <w:b/>
          <w:lang w:eastAsia="es-ES_tradnl"/>
        </w:rPr>
        <w:t>3</w:t>
      </w:r>
      <w:r w:rsidR="004C7997" w:rsidRPr="00527427">
        <w:rPr>
          <w:rFonts w:eastAsia="Times New Roman"/>
          <w:b/>
          <w:szCs w:val="24"/>
          <w:lang w:eastAsia="es-ES_tradnl"/>
        </w:rPr>
        <w:t xml:space="preserve">. </w:t>
      </w:r>
      <w:r w:rsidR="00750A1E">
        <w:rPr>
          <w:rFonts w:eastAsia="Times New Roman"/>
          <w:b/>
          <w:szCs w:val="24"/>
          <w:lang w:eastAsia="es-ES_tradnl"/>
        </w:rPr>
        <w:t>E</w:t>
      </w:r>
      <w:r w:rsidR="004C7997" w:rsidRPr="00527427">
        <w:rPr>
          <w:rFonts w:eastAsia="Times New Roman"/>
          <w:b/>
          <w:szCs w:val="24"/>
          <w:lang w:eastAsia="es-ES_tradnl"/>
        </w:rPr>
        <w:t>l espíritu de la venganza</w:t>
      </w:r>
    </w:p>
    <w:p w14:paraId="6346D9DB" w14:textId="77777777" w:rsidR="00C23153" w:rsidRDefault="00C23153" w:rsidP="00C23153">
      <w:pPr>
        <w:jc w:val="both"/>
        <w:rPr>
          <w:rFonts w:eastAsia="Times New Roman"/>
          <w:b/>
          <w:szCs w:val="24"/>
          <w:lang w:eastAsia="es-ES_tradnl"/>
        </w:rPr>
      </w:pPr>
    </w:p>
    <w:p w14:paraId="6F2EBE12" w14:textId="7D75DE51" w:rsidR="00C23153" w:rsidRDefault="00761C04" w:rsidP="00C23153">
      <w:pPr>
        <w:jc w:val="both"/>
        <w:rPr>
          <w:rFonts w:eastAsia="Times New Roman"/>
          <w:szCs w:val="24"/>
          <w:lang w:eastAsia="es-ES_tradnl"/>
        </w:rPr>
      </w:pPr>
      <w:r>
        <w:rPr>
          <w:rFonts w:eastAsia="Times New Roman"/>
          <w:b/>
          <w:szCs w:val="24"/>
          <w:lang w:eastAsia="es-ES_tradnl"/>
        </w:rPr>
        <w:tab/>
      </w:r>
      <w:r w:rsidR="0060170E">
        <w:rPr>
          <w:rFonts w:eastAsia="Times New Roman"/>
          <w:szCs w:val="24"/>
          <w:lang w:eastAsia="es-ES_tradnl"/>
        </w:rPr>
        <w:t>L</w:t>
      </w:r>
      <w:r w:rsidR="00F001DB">
        <w:rPr>
          <w:rFonts w:eastAsia="Times New Roman"/>
          <w:szCs w:val="24"/>
          <w:lang w:eastAsia="es-ES_tradnl"/>
        </w:rPr>
        <w:t>a interpretación cristiana de la existencia</w:t>
      </w:r>
      <w:r w:rsidR="0060170E">
        <w:rPr>
          <w:rFonts w:eastAsia="Times New Roman"/>
          <w:szCs w:val="24"/>
          <w:lang w:eastAsia="es-ES_tradnl"/>
        </w:rPr>
        <w:t xml:space="preserve"> </w:t>
      </w:r>
      <w:r w:rsidR="00F001DB">
        <w:rPr>
          <w:rFonts w:eastAsia="Times New Roman"/>
          <w:szCs w:val="24"/>
          <w:lang w:eastAsia="es-ES_tradnl"/>
        </w:rPr>
        <w:t xml:space="preserve">está relacionada con un modo de vida que desea que </w:t>
      </w:r>
      <w:r w:rsidR="00170FBD">
        <w:rPr>
          <w:rFonts w:eastAsia="Times New Roman"/>
          <w:szCs w:val="24"/>
          <w:lang w:eastAsia="es-ES_tradnl"/>
        </w:rPr>
        <w:t>D</w:t>
      </w:r>
      <w:r w:rsidR="00F001DB">
        <w:rPr>
          <w:rFonts w:eastAsia="Times New Roman"/>
          <w:szCs w:val="24"/>
          <w:lang w:eastAsia="es-ES_tradnl"/>
        </w:rPr>
        <w:t>ios sea la verdad</w:t>
      </w:r>
      <w:r w:rsidR="0060170E">
        <w:rPr>
          <w:rFonts w:eastAsia="Times New Roman"/>
          <w:szCs w:val="24"/>
          <w:lang w:eastAsia="es-ES_tradnl"/>
        </w:rPr>
        <w:t xml:space="preserve"> dado que </w:t>
      </w:r>
      <w:r w:rsidR="00F001DB">
        <w:rPr>
          <w:rFonts w:eastAsia="Times New Roman"/>
          <w:szCs w:val="24"/>
          <w:lang w:eastAsia="es-ES_tradnl"/>
        </w:rPr>
        <w:t xml:space="preserve">necesita </w:t>
      </w:r>
      <w:r w:rsidR="0060170E">
        <w:rPr>
          <w:rFonts w:eastAsia="Times New Roman"/>
          <w:szCs w:val="24"/>
          <w:lang w:eastAsia="es-ES_tradnl"/>
        </w:rPr>
        <w:t xml:space="preserve">de </w:t>
      </w:r>
      <w:r w:rsidR="00F001DB" w:rsidRPr="0060170E">
        <w:rPr>
          <w:rFonts w:eastAsia="Times New Roman"/>
          <w:i/>
          <w:szCs w:val="24"/>
          <w:lang w:eastAsia="es-ES_tradnl"/>
        </w:rPr>
        <w:t>suelo firme</w:t>
      </w:r>
      <w:r w:rsidR="00170FBD">
        <w:rPr>
          <w:rFonts w:eastAsia="Times New Roman"/>
          <w:szCs w:val="24"/>
          <w:lang w:eastAsia="es-ES_tradnl"/>
        </w:rPr>
        <w:t xml:space="preserve"> para ser y estar en el mundo. </w:t>
      </w:r>
      <w:r w:rsidR="0060170E">
        <w:rPr>
          <w:rFonts w:eastAsia="Times New Roman"/>
          <w:szCs w:val="24"/>
          <w:lang w:eastAsia="es-ES_tradnl"/>
        </w:rPr>
        <w:t xml:space="preserve">Lo que se </w:t>
      </w:r>
      <w:r w:rsidR="00170FBD">
        <w:rPr>
          <w:rFonts w:eastAsia="Times New Roman"/>
          <w:szCs w:val="24"/>
          <w:lang w:eastAsia="es-ES_tradnl"/>
        </w:rPr>
        <w:t xml:space="preserve">desea en la voluntad de </w:t>
      </w:r>
      <w:r w:rsidR="0060170E">
        <w:rPr>
          <w:rFonts w:eastAsia="Times New Roman"/>
          <w:szCs w:val="24"/>
          <w:lang w:eastAsia="es-ES_tradnl"/>
        </w:rPr>
        <w:t xml:space="preserve">verdad </w:t>
      </w:r>
      <w:r w:rsidR="00170FBD">
        <w:rPr>
          <w:rFonts w:eastAsia="Times New Roman"/>
          <w:szCs w:val="24"/>
          <w:lang w:eastAsia="es-ES_tradnl"/>
        </w:rPr>
        <w:t xml:space="preserve">metafísica </w:t>
      </w:r>
      <w:r w:rsidR="0060170E">
        <w:rPr>
          <w:rFonts w:eastAsia="Times New Roman"/>
          <w:szCs w:val="24"/>
          <w:lang w:eastAsia="es-ES_tradnl"/>
        </w:rPr>
        <w:t>es, por tanto, algo firme, un punto de vista inconmovible, un criterio</w:t>
      </w:r>
      <w:r w:rsidR="00047406">
        <w:rPr>
          <w:rFonts w:eastAsia="Times New Roman"/>
          <w:szCs w:val="24"/>
          <w:lang w:eastAsia="es-ES_tradnl"/>
        </w:rPr>
        <w:t xml:space="preserve"> único e</w:t>
      </w:r>
      <w:r w:rsidR="0060170E">
        <w:rPr>
          <w:rFonts w:eastAsia="Times New Roman"/>
          <w:szCs w:val="24"/>
          <w:lang w:eastAsia="es-ES_tradnl"/>
        </w:rPr>
        <w:t xml:space="preserve"> inamovible, y por lo mismo, incondicional e incuestionable. La voluntad de verdad es, así, voluntad de </w:t>
      </w:r>
      <w:r w:rsidR="00371B6B">
        <w:rPr>
          <w:rFonts w:eastAsia="Times New Roman"/>
          <w:szCs w:val="24"/>
          <w:lang w:eastAsia="es-ES_tradnl"/>
        </w:rPr>
        <w:t xml:space="preserve">dominio y </w:t>
      </w:r>
      <w:r w:rsidR="0060170E">
        <w:rPr>
          <w:rFonts w:eastAsia="Times New Roman"/>
          <w:szCs w:val="24"/>
          <w:lang w:eastAsia="es-ES_tradnl"/>
        </w:rPr>
        <w:t>seguridad a toda costa,</w:t>
      </w:r>
      <w:r w:rsidR="00AF7322">
        <w:rPr>
          <w:rFonts w:eastAsia="Times New Roman"/>
          <w:szCs w:val="24"/>
          <w:lang w:eastAsia="es-ES_tradnl"/>
        </w:rPr>
        <w:t xml:space="preserve"> </w:t>
      </w:r>
      <w:r w:rsidR="00AF7322">
        <w:rPr>
          <w:rFonts w:eastAsia="Times New Roman"/>
          <w:szCs w:val="24"/>
          <w:lang w:eastAsia="es-ES_tradnl"/>
        </w:rPr>
        <w:lastRenderedPageBreak/>
        <w:t>voluntad expresada incluso</w:t>
      </w:r>
      <w:r w:rsidR="0060170E">
        <w:rPr>
          <w:rFonts w:eastAsia="Times New Roman"/>
          <w:szCs w:val="24"/>
          <w:lang w:eastAsia="es-ES_tradnl"/>
        </w:rPr>
        <w:t xml:space="preserve"> en el anhelo de certeza de las ciencias modernas</w:t>
      </w:r>
      <w:r w:rsidR="000348CC">
        <w:rPr>
          <w:rFonts w:eastAsia="Times New Roman"/>
          <w:szCs w:val="24"/>
          <w:lang w:eastAsia="es-ES_tradnl"/>
        </w:rPr>
        <w:t>,</w:t>
      </w:r>
      <w:r w:rsidR="0060170E">
        <w:rPr>
          <w:rFonts w:eastAsia="Times New Roman"/>
          <w:szCs w:val="24"/>
          <w:lang w:eastAsia="es-ES_tradnl"/>
        </w:rPr>
        <w:t xml:space="preserve"> las que permanecen</w:t>
      </w:r>
      <w:r w:rsidR="000348CC">
        <w:rPr>
          <w:rFonts w:eastAsia="Times New Roman"/>
          <w:szCs w:val="24"/>
          <w:lang w:eastAsia="es-ES_tradnl"/>
        </w:rPr>
        <w:t xml:space="preserve"> por tanto</w:t>
      </w:r>
      <w:r w:rsidR="0060170E">
        <w:rPr>
          <w:rFonts w:eastAsia="Times New Roman"/>
          <w:szCs w:val="24"/>
          <w:lang w:eastAsia="es-ES_tradnl"/>
        </w:rPr>
        <w:t xml:space="preserve"> dentro de una c</w:t>
      </w:r>
      <w:r w:rsidR="000348CC">
        <w:rPr>
          <w:rFonts w:eastAsia="Times New Roman"/>
          <w:szCs w:val="24"/>
          <w:lang w:eastAsia="es-ES_tradnl"/>
        </w:rPr>
        <w:t>omprensión metafísica de la existencia</w:t>
      </w:r>
      <w:r w:rsidR="0060170E">
        <w:rPr>
          <w:rFonts w:eastAsia="Times New Roman"/>
          <w:szCs w:val="24"/>
          <w:lang w:eastAsia="es-ES_tradnl"/>
        </w:rPr>
        <w:t>.</w:t>
      </w:r>
    </w:p>
    <w:p w14:paraId="52005CD7" w14:textId="3DE61BC4" w:rsidR="00C23153" w:rsidRDefault="000348CC" w:rsidP="00C23153">
      <w:pPr>
        <w:jc w:val="both"/>
        <w:rPr>
          <w:rFonts w:eastAsia="Times New Roman"/>
          <w:szCs w:val="24"/>
          <w:lang w:eastAsia="es-ES_tradnl"/>
        </w:rPr>
      </w:pPr>
      <w:r>
        <w:rPr>
          <w:rFonts w:eastAsia="Times New Roman"/>
          <w:szCs w:val="24"/>
          <w:lang w:eastAsia="es-ES_tradnl"/>
        </w:rPr>
        <w:tab/>
        <w:t xml:space="preserve">Ahora bien, lo que hemos visto hasta ahora no podría comprenderse si no tenemos en cuenta algo que </w:t>
      </w:r>
      <w:r w:rsidR="00373ED3">
        <w:rPr>
          <w:rFonts w:eastAsia="Times New Roman"/>
          <w:szCs w:val="24"/>
          <w:lang w:eastAsia="es-ES_tradnl"/>
        </w:rPr>
        <w:t>esbocé más arriba,</w:t>
      </w:r>
      <w:r>
        <w:rPr>
          <w:rFonts w:eastAsia="Times New Roman"/>
          <w:szCs w:val="24"/>
          <w:lang w:eastAsia="es-ES_tradnl"/>
        </w:rPr>
        <w:t xml:space="preserve"> sin detenerme en ello. Cuando Nietzsche señala que todo pensamiento es creación de valores, y que todo valor expresa una deseabilidad o una voluntad, está apuntando a un aspecto crucial. Como vimos, ya no se trata de preguntarnos por la verdad sino por aquello que en nosotros nos mueve a buscarla y a tomarla como el más preciado y absoluto de los bienes</w:t>
      </w:r>
      <w:r w:rsidR="0061798F">
        <w:rPr>
          <w:rFonts w:eastAsia="Times New Roman"/>
          <w:szCs w:val="24"/>
          <w:lang w:eastAsia="es-ES_tradnl"/>
        </w:rPr>
        <w:t xml:space="preserve"> sobre la tierra</w:t>
      </w:r>
      <w:r>
        <w:rPr>
          <w:rFonts w:eastAsia="Times New Roman"/>
          <w:szCs w:val="24"/>
          <w:lang w:eastAsia="es-ES_tradnl"/>
        </w:rPr>
        <w:t xml:space="preserve">. </w:t>
      </w:r>
      <w:r w:rsidR="0060170E">
        <w:rPr>
          <w:rFonts w:eastAsia="Times New Roman"/>
          <w:szCs w:val="24"/>
          <w:lang w:eastAsia="es-ES_tradnl"/>
        </w:rPr>
        <w:t xml:space="preserve">Si en sus textos tempranos e intermedios Nietzsche llama a </w:t>
      </w:r>
      <w:r w:rsidR="0060170E" w:rsidRPr="0061798F">
        <w:rPr>
          <w:rFonts w:eastAsia="Times New Roman"/>
          <w:i/>
          <w:iCs/>
          <w:szCs w:val="24"/>
          <w:lang w:eastAsia="es-ES_tradnl"/>
        </w:rPr>
        <w:t>es</w:t>
      </w:r>
      <w:r w:rsidR="0061798F" w:rsidRPr="0061798F">
        <w:rPr>
          <w:rFonts w:eastAsia="Times New Roman"/>
          <w:i/>
          <w:iCs/>
          <w:szCs w:val="24"/>
          <w:lang w:eastAsia="es-ES_tradnl"/>
        </w:rPr>
        <w:t>o</w:t>
      </w:r>
      <w:r w:rsidR="0060170E">
        <w:rPr>
          <w:rFonts w:eastAsia="Times New Roman"/>
          <w:szCs w:val="24"/>
          <w:lang w:eastAsia="es-ES_tradnl"/>
        </w:rPr>
        <w:t xml:space="preserve"> imperios</w:t>
      </w:r>
      <w:r w:rsidR="0061798F">
        <w:rPr>
          <w:rFonts w:eastAsia="Times New Roman"/>
          <w:szCs w:val="24"/>
          <w:lang w:eastAsia="es-ES_tradnl"/>
        </w:rPr>
        <w:t>o</w:t>
      </w:r>
      <w:r w:rsidR="0060170E">
        <w:rPr>
          <w:rFonts w:eastAsia="Times New Roman"/>
          <w:szCs w:val="24"/>
          <w:lang w:eastAsia="es-ES_tradnl"/>
        </w:rPr>
        <w:t xml:space="preserve"> que comanda</w:t>
      </w:r>
      <w:r w:rsidR="0060170E" w:rsidRPr="002514BC">
        <w:rPr>
          <w:rFonts w:eastAsia="Times New Roman"/>
          <w:szCs w:val="24"/>
          <w:lang w:eastAsia="es-ES_tradnl"/>
        </w:rPr>
        <w:t xml:space="preserve"> </w:t>
      </w:r>
      <w:r w:rsidR="0060170E">
        <w:rPr>
          <w:rFonts w:eastAsia="Times New Roman"/>
          <w:szCs w:val="24"/>
          <w:lang w:eastAsia="es-ES_tradnl"/>
        </w:rPr>
        <w:t xml:space="preserve">simplemente </w:t>
      </w:r>
      <w:r w:rsidR="0060170E">
        <w:rPr>
          <w:rFonts w:eastAsia="Times New Roman"/>
          <w:i/>
          <w:szCs w:val="24"/>
          <w:lang w:eastAsia="es-ES_tradnl"/>
        </w:rPr>
        <w:t>vida</w:t>
      </w:r>
      <w:r w:rsidR="0060170E">
        <w:rPr>
          <w:rFonts w:eastAsia="Times New Roman"/>
          <w:szCs w:val="24"/>
          <w:lang w:eastAsia="es-ES_tradnl"/>
        </w:rPr>
        <w:t xml:space="preserve">, desde el </w:t>
      </w:r>
      <w:r w:rsidR="0060170E" w:rsidRPr="00B51B6D">
        <w:rPr>
          <w:rFonts w:eastAsia="Times New Roman"/>
          <w:i/>
          <w:szCs w:val="24"/>
          <w:lang w:eastAsia="es-ES_tradnl"/>
        </w:rPr>
        <w:t>Zaratustra</w:t>
      </w:r>
      <w:r w:rsidR="0060170E">
        <w:rPr>
          <w:rFonts w:eastAsia="Times New Roman"/>
          <w:i/>
          <w:szCs w:val="24"/>
          <w:lang w:eastAsia="es-ES_tradnl"/>
        </w:rPr>
        <w:t xml:space="preserve"> </w:t>
      </w:r>
      <w:r w:rsidR="0060170E">
        <w:rPr>
          <w:rFonts w:eastAsia="Times New Roman"/>
          <w:szCs w:val="24"/>
          <w:lang w:eastAsia="es-ES_tradnl"/>
        </w:rPr>
        <w:t xml:space="preserve">comienza a identificarlo con la noción de </w:t>
      </w:r>
      <w:r w:rsidR="0060170E" w:rsidRPr="00770FB7">
        <w:rPr>
          <w:rFonts w:eastAsia="Times New Roman"/>
          <w:i/>
          <w:szCs w:val="24"/>
          <w:lang w:eastAsia="es-ES_tradnl"/>
        </w:rPr>
        <w:t>voluntad de poder</w:t>
      </w:r>
      <w:r w:rsidR="0060170E">
        <w:rPr>
          <w:rFonts w:eastAsia="Times New Roman"/>
          <w:szCs w:val="24"/>
          <w:lang w:eastAsia="es-ES_tradnl"/>
        </w:rPr>
        <w:t xml:space="preserve">, en tanto esta expresa una suerte de intencionalidad </w:t>
      </w:r>
      <w:r w:rsidR="00586A83">
        <w:rPr>
          <w:rFonts w:eastAsia="Times New Roman"/>
          <w:szCs w:val="24"/>
          <w:lang w:eastAsia="es-ES_tradnl"/>
        </w:rPr>
        <w:t>o</w:t>
      </w:r>
      <w:r w:rsidR="0060170E">
        <w:rPr>
          <w:rFonts w:eastAsia="Times New Roman"/>
          <w:szCs w:val="24"/>
          <w:lang w:eastAsia="es-ES_tradnl"/>
        </w:rPr>
        <w:t xml:space="preserve"> movimiento</w:t>
      </w:r>
      <w:r w:rsidR="00586A83">
        <w:rPr>
          <w:rFonts w:eastAsia="Times New Roman"/>
          <w:szCs w:val="24"/>
          <w:lang w:eastAsia="es-ES_tradnl"/>
        </w:rPr>
        <w:t xml:space="preserve"> constitutivo de lo vivo, tendencia que busca </w:t>
      </w:r>
      <w:r w:rsidR="0060170E">
        <w:rPr>
          <w:rFonts w:eastAsia="Times New Roman"/>
          <w:szCs w:val="24"/>
          <w:lang w:eastAsia="es-ES_tradnl"/>
        </w:rPr>
        <w:t>elevarse continuamente sobre sí misma</w:t>
      </w:r>
      <w:r w:rsidR="0060170E">
        <w:rPr>
          <w:rStyle w:val="Refdenotaalpie"/>
          <w:rFonts w:eastAsia="Times New Roman"/>
          <w:szCs w:val="24"/>
          <w:lang w:eastAsia="es-ES_tradnl"/>
        </w:rPr>
        <w:footnoteReference w:id="18"/>
      </w:r>
      <w:r w:rsidR="0060170E">
        <w:rPr>
          <w:rFonts w:eastAsia="Times New Roman"/>
          <w:szCs w:val="24"/>
          <w:lang w:eastAsia="es-ES_tradnl"/>
        </w:rPr>
        <w:t>.</w:t>
      </w:r>
      <w:r w:rsidR="00911E64">
        <w:rPr>
          <w:rFonts w:eastAsia="Times New Roman"/>
          <w:szCs w:val="24"/>
          <w:lang w:eastAsia="es-ES_tradnl"/>
        </w:rPr>
        <w:t xml:space="preserve"> La muerte de Dios, es decir, la desaparición de la</w:t>
      </w:r>
      <w:r>
        <w:rPr>
          <w:rFonts w:eastAsia="Times New Roman"/>
          <w:szCs w:val="24"/>
          <w:lang w:eastAsia="es-ES_tradnl"/>
        </w:rPr>
        <w:t xml:space="preserve"> creencia en un orden moral del </w:t>
      </w:r>
      <w:r w:rsidR="00DF7FE7">
        <w:rPr>
          <w:rFonts w:eastAsia="Times New Roman"/>
          <w:szCs w:val="24"/>
          <w:lang w:eastAsia="es-ES_tradnl"/>
        </w:rPr>
        <w:t>mundo</w:t>
      </w:r>
      <w:r>
        <w:rPr>
          <w:rFonts w:eastAsia="Times New Roman"/>
          <w:szCs w:val="24"/>
          <w:lang w:eastAsia="es-ES_tradnl"/>
        </w:rPr>
        <w:t xml:space="preserve"> desvela</w:t>
      </w:r>
      <w:r w:rsidR="00911E64">
        <w:rPr>
          <w:rFonts w:eastAsia="Times New Roman"/>
          <w:szCs w:val="24"/>
          <w:lang w:eastAsia="es-ES_tradnl"/>
        </w:rPr>
        <w:t>ría</w:t>
      </w:r>
      <w:r>
        <w:rPr>
          <w:rFonts w:eastAsia="Times New Roman"/>
          <w:szCs w:val="24"/>
          <w:lang w:eastAsia="es-ES_tradnl"/>
        </w:rPr>
        <w:t xml:space="preserve"> </w:t>
      </w:r>
      <w:r w:rsidR="00911E64">
        <w:rPr>
          <w:rFonts w:eastAsia="Times New Roman"/>
          <w:szCs w:val="24"/>
          <w:lang w:eastAsia="es-ES_tradnl"/>
        </w:rPr>
        <w:t>que lo que actúa en el mundo desde dentro es la voluntad de poder, y nada más (</w:t>
      </w:r>
      <w:r w:rsidR="0061798F">
        <w:rPr>
          <w:rFonts w:eastAsia="Times New Roman"/>
          <w:szCs w:val="24"/>
          <w:lang w:eastAsia="es-ES_tradnl"/>
        </w:rPr>
        <w:t>Nietzsche, 1990: 62</w:t>
      </w:r>
      <w:r w:rsidR="00911E64">
        <w:rPr>
          <w:rFonts w:eastAsia="Times New Roman"/>
          <w:szCs w:val="24"/>
          <w:lang w:eastAsia="es-ES_tradnl"/>
        </w:rPr>
        <w:t xml:space="preserve">).  </w:t>
      </w:r>
      <w:r w:rsidR="00586A83">
        <w:rPr>
          <w:rFonts w:eastAsia="Times New Roman"/>
          <w:szCs w:val="24"/>
          <w:lang w:eastAsia="es-ES_tradnl"/>
        </w:rPr>
        <w:t xml:space="preserve"> </w:t>
      </w:r>
      <w:r>
        <w:rPr>
          <w:rFonts w:eastAsia="Times New Roman"/>
          <w:szCs w:val="24"/>
          <w:lang w:eastAsia="es-ES_tradnl"/>
        </w:rPr>
        <w:t xml:space="preserve"> </w:t>
      </w:r>
    </w:p>
    <w:p w14:paraId="74FA0234" w14:textId="08F927E0" w:rsidR="00C23153" w:rsidRDefault="00F001DB" w:rsidP="00C23153">
      <w:pPr>
        <w:jc w:val="both"/>
        <w:rPr>
          <w:rFonts w:eastAsia="Times New Roman"/>
          <w:szCs w:val="24"/>
          <w:lang w:eastAsia="es-ES_tradnl"/>
        </w:rPr>
      </w:pPr>
      <w:r>
        <w:rPr>
          <w:rFonts w:eastAsia="Times New Roman"/>
          <w:szCs w:val="24"/>
          <w:lang w:eastAsia="es-ES_tradnl"/>
        </w:rPr>
        <w:tab/>
      </w:r>
      <w:r w:rsidR="00911E64">
        <w:rPr>
          <w:rFonts w:eastAsia="Times New Roman"/>
          <w:szCs w:val="24"/>
          <w:lang w:eastAsia="es-ES_tradnl"/>
        </w:rPr>
        <w:t xml:space="preserve">¿Pero qué es esto de la voluntad de poder como interioridad del mundo? Dije que puede comprenderse como </w:t>
      </w:r>
      <w:r w:rsidR="009968F9">
        <w:rPr>
          <w:rFonts w:eastAsia="Times New Roman"/>
          <w:szCs w:val="24"/>
          <w:lang w:eastAsia="es-ES_tradnl"/>
        </w:rPr>
        <w:t>«</w:t>
      </w:r>
      <w:r w:rsidR="00911E64">
        <w:rPr>
          <w:rFonts w:eastAsia="Times New Roman"/>
          <w:szCs w:val="24"/>
          <w:lang w:eastAsia="es-ES_tradnl"/>
        </w:rPr>
        <w:t>algo imperioso que comanda</w:t>
      </w:r>
      <w:r w:rsidR="009968F9">
        <w:rPr>
          <w:rFonts w:eastAsia="Times New Roman"/>
          <w:szCs w:val="24"/>
          <w:lang w:eastAsia="es-ES_tradnl"/>
        </w:rPr>
        <w:t>»</w:t>
      </w:r>
      <w:r w:rsidR="0061798F">
        <w:rPr>
          <w:rFonts w:eastAsia="Times New Roman"/>
          <w:szCs w:val="24"/>
          <w:lang w:eastAsia="es-ES_tradnl"/>
        </w:rPr>
        <w:t xml:space="preserve"> (Nietzsche</w:t>
      </w:r>
      <w:r w:rsidR="00911E64">
        <w:rPr>
          <w:rFonts w:eastAsia="Times New Roman"/>
          <w:szCs w:val="24"/>
          <w:lang w:eastAsia="es-ES_tradnl"/>
        </w:rPr>
        <w:t>,</w:t>
      </w:r>
      <w:r w:rsidR="0061798F">
        <w:rPr>
          <w:rFonts w:eastAsia="Times New Roman"/>
          <w:szCs w:val="24"/>
          <w:lang w:eastAsia="es-ES_tradnl"/>
        </w:rPr>
        <w:t xml:space="preserve"> 1990: 178)</w:t>
      </w:r>
      <w:r w:rsidR="00911E64">
        <w:rPr>
          <w:rFonts w:eastAsia="Times New Roman"/>
          <w:szCs w:val="24"/>
          <w:lang w:eastAsia="es-ES_tradnl"/>
        </w:rPr>
        <w:t xml:space="preserve"> es decir, como una fuerza creadora, asunto que tocamos cuando vimos más arriba lo que Nietzsche comprende como acontecimiento filosófico. Es verdad que para </w:t>
      </w:r>
      <w:r w:rsidR="005C3B52">
        <w:rPr>
          <w:rFonts w:eastAsia="Times New Roman"/>
          <w:szCs w:val="24"/>
          <w:lang w:eastAsia="es-ES_tradnl"/>
        </w:rPr>
        <w:t>Nietzsche algo así como “la vi</w:t>
      </w:r>
      <w:r w:rsidR="00AF7322">
        <w:rPr>
          <w:rFonts w:eastAsia="Times New Roman"/>
          <w:szCs w:val="24"/>
          <w:lang w:eastAsia="es-ES_tradnl"/>
        </w:rPr>
        <w:t>d</w:t>
      </w:r>
      <w:r w:rsidR="005C3B52">
        <w:rPr>
          <w:rFonts w:eastAsia="Times New Roman"/>
          <w:szCs w:val="24"/>
          <w:lang w:eastAsia="es-ES_tradnl"/>
        </w:rPr>
        <w:t>a</w:t>
      </w:r>
      <w:r w:rsidR="00AF7322">
        <w:rPr>
          <w:rFonts w:eastAsia="Times New Roman"/>
          <w:szCs w:val="24"/>
          <w:lang w:eastAsia="es-ES_tradnl"/>
        </w:rPr>
        <w:t>”</w:t>
      </w:r>
      <w:r w:rsidR="003728BC">
        <w:rPr>
          <w:rFonts w:eastAsia="Times New Roman"/>
          <w:szCs w:val="24"/>
          <w:lang w:eastAsia="es-ES_tradnl"/>
        </w:rPr>
        <w:t xml:space="preserve"> o “la voluntad</w:t>
      </w:r>
      <w:r w:rsidR="00AF7322">
        <w:rPr>
          <w:rFonts w:eastAsia="Times New Roman"/>
          <w:szCs w:val="24"/>
          <w:lang w:eastAsia="es-ES_tradnl"/>
        </w:rPr>
        <w:t>”</w:t>
      </w:r>
      <w:r w:rsidR="005C3B52">
        <w:rPr>
          <w:rFonts w:eastAsia="Times New Roman"/>
          <w:szCs w:val="24"/>
          <w:lang w:eastAsia="es-ES_tradnl"/>
        </w:rPr>
        <w:t xml:space="preserve"> no existe</w:t>
      </w:r>
      <w:r w:rsidR="003728BC">
        <w:rPr>
          <w:rFonts w:eastAsia="Times New Roman"/>
          <w:szCs w:val="24"/>
          <w:lang w:eastAsia="es-ES_tradnl"/>
        </w:rPr>
        <w:t>n</w:t>
      </w:r>
      <w:r w:rsidR="005C3B52">
        <w:rPr>
          <w:rFonts w:eastAsia="Times New Roman"/>
          <w:szCs w:val="24"/>
          <w:lang w:eastAsia="es-ES_tradnl"/>
        </w:rPr>
        <w:t xml:space="preserve">, y más bien tiende a pensarla como una pluralidad </w:t>
      </w:r>
      <w:r w:rsidR="002C7CA9">
        <w:rPr>
          <w:rFonts w:eastAsia="Times New Roman"/>
          <w:szCs w:val="24"/>
          <w:lang w:eastAsia="es-ES_tradnl"/>
        </w:rPr>
        <w:t xml:space="preserve">de </w:t>
      </w:r>
      <w:r w:rsidR="00911E64">
        <w:rPr>
          <w:rFonts w:eastAsia="Times New Roman"/>
          <w:szCs w:val="24"/>
          <w:lang w:eastAsia="es-ES_tradnl"/>
        </w:rPr>
        <w:t>deseos, instintos</w:t>
      </w:r>
      <w:r w:rsidR="005C3B52">
        <w:rPr>
          <w:rFonts w:eastAsia="Times New Roman"/>
          <w:szCs w:val="24"/>
          <w:lang w:eastAsia="es-ES_tradnl"/>
        </w:rPr>
        <w:t xml:space="preserve"> </w:t>
      </w:r>
      <w:r w:rsidR="00B03000">
        <w:rPr>
          <w:rFonts w:eastAsia="Times New Roman"/>
          <w:szCs w:val="24"/>
          <w:lang w:eastAsia="es-ES_tradnl"/>
        </w:rPr>
        <w:t xml:space="preserve">o </w:t>
      </w:r>
      <w:r w:rsidR="00911E64">
        <w:rPr>
          <w:rFonts w:eastAsia="Times New Roman"/>
          <w:szCs w:val="24"/>
          <w:lang w:eastAsia="es-ES_tradnl"/>
        </w:rPr>
        <w:t xml:space="preserve">pasiones </w:t>
      </w:r>
      <w:r w:rsidR="005C3B52">
        <w:rPr>
          <w:rFonts w:eastAsia="Times New Roman"/>
          <w:szCs w:val="24"/>
          <w:lang w:eastAsia="es-ES_tradnl"/>
        </w:rPr>
        <w:t>en lucha por su intensificación y elevación</w:t>
      </w:r>
      <w:r w:rsidR="00B03000">
        <w:rPr>
          <w:rFonts w:eastAsia="Times New Roman"/>
          <w:szCs w:val="24"/>
          <w:lang w:eastAsia="es-ES_tradnl"/>
        </w:rPr>
        <w:t xml:space="preserve"> (</w:t>
      </w:r>
      <w:r w:rsidR="0061798F">
        <w:rPr>
          <w:rFonts w:eastAsia="Times New Roman"/>
          <w:szCs w:val="24"/>
          <w:lang w:eastAsia="es-ES_tradnl"/>
        </w:rPr>
        <w:t>Nietzsche, 1990: 39-41</w:t>
      </w:r>
      <w:r w:rsidR="00B03000">
        <w:rPr>
          <w:rFonts w:eastAsia="Times New Roman"/>
          <w:szCs w:val="24"/>
          <w:lang w:eastAsia="es-ES_tradnl"/>
        </w:rPr>
        <w:t>)</w:t>
      </w:r>
      <w:r w:rsidR="005C3B52">
        <w:rPr>
          <w:rFonts w:eastAsia="Times New Roman"/>
          <w:szCs w:val="24"/>
          <w:lang w:eastAsia="es-ES_tradnl"/>
        </w:rPr>
        <w:t xml:space="preserve">, e incluso el “alma” como una </w:t>
      </w:r>
      <w:r w:rsidR="00206580">
        <w:rPr>
          <w:rFonts w:eastAsia="Times New Roman"/>
          <w:szCs w:val="24"/>
          <w:lang w:eastAsia="es-ES_tradnl"/>
        </w:rPr>
        <w:t>«</w:t>
      </w:r>
      <w:r w:rsidR="005C3B52">
        <w:rPr>
          <w:rFonts w:eastAsia="Times New Roman"/>
          <w:szCs w:val="24"/>
          <w:lang w:eastAsia="es-ES_tradnl"/>
        </w:rPr>
        <w:t xml:space="preserve">estructura social de </w:t>
      </w:r>
      <w:r w:rsidR="00796F96">
        <w:rPr>
          <w:rFonts w:eastAsia="Times New Roman"/>
          <w:szCs w:val="24"/>
          <w:lang w:eastAsia="es-ES_tradnl"/>
        </w:rPr>
        <w:t xml:space="preserve">los </w:t>
      </w:r>
      <w:r w:rsidR="005C3B52">
        <w:rPr>
          <w:rFonts w:eastAsia="Times New Roman"/>
          <w:szCs w:val="24"/>
          <w:lang w:eastAsia="es-ES_tradnl"/>
        </w:rPr>
        <w:t>instintos</w:t>
      </w:r>
      <w:r w:rsidR="00796F96">
        <w:rPr>
          <w:rFonts w:eastAsia="Times New Roman"/>
          <w:szCs w:val="24"/>
          <w:lang w:eastAsia="es-ES_tradnl"/>
        </w:rPr>
        <w:t xml:space="preserve"> y afectos</w:t>
      </w:r>
      <w:r w:rsidR="00206580">
        <w:rPr>
          <w:rFonts w:eastAsia="Times New Roman"/>
          <w:szCs w:val="24"/>
          <w:lang w:eastAsia="es-ES_tradnl"/>
        </w:rPr>
        <w:t>»</w:t>
      </w:r>
      <w:r w:rsidR="00AF7322">
        <w:rPr>
          <w:rFonts w:eastAsia="Times New Roman"/>
          <w:szCs w:val="24"/>
          <w:lang w:eastAsia="es-ES_tradnl"/>
        </w:rPr>
        <w:t xml:space="preserve">. </w:t>
      </w:r>
      <w:r w:rsidR="00911E64">
        <w:rPr>
          <w:rFonts w:eastAsia="Times New Roman"/>
          <w:szCs w:val="24"/>
          <w:lang w:eastAsia="es-ES_tradnl"/>
        </w:rPr>
        <w:t xml:space="preserve">Ahora, lo que me interesa destacar es que para Nietzsche la voluntad como una pluralidad de fuerzas tiene un carácter fundamentalmente relacional, en el sentido que se da como </w:t>
      </w:r>
      <w:r w:rsidR="006E0074">
        <w:rPr>
          <w:rFonts w:eastAsia="Times New Roman"/>
          <w:szCs w:val="24"/>
          <w:lang w:eastAsia="es-ES_tradnl"/>
        </w:rPr>
        <w:t xml:space="preserve">un juego de relaciones entre mando y obediencia. </w:t>
      </w:r>
      <w:r w:rsidR="00AF7322">
        <w:rPr>
          <w:rFonts w:eastAsia="Times New Roman"/>
          <w:szCs w:val="24"/>
          <w:lang w:eastAsia="es-ES_tradnl"/>
        </w:rPr>
        <w:t>Entonces,</w:t>
      </w:r>
      <w:r w:rsidR="00911E64">
        <w:rPr>
          <w:rFonts w:eastAsia="Times New Roman"/>
          <w:szCs w:val="24"/>
          <w:lang w:eastAsia="es-ES_tradnl"/>
        </w:rPr>
        <w:t xml:space="preserve"> si la búsqueda de la verdad ha sido antes que todo una voluntad o deseabilidad que se ha vivido como central y absoluta en el modo de vida metafísico cristiano, la verdad como valor supremo ha impreso o esculpido un determinado orden a la pluralidad de lo vivo</w:t>
      </w:r>
      <w:r w:rsidR="00AF7322">
        <w:rPr>
          <w:rFonts w:eastAsia="Times New Roman"/>
          <w:szCs w:val="24"/>
          <w:lang w:eastAsia="es-ES_tradnl"/>
        </w:rPr>
        <w:t>.</w:t>
      </w:r>
      <w:r w:rsidR="00911E64">
        <w:rPr>
          <w:rFonts w:eastAsia="Times New Roman"/>
          <w:szCs w:val="24"/>
          <w:lang w:eastAsia="es-ES_tradnl"/>
        </w:rPr>
        <w:t xml:space="preserve"> </w:t>
      </w:r>
    </w:p>
    <w:p w14:paraId="7185BB76" w14:textId="573FB276" w:rsidR="00C23153" w:rsidRDefault="005757D4" w:rsidP="00C23153">
      <w:pPr>
        <w:jc w:val="both"/>
        <w:rPr>
          <w:rFonts w:eastAsia="Times New Roman"/>
          <w:szCs w:val="24"/>
          <w:lang w:eastAsia="es-ES_tradnl"/>
        </w:rPr>
      </w:pPr>
      <w:r>
        <w:rPr>
          <w:rFonts w:eastAsia="Times New Roman"/>
          <w:szCs w:val="24"/>
          <w:lang w:eastAsia="es-ES_tradnl"/>
        </w:rPr>
        <w:tab/>
      </w:r>
      <w:r w:rsidR="0047200A">
        <w:rPr>
          <w:rFonts w:eastAsia="Times New Roman"/>
          <w:szCs w:val="24"/>
          <w:lang w:eastAsia="es-ES_tradnl"/>
        </w:rPr>
        <w:t xml:space="preserve">En el aforismo que abre </w:t>
      </w:r>
      <w:r w:rsidR="006E0074">
        <w:rPr>
          <w:rFonts w:eastAsia="Times New Roman"/>
          <w:i/>
          <w:szCs w:val="24"/>
          <w:lang w:eastAsia="es-ES_tradnl"/>
        </w:rPr>
        <w:t>La c</w:t>
      </w:r>
      <w:r w:rsidR="0047200A">
        <w:rPr>
          <w:rFonts w:eastAsia="Times New Roman"/>
          <w:i/>
          <w:szCs w:val="24"/>
          <w:lang w:eastAsia="es-ES_tradnl"/>
        </w:rPr>
        <w:t>iencia j</w:t>
      </w:r>
      <w:r w:rsidR="0047200A" w:rsidRPr="0047200A">
        <w:rPr>
          <w:rFonts w:eastAsia="Times New Roman"/>
          <w:i/>
          <w:szCs w:val="24"/>
          <w:lang w:eastAsia="es-ES_tradnl"/>
        </w:rPr>
        <w:t>ovial</w:t>
      </w:r>
      <w:r w:rsidR="0047200A">
        <w:rPr>
          <w:rFonts w:eastAsia="Times New Roman"/>
          <w:szCs w:val="24"/>
          <w:lang w:eastAsia="es-ES_tradnl"/>
        </w:rPr>
        <w:t xml:space="preserve"> Nietzsche nos indica que</w:t>
      </w:r>
      <w:r w:rsidR="00911E64">
        <w:rPr>
          <w:rFonts w:eastAsia="Times New Roman"/>
          <w:szCs w:val="24"/>
          <w:lang w:eastAsia="es-ES_tradnl"/>
        </w:rPr>
        <w:t>,</w:t>
      </w:r>
      <w:r w:rsidR="0047200A">
        <w:rPr>
          <w:rFonts w:eastAsia="Times New Roman"/>
          <w:szCs w:val="24"/>
          <w:lang w:eastAsia="es-ES_tradnl"/>
        </w:rPr>
        <w:t xml:space="preserve"> para conservarse en la existencia, la vida humana necesita creer que su vida tiene un sentido, </w:t>
      </w:r>
      <w:r w:rsidR="00101AE0">
        <w:rPr>
          <w:rFonts w:eastAsia="Times New Roman"/>
          <w:szCs w:val="24"/>
          <w:lang w:eastAsia="es-ES_tradnl"/>
        </w:rPr>
        <w:t xml:space="preserve">un orden, una dirección, </w:t>
      </w:r>
      <w:r w:rsidR="0047200A">
        <w:rPr>
          <w:rFonts w:eastAsia="Times New Roman"/>
          <w:szCs w:val="24"/>
          <w:lang w:eastAsia="es-ES_tradnl"/>
        </w:rPr>
        <w:t>que la vida tiene una razón de ser</w:t>
      </w:r>
      <w:r w:rsidR="00A43D39" w:rsidRPr="00A43D39">
        <w:rPr>
          <w:rFonts w:eastAsia="Times New Roman"/>
          <w:i/>
          <w:szCs w:val="24"/>
          <w:lang w:eastAsia="es-ES_tradnl"/>
        </w:rPr>
        <w:t xml:space="preserve"> </w:t>
      </w:r>
      <w:r w:rsidR="0001705A">
        <w:rPr>
          <w:rFonts w:eastAsia="Times New Roman"/>
          <w:szCs w:val="24"/>
          <w:lang w:eastAsia="es-ES_tradnl"/>
        </w:rPr>
        <w:t>(</w:t>
      </w:r>
      <w:r w:rsidR="0061798F">
        <w:rPr>
          <w:rFonts w:eastAsia="Times New Roman"/>
          <w:szCs w:val="24"/>
          <w:lang w:eastAsia="es-ES_tradnl"/>
        </w:rPr>
        <w:t>Nietzsche, 1999: 27</w:t>
      </w:r>
      <w:r w:rsidR="0001705A">
        <w:rPr>
          <w:rFonts w:eastAsia="Times New Roman"/>
          <w:szCs w:val="24"/>
          <w:lang w:eastAsia="es-ES_tradnl"/>
        </w:rPr>
        <w:t>)</w:t>
      </w:r>
      <w:r w:rsidR="0047200A">
        <w:rPr>
          <w:rFonts w:eastAsia="Times New Roman"/>
          <w:szCs w:val="24"/>
          <w:lang w:eastAsia="es-ES_tradnl"/>
        </w:rPr>
        <w:t>.</w:t>
      </w:r>
      <w:r w:rsidR="00675A8A">
        <w:rPr>
          <w:rFonts w:eastAsia="Times New Roman"/>
          <w:szCs w:val="24"/>
          <w:lang w:eastAsia="es-ES_tradnl"/>
        </w:rPr>
        <w:t xml:space="preserve"> </w:t>
      </w:r>
      <w:r w:rsidR="00184CB7">
        <w:rPr>
          <w:rFonts w:eastAsia="Times New Roman"/>
          <w:szCs w:val="24"/>
          <w:lang w:eastAsia="es-ES_tradnl"/>
        </w:rPr>
        <w:t xml:space="preserve">En un aforismo del libro V nos indica que esta creencia es necesaria para crecer, pues la vida humana </w:t>
      </w:r>
      <w:r w:rsidR="007439B9">
        <w:rPr>
          <w:rFonts w:eastAsia="Times New Roman"/>
          <w:szCs w:val="24"/>
          <w:lang w:eastAsia="es-ES_tradnl"/>
        </w:rPr>
        <w:t xml:space="preserve">(según los grados de su fortaleza o debilidad) </w:t>
      </w:r>
      <w:r w:rsidR="00101AE0">
        <w:rPr>
          <w:rFonts w:eastAsia="Times New Roman"/>
          <w:szCs w:val="24"/>
          <w:lang w:eastAsia="es-ES_tradnl"/>
        </w:rPr>
        <w:t>necesita un sentido</w:t>
      </w:r>
      <w:r w:rsidR="007439B9">
        <w:rPr>
          <w:rFonts w:eastAsia="Times New Roman"/>
          <w:szCs w:val="24"/>
          <w:lang w:eastAsia="es-ES_tradnl"/>
        </w:rPr>
        <w:t xml:space="preserve"> que inflame su anhelo de vivir (</w:t>
      </w:r>
      <w:r w:rsidR="0061798F">
        <w:rPr>
          <w:rFonts w:eastAsia="Times New Roman"/>
          <w:szCs w:val="24"/>
          <w:lang w:eastAsia="es-ES_tradnl"/>
        </w:rPr>
        <w:t>Nietzsche, 1999: 210-201</w:t>
      </w:r>
      <w:r w:rsidR="007439B9">
        <w:rPr>
          <w:rFonts w:eastAsia="Times New Roman"/>
          <w:szCs w:val="24"/>
          <w:lang w:eastAsia="es-ES_tradnl"/>
        </w:rPr>
        <w:t xml:space="preserve">). </w:t>
      </w:r>
      <w:r w:rsidR="00101AE0">
        <w:rPr>
          <w:rFonts w:eastAsia="Times New Roman"/>
          <w:szCs w:val="24"/>
          <w:lang w:eastAsia="es-ES_tradnl"/>
        </w:rPr>
        <w:t>En e</w:t>
      </w:r>
      <w:r>
        <w:rPr>
          <w:rFonts w:eastAsia="Times New Roman"/>
          <w:szCs w:val="24"/>
          <w:lang w:eastAsia="es-ES_tradnl"/>
        </w:rPr>
        <w:t xml:space="preserve">ste sentido, son los creadores aquellos </w:t>
      </w:r>
      <w:r w:rsidRPr="005E00A5">
        <w:rPr>
          <w:rFonts w:eastAsia="Times New Roman"/>
          <w:szCs w:val="24"/>
          <w:lang w:eastAsia="es-ES_tradnl"/>
        </w:rPr>
        <w:t>que genera</w:t>
      </w:r>
      <w:r w:rsidR="005E00A5" w:rsidRPr="005E00A5">
        <w:rPr>
          <w:rFonts w:eastAsia="Times New Roman"/>
          <w:szCs w:val="24"/>
          <w:lang w:eastAsia="es-ES_tradnl"/>
        </w:rPr>
        <w:t>n</w:t>
      </w:r>
      <w:r w:rsidR="005E00A5">
        <w:rPr>
          <w:rFonts w:eastAsia="Times New Roman"/>
          <w:szCs w:val="24"/>
          <w:lang w:eastAsia="es-ES_tradnl"/>
        </w:rPr>
        <w:t xml:space="preserve"> </w:t>
      </w:r>
      <w:r>
        <w:rPr>
          <w:rFonts w:eastAsia="Times New Roman"/>
          <w:szCs w:val="24"/>
          <w:lang w:eastAsia="es-ES_tradnl"/>
        </w:rPr>
        <w:t xml:space="preserve">marcos de creencias que instan a los más débiles a encontrar una razón que los mantenga en la </w:t>
      </w:r>
      <w:r w:rsidR="00D87E61">
        <w:rPr>
          <w:rFonts w:eastAsia="Times New Roman"/>
          <w:szCs w:val="24"/>
          <w:lang w:eastAsia="es-ES_tradnl"/>
        </w:rPr>
        <w:t>existencia</w:t>
      </w:r>
      <w:r>
        <w:rPr>
          <w:rFonts w:eastAsia="Times New Roman"/>
          <w:szCs w:val="24"/>
          <w:lang w:eastAsia="es-ES_tradnl"/>
        </w:rPr>
        <w:t xml:space="preserve">. Entonces, </w:t>
      </w:r>
      <w:r w:rsidR="00611E5D">
        <w:rPr>
          <w:rFonts w:eastAsia="Times New Roman"/>
          <w:szCs w:val="24"/>
          <w:lang w:eastAsia="es-ES_tradnl"/>
        </w:rPr>
        <w:t xml:space="preserve">¿en qué medida pasa la verdad a convertirse en poder sostenedor, y qué consecuencias trae consigo? </w:t>
      </w:r>
      <w:r w:rsidR="00C948C5">
        <w:rPr>
          <w:rFonts w:eastAsia="Times New Roman"/>
          <w:szCs w:val="24"/>
          <w:lang w:eastAsia="es-ES_tradnl"/>
        </w:rPr>
        <w:t>¿qué e</w:t>
      </w:r>
      <w:r w:rsidR="00D87E61">
        <w:rPr>
          <w:rFonts w:eastAsia="Times New Roman"/>
          <w:szCs w:val="24"/>
          <w:lang w:eastAsia="es-ES_tradnl"/>
        </w:rPr>
        <w:t>n</w:t>
      </w:r>
      <w:r w:rsidR="00C948C5">
        <w:rPr>
          <w:rFonts w:eastAsia="Times New Roman"/>
          <w:szCs w:val="24"/>
          <w:lang w:eastAsia="es-ES_tradnl"/>
        </w:rPr>
        <w:t xml:space="preserve"> nosotros quiere la verdad, o más bien, </w:t>
      </w:r>
      <w:r w:rsidR="00DF2C1B">
        <w:rPr>
          <w:rFonts w:eastAsia="Times New Roman"/>
          <w:szCs w:val="24"/>
          <w:lang w:eastAsia="es-ES_tradnl"/>
        </w:rPr>
        <w:t>cree en lo que la</w:t>
      </w:r>
      <w:r w:rsidR="00C948C5">
        <w:rPr>
          <w:rFonts w:eastAsia="Times New Roman"/>
          <w:szCs w:val="24"/>
          <w:lang w:eastAsia="es-ES_tradnl"/>
        </w:rPr>
        <w:t xml:space="preserve"> verdad</w:t>
      </w:r>
      <w:r w:rsidR="00DC2A3B">
        <w:rPr>
          <w:rFonts w:eastAsia="Times New Roman"/>
          <w:szCs w:val="24"/>
          <w:lang w:eastAsia="es-ES_tradnl"/>
        </w:rPr>
        <w:t>, como ideal metafísico-cristiano,</w:t>
      </w:r>
      <w:r w:rsidR="00C948C5">
        <w:rPr>
          <w:rFonts w:eastAsia="Times New Roman"/>
          <w:szCs w:val="24"/>
          <w:lang w:eastAsia="es-ES_tradnl"/>
        </w:rPr>
        <w:t xml:space="preserve"> promete? </w:t>
      </w:r>
      <w:r w:rsidR="00411F30">
        <w:rPr>
          <w:rFonts w:eastAsia="Times New Roman"/>
          <w:szCs w:val="24"/>
          <w:lang w:eastAsia="es-ES_tradnl"/>
        </w:rPr>
        <w:t xml:space="preserve">Si recordamos lo que vimos más arriba en lo referido a Zaratustra histórico, Platón y la rebelión de los esclavos, observamos que </w:t>
      </w:r>
      <w:r w:rsidR="001922FA">
        <w:rPr>
          <w:rFonts w:eastAsia="Times New Roman"/>
          <w:szCs w:val="24"/>
          <w:lang w:eastAsia="es-ES_tradnl"/>
        </w:rPr>
        <w:t>alguien que necesita</w:t>
      </w:r>
      <w:r w:rsidR="00984D7E">
        <w:rPr>
          <w:rFonts w:eastAsia="Times New Roman"/>
          <w:szCs w:val="24"/>
          <w:lang w:eastAsia="es-ES_tradnl"/>
        </w:rPr>
        <w:t xml:space="preserve"> - para </w:t>
      </w:r>
      <w:r w:rsidR="003E1B7C">
        <w:rPr>
          <w:rFonts w:eastAsia="Times New Roman"/>
          <w:szCs w:val="24"/>
          <w:lang w:eastAsia="es-ES_tradnl"/>
        </w:rPr>
        <w:t>sostenerse a</w:t>
      </w:r>
      <w:r w:rsidR="00984D7E">
        <w:rPr>
          <w:rFonts w:eastAsia="Times New Roman"/>
          <w:szCs w:val="24"/>
          <w:lang w:eastAsia="es-ES_tradnl"/>
        </w:rPr>
        <w:t xml:space="preserve"> sí</w:t>
      </w:r>
      <w:r w:rsidR="001922FA">
        <w:rPr>
          <w:rFonts w:eastAsia="Times New Roman"/>
          <w:szCs w:val="24"/>
          <w:lang w:eastAsia="es-ES_tradnl"/>
        </w:rPr>
        <w:t xml:space="preserve"> mismo</w:t>
      </w:r>
      <w:r w:rsidR="00984D7E">
        <w:rPr>
          <w:rFonts w:eastAsia="Times New Roman"/>
          <w:szCs w:val="24"/>
          <w:lang w:eastAsia="es-ES_tradnl"/>
        </w:rPr>
        <w:t>, para darse valor a sí</w:t>
      </w:r>
      <w:r w:rsidR="001922FA">
        <w:rPr>
          <w:rFonts w:eastAsia="Times New Roman"/>
          <w:szCs w:val="24"/>
          <w:lang w:eastAsia="es-ES_tradnl"/>
        </w:rPr>
        <w:t xml:space="preserve"> mismo</w:t>
      </w:r>
      <w:r w:rsidR="00984D7E">
        <w:rPr>
          <w:rFonts w:eastAsia="Times New Roman"/>
          <w:szCs w:val="24"/>
          <w:lang w:eastAsia="es-ES_tradnl"/>
        </w:rPr>
        <w:t xml:space="preserve"> -</w:t>
      </w:r>
      <w:r w:rsidR="00411F30">
        <w:rPr>
          <w:rFonts w:eastAsia="Times New Roman"/>
          <w:szCs w:val="24"/>
          <w:lang w:eastAsia="es-ES_tradnl"/>
        </w:rPr>
        <w:t xml:space="preserve"> creer en un mundo</w:t>
      </w:r>
      <w:r w:rsidR="003E1B7C">
        <w:rPr>
          <w:rFonts w:eastAsia="Times New Roman"/>
          <w:szCs w:val="24"/>
          <w:lang w:eastAsia="es-ES_tradnl"/>
        </w:rPr>
        <w:t xml:space="preserve"> </w:t>
      </w:r>
      <w:r w:rsidR="00C62C6D">
        <w:rPr>
          <w:rFonts w:eastAsia="Times New Roman"/>
          <w:szCs w:val="24"/>
          <w:lang w:eastAsia="es-ES_tradnl"/>
        </w:rPr>
        <w:t>diferente</w:t>
      </w:r>
      <w:r w:rsidR="003E1B7C">
        <w:rPr>
          <w:rFonts w:eastAsia="Times New Roman"/>
          <w:szCs w:val="24"/>
          <w:lang w:eastAsia="es-ES_tradnl"/>
        </w:rPr>
        <w:t xml:space="preserve"> </w:t>
      </w:r>
      <w:r w:rsidR="001922FA">
        <w:rPr>
          <w:rFonts w:eastAsia="Times New Roman"/>
          <w:szCs w:val="24"/>
          <w:lang w:eastAsia="es-ES_tradnl"/>
        </w:rPr>
        <w:t xml:space="preserve">de la vida misma </w:t>
      </w:r>
      <w:r w:rsidR="00C62C6D">
        <w:rPr>
          <w:rFonts w:eastAsia="Times New Roman"/>
          <w:szCs w:val="24"/>
          <w:lang w:eastAsia="es-ES_tradnl"/>
        </w:rPr>
        <w:t>es alguien que de algún modo está</w:t>
      </w:r>
      <w:r w:rsidR="001922FA">
        <w:rPr>
          <w:rFonts w:eastAsia="Times New Roman"/>
          <w:szCs w:val="24"/>
          <w:lang w:eastAsia="es-ES_tradnl"/>
        </w:rPr>
        <w:t xml:space="preserve"> </w:t>
      </w:r>
      <w:r w:rsidR="00C62C6D">
        <w:rPr>
          <w:rFonts w:eastAsia="Times New Roman"/>
          <w:szCs w:val="24"/>
          <w:lang w:eastAsia="es-ES_tradnl"/>
        </w:rPr>
        <w:t>disconforme</w:t>
      </w:r>
      <w:r w:rsidR="001922FA">
        <w:rPr>
          <w:rFonts w:eastAsia="Times New Roman"/>
          <w:szCs w:val="24"/>
          <w:lang w:eastAsia="es-ES_tradnl"/>
        </w:rPr>
        <w:t xml:space="preserve"> </w:t>
      </w:r>
      <w:r w:rsidR="00C62C6D">
        <w:rPr>
          <w:rFonts w:eastAsia="Times New Roman"/>
          <w:szCs w:val="24"/>
          <w:lang w:eastAsia="es-ES_tradnl"/>
        </w:rPr>
        <w:t>con sus</w:t>
      </w:r>
      <w:r w:rsidR="001922FA">
        <w:rPr>
          <w:rFonts w:eastAsia="Times New Roman"/>
          <w:szCs w:val="24"/>
          <w:lang w:eastAsia="es-ES_tradnl"/>
        </w:rPr>
        <w:t xml:space="preserve"> condiciones de existencia. </w:t>
      </w:r>
      <w:r w:rsidR="00EB348B">
        <w:rPr>
          <w:rFonts w:eastAsia="Times New Roman"/>
          <w:szCs w:val="24"/>
          <w:lang w:eastAsia="es-ES_tradnl"/>
        </w:rPr>
        <w:t>Por ello</w:t>
      </w:r>
      <w:r w:rsidR="00AB4236">
        <w:rPr>
          <w:rFonts w:eastAsia="Times New Roman"/>
          <w:szCs w:val="24"/>
          <w:lang w:eastAsia="es-ES_tradnl"/>
        </w:rPr>
        <w:t>,</w:t>
      </w:r>
      <w:r w:rsidR="00EB348B">
        <w:rPr>
          <w:rFonts w:eastAsia="Times New Roman"/>
          <w:szCs w:val="24"/>
          <w:lang w:eastAsia="es-ES_tradnl"/>
        </w:rPr>
        <w:t xml:space="preserve"> la verdad como ideal </w:t>
      </w:r>
      <w:r w:rsidR="00EB348B" w:rsidRPr="005E00A5">
        <w:rPr>
          <w:rFonts w:eastAsia="Times New Roman"/>
          <w:szCs w:val="24"/>
          <w:lang w:eastAsia="es-ES_tradnl"/>
        </w:rPr>
        <w:t xml:space="preserve">promete vencer </w:t>
      </w:r>
      <w:r w:rsidR="005E00A5" w:rsidRPr="005E00A5">
        <w:rPr>
          <w:rFonts w:eastAsia="Times New Roman"/>
          <w:szCs w:val="24"/>
          <w:lang w:eastAsia="es-ES_tradnl"/>
        </w:rPr>
        <w:t xml:space="preserve">a </w:t>
      </w:r>
      <w:r w:rsidR="00EB348B" w:rsidRPr="005E00A5">
        <w:rPr>
          <w:rFonts w:eastAsia="Times New Roman"/>
          <w:szCs w:val="24"/>
          <w:lang w:eastAsia="es-ES_tradnl"/>
        </w:rPr>
        <w:t>la mentira</w:t>
      </w:r>
      <w:r w:rsidR="00AB4236">
        <w:rPr>
          <w:rFonts w:eastAsia="Times New Roman"/>
          <w:szCs w:val="24"/>
          <w:lang w:eastAsia="es-ES_tradnl"/>
        </w:rPr>
        <w:t xml:space="preserve"> y, con </w:t>
      </w:r>
      <w:r w:rsidR="00AB4236">
        <w:rPr>
          <w:rFonts w:eastAsia="Times New Roman"/>
          <w:szCs w:val="24"/>
          <w:lang w:eastAsia="es-ES_tradnl"/>
        </w:rPr>
        <w:lastRenderedPageBreak/>
        <w:t>ello, el hondo malestar que e</w:t>
      </w:r>
      <w:r w:rsidR="00B85352">
        <w:rPr>
          <w:rFonts w:eastAsia="Times New Roman"/>
          <w:szCs w:val="24"/>
          <w:lang w:eastAsia="es-ES_tradnl"/>
        </w:rPr>
        <w:t xml:space="preserve">lla genera. Es por esta razón que Nietzsche afirma que en esta modalidad de la voluntad de verdad a toda costa se expresa, de base, un hondo displacer por la existencia, en el que estaría implicado </w:t>
      </w:r>
      <w:r w:rsidR="00EB348B">
        <w:rPr>
          <w:rFonts w:eastAsia="Times New Roman"/>
          <w:szCs w:val="24"/>
          <w:lang w:eastAsia="es-ES_tradnl"/>
        </w:rPr>
        <w:t xml:space="preserve">un </w:t>
      </w:r>
      <w:r w:rsidR="009968F9">
        <w:rPr>
          <w:rFonts w:eastAsia="Times New Roman"/>
          <w:szCs w:val="24"/>
          <w:lang w:eastAsia="es-ES_tradnl"/>
        </w:rPr>
        <w:t>«</w:t>
      </w:r>
      <w:r w:rsidR="00EB348B">
        <w:rPr>
          <w:rFonts w:eastAsia="Times New Roman"/>
          <w:szCs w:val="24"/>
          <w:lang w:eastAsia="es-ES_tradnl"/>
        </w:rPr>
        <w:t>deseo-de-ser-otro-modo, de estar-en-otro-lugar</w:t>
      </w:r>
      <w:r w:rsidR="009968F9">
        <w:rPr>
          <w:rFonts w:eastAsia="Times New Roman"/>
          <w:szCs w:val="24"/>
          <w:lang w:eastAsia="es-ES_tradnl"/>
        </w:rPr>
        <w:t>»</w:t>
      </w:r>
      <w:r w:rsidR="00EB348B">
        <w:rPr>
          <w:rFonts w:eastAsia="Times New Roman"/>
          <w:szCs w:val="24"/>
          <w:lang w:eastAsia="es-ES_tradnl"/>
        </w:rPr>
        <w:t xml:space="preserve"> (</w:t>
      </w:r>
      <w:r w:rsidR="0061798F">
        <w:rPr>
          <w:rFonts w:eastAsia="Times New Roman"/>
          <w:szCs w:val="24"/>
          <w:lang w:eastAsia="es-ES_tradnl"/>
        </w:rPr>
        <w:t>Nietzsche, 1996:</w:t>
      </w:r>
      <w:r w:rsidR="00EB348B">
        <w:rPr>
          <w:rFonts w:eastAsia="Times New Roman"/>
          <w:szCs w:val="24"/>
          <w:lang w:eastAsia="es-ES_tradnl"/>
        </w:rPr>
        <w:t xml:space="preserve"> 1</w:t>
      </w:r>
      <w:r w:rsidR="0061798F">
        <w:rPr>
          <w:rFonts w:eastAsia="Times New Roman"/>
          <w:szCs w:val="24"/>
          <w:lang w:eastAsia="es-ES_tradnl"/>
        </w:rPr>
        <w:t>40</w:t>
      </w:r>
      <w:r w:rsidR="00EB348B">
        <w:rPr>
          <w:rFonts w:eastAsia="Times New Roman"/>
          <w:szCs w:val="24"/>
          <w:lang w:eastAsia="es-ES_tradnl"/>
        </w:rPr>
        <w:t xml:space="preserve">). </w:t>
      </w:r>
    </w:p>
    <w:p w14:paraId="6637FF1B" w14:textId="68AF31F8" w:rsidR="00C23153" w:rsidRDefault="00101AE0" w:rsidP="00C23153">
      <w:pPr>
        <w:jc w:val="both"/>
        <w:rPr>
          <w:rFonts w:eastAsia="Times New Roman"/>
          <w:szCs w:val="24"/>
          <w:lang w:eastAsia="es-ES_tradnl"/>
        </w:rPr>
      </w:pPr>
      <w:r>
        <w:rPr>
          <w:rFonts w:eastAsia="Times New Roman"/>
          <w:szCs w:val="24"/>
          <w:lang w:eastAsia="es-ES_tradnl"/>
        </w:rPr>
        <w:tab/>
      </w:r>
      <w:r w:rsidR="00D87E61">
        <w:rPr>
          <w:rFonts w:eastAsia="Times New Roman"/>
          <w:szCs w:val="24"/>
          <w:lang w:eastAsia="es-ES_tradnl"/>
        </w:rPr>
        <w:t>Con esto</w:t>
      </w:r>
      <w:r>
        <w:rPr>
          <w:rFonts w:eastAsia="Times New Roman"/>
          <w:szCs w:val="24"/>
          <w:lang w:eastAsia="es-ES_tradnl"/>
        </w:rPr>
        <w:t xml:space="preserve"> entramos en un punto crucial. Para Nietzsche aquello que hace que la vida resplandezca de sentido es la inflamación del sentimiento de poder, lo que se vincula a un sentimiento nacido de la superación de todo tipo de resistencias. Así, el sufrimiento o </w:t>
      </w:r>
      <w:r w:rsidRPr="00B85352">
        <w:rPr>
          <w:rFonts w:eastAsia="Times New Roman"/>
          <w:szCs w:val="24"/>
          <w:lang w:eastAsia="es-ES_tradnl"/>
        </w:rPr>
        <w:t>d</w:t>
      </w:r>
      <w:r w:rsidR="00B85352" w:rsidRPr="00B85352">
        <w:rPr>
          <w:rFonts w:eastAsia="Times New Roman"/>
          <w:szCs w:val="24"/>
          <w:lang w:eastAsia="es-ES_tradnl"/>
        </w:rPr>
        <w:t>i</w:t>
      </w:r>
      <w:r w:rsidRPr="00B85352">
        <w:rPr>
          <w:rFonts w:eastAsia="Times New Roman"/>
          <w:szCs w:val="24"/>
          <w:lang w:eastAsia="es-ES_tradnl"/>
        </w:rPr>
        <w:t>splacer nos sobreviene cuando nos vivimos sumidos en la abrumadora certeza de que no podremos sobrepasar</w:t>
      </w:r>
      <w:r>
        <w:rPr>
          <w:rFonts w:eastAsia="Times New Roman"/>
          <w:szCs w:val="24"/>
          <w:lang w:eastAsia="es-ES_tradnl"/>
        </w:rPr>
        <w:t xml:space="preserve"> algo que se nos resiste, sea esto un cuerpo, un problema, un enigma. Crecer, así, implicaría este ir siempre más allá de uno mismo, este poder de elevarnos transfigurando nuestra situación. Si esto es así, ¿en qué medida esta voluntad de verdad en sentido metafísico inflamaría nuestra voluntad de vida </w:t>
      </w:r>
      <w:r w:rsidR="00DE07FD">
        <w:rPr>
          <w:rFonts w:eastAsia="Times New Roman"/>
          <w:szCs w:val="24"/>
          <w:lang w:eastAsia="es-ES_tradnl"/>
        </w:rPr>
        <w:t xml:space="preserve">inflamando nuestro sentimiento de poder y crecimiento? Querer la verdad – en sentido moral- implica la promesa de que ya sea aquí en la tierra o ya sea </w:t>
      </w:r>
      <w:r w:rsidR="00AF6E61">
        <w:rPr>
          <w:rFonts w:eastAsia="Times New Roman"/>
          <w:szCs w:val="24"/>
          <w:lang w:eastAsia="es-ES_tradnl"/>
        </w:rPr>
        <w:t xml:space="preserve">allá </w:t>
      </w:r>
      <w:r w:rsidR="00DE07FD">
        <w:rPr>
          <w:rFonts w:eastAsia="Times New Roman"/>
          <w:szCs w:val="24"/>
          <w:lang w:eastAsia="es-ES_tradnl"/>
        </w:rPr>
        <w:t xml:space="preserve">en el cielo, finalmente vamos a superar aquello que se nos resiste </w:t>
      </w:r>
      <w:r w:rsidR="00AF6E61">
        <w:rPr>
          <w:rFonts w:eastAsia="Times New Roman"/>
          <w:szCs w:val="24"/>
          <w:lang w:eastAsia="es-ES_tradnl"/>
        </w:rPr>
        <w:t>y nos genera una vida de</w:t>
      </w:r>
      <w:r w:rsidR="00DE07FD">
        <w:rPr>
          <w:rFonts w:eastAsia="Times New Roman"/>
          <w:szCs w:val="24"/>
          <w:lang w:eastAsia="es-ES_tradnl"/>
        </w:rPr>
        <w:t xml:space="preserve"> </w:t>
      </w:r>
      <w:r w:rsidR="00F82824">
        <w:rPr>
          <w:rFonts w:eastAsia="Times New Roman"/>
          <w:szCs w:val="24"/>
          <w:lang w:eastAsia="es-ES_tradnl"/>
        </w:rPr>
        <w:t>displacer, malestar, incomodidad.</w:t>
      </w:r>
      <w:r w:rsidR="00DE07FD">
        <w:rPr>
          <w:rFonts w:eastAsia="Times New Roman"/>
          <w:szCs w:val="24"/>
          <w:lang w:eastAsia="es-ES_tradnl"/>
        </w:rPr>
        <w:t xml:space="preserve"> </w:t>
      </w:r>
      <w:r w:rsidR="00AF6E61">
        <w:rPr>
          <w:rFonts w:eastAsia="Times New Roman"/>
          <w:szCs w:val="24"/>
          <w:lang w:eastAsia="es-ES_tradnl"/>
        </w:rPr>
        <w:t xml:space="preserve">De algún modo esta proyección de la verdad en un orden metafísico promete un futuro enseñoramiento de fuerzas que ahora nos desbordan. Nietzsche llama la atención de que este modo pensar, de sentir y de vivir está inflamado por el espíritu de la venganza, en la medida que funda el sentido de la </w:t>
      </w:r>
      <w:r w:rsidR="00AF6E61" w:rsidRPr="00B85352">
        <w:rPr>
          <w:rFonts w:eastAsia="Times New Roman"/>
          <w:szCs w:val="24"/>
          <w:lang w:eastAsia="es-ES_tradnl"/>
        </w:rPr>
        <w:t>vida en una futura compensación por el displacer presente.</w:t>
      </w:r>
      <w:r w:rsidR="00D81097" w:rsidRPr="00B85352">
        <w:rPr>
          <w:rFonts w:eastAsia="Times New Roman"/>
          <w:szCs w:val="24"/>
          <w:lang w:eastAsia="es-ES_tradnl"/>
        </w:rPr>
        <w:t xml:space="preserve"> </w:t>
      </w:r>
      <w:r w:rsidR="00436CC5" w:rsidRPr="00B85352">
        <w:rPr>
          <w:rFonts w:eastAsia="Times New Roman"/>
          <w:szCs w:val="24"/>
          <w:lang w:eastAsia="es-ES_tradnl"/>
        </w:rPr>
        <w:t xml:space="preserve">Esta es, en el fondo, la espiritualización total </w:t>
      </w:r>
      <w:r w:rsidR="00B85352" w:rsidRPr="00B85352">
        <w:rPr>
          <w:rFonts w:eastAsia="Times New Roman"/>
          <w:szCs w:val="24"/>
          <w:lang w:eastAsia="es-ES_tradnl"/>
        </w:rPr>
        <w:t xml:space="preserve">de </w:t>
      </w:r>
      <w:r w:rsidR="00436CC5" w:rsidRPr="00B85352">
        <w:rPr>
          <w:rFonts w:eastAsia="Times New Roman"/>
          <w:szCs w:val="24"/>
          <w:lang w:eastAsia="es-ES_tradnl"/>
        </w:rPr>
        <w:t xml:space="preserve">una de las lógicas valorativas más pretéritas de la humanidad, la que denomina ya en </w:t>
      </w:r>
      <w:r w:rsidR="00436CC5" w:rsidRPr="00B85352">
        <w:rPr>
          <w:rFonts w:eastAsia="Times New Roman"/>
          <w:i/>
          <w:szCs w:val="24"/>
          <w:lang w:eastAsia="es-ES_tradnl"/>
        </w:rPr>
        <w:t xml:space="preserve">Humano, demasiado humano, </w:t>
      </w:r>
      <w:r w:rsidR="00436CC5" w:rsidRPr="00B85352">
        <w:rPr>
          <w:rFonts w:eastAsia="Times New Roman"/>
          <w:szCs w:val="24"/>
          <w:lang w:eastAsia="es-ES_tradnl"/>
        </w:rPr>
        <w:t>lógica de la retribución (ojo por ojo, diente por diente), la que nos determina, entre otras cosas, a pensar y sentir el sentido y valor de todo instante de vida</w:t>
      </w:r>
      <w:r w:rsidR="00436CC5">
        <w:rPr>
          <w:rFonts w:eastAsia="Times New Roman"/>
          <w:szCs w:val="24"/>
          <w:lang w:eastAsia="es-ES_tradnl"/>
        </w:rPr>
        <w:t xml:space="preserve"> en virtud de una retribución o premio/castigo futuros</w:t>
      </w:r>
      <w:r w:rsidR="00436CC5">
        <w:rPr>
          <w:rStyle w:val="Refdenotaalpie"/>
          <w:rFonts w:eastAsia="Times New Roman"/>
          <w:szCs w:val="24"/>
          <w:lang w:eastAsia="es-ES_tradnl"/>
        </w:rPr>
        <w:footnoteReference w:id="19"/>
      </w:r>
      <w:r w:rsidR="00AF6E61">
        <w:rPr>
          <w:rFonts w:eastAsia="Times New Roman"/>
          <w:szCs w:val="24"/>
          <w:lang w:eastAsia="es-ES_tradnl"/>
        </w:rPr>
        <w:t xml:space="preserve">. </w:t>
      </w:r>
    </w:p>
    <w:p w14:paraId="5249775F" w14:textId="097498FC" w:rsidR="00C23153" w:rsidRPr="004224A6" w:rsidRDefault="001922FA" w:rsidP="00C23153">
      <w:pPr>
        <w:jc w:val="both"/>
        <w:rPr>
          <w:rFonts w:eastAsia="Times New Roman"/>
          <w:szCs w:val="24"/>
          <w:lang w:eastAsia="es-ES_tradnl"/>
        </w:rPr>
      </w:pPr>
      <w:r>
        <w:rPr>
          <w:rFonts w:eastAsia="Times New Roman"/>
          <w:szCs w:val="24"/>
          <w:lang w:eastAsia="es-ES_tradnl"/>
        </w:rPr>
        <w:tab/>
      </w:r>
      <w:r w:rsidR="00AF6E61" w:rsidRPr="006743FC">
        <w:rPr>
          <w:rFonts w:eastAsia="Times New Roman"/>
          <w:szCs w:val="24"/>
          <w:lang w:eastAsia="es-ES_tradnl"/>
        </w:rPr>
        <w:t>Podemos rastrear en Nietzsche, al menos</w:t>
      </w:r>
      <w:r w:rsidR="006743FC" w:rsidRPr="006743FC">
        <w:rPr>
          <w:rFonts w:eastAsia="Times New Roman"/>
          <w:szCs w:val="24"/>
          <w:lang w:eastAsia="es-ES_tradnl"/>
        </w:rPr>
        <w:t>,</w:t>
      </w:r>
      <w:r w:rsidR="00AF6E61" w:rsidRPr="006743FC">
        <w:rPr>
          <w:rFonts w:eastAsia="Times New Roman"/>
          <w:szCs w:val="24"/>
          <w:lang w:eastAsia="es-ES_tradnl"/>
        </w:rPr>
        <w:t xml:space="preserve"> dos fuentes de malestar</w:t>
      </w:r>
      <w:r w:rsidR="006743FC" w:rsidRPr="006743FC">
        <w:rPr>
          <w:rFonts w:eastAsia="Times New Roman"/>
          <w:szCs w:val="24"/>
          <w:lang w:eastAsia="es-ES_tradnl"/>
        </w:rPr>
        <w:t xml:space="preserve"> y displacer</w:t>
      </w:r>
      <w:r w:rsidR="00AF6E61" w:rsidRPr="006743FC">
        <w:rPr>
          <w:rFonts w:eastAsia="Times New Roman"/>
          <w:szCs w:val="24"/>
          <w:lang w:eastAsia="es-ES_tradnl"/>
        </w:rPr>
        <w:t xml:space="preserve">. </w:t>
      </w:r>
      <w:r w:rsidR="006743FC" w:rsidRPr="006743FC">
        <w:rPr>
          <w:rFonts w:eastAsia="Times New Roman"/>
          <w:szCs w:val="24"/>
          <w:lang w:eastAsia="es-ES_tradnl"/>
        </w:rPr>
        <w:t>La primera</w:t>
      </w:r>
      <w:r w:rsidR="00AF6E61" w:rsidRPr="006743FC">
        <w:rPr>
          <w:rFonts w:eastAsia="Times New Roman"/>
          <w:szCs w:val="24"/>
          <w:lang w:eastAsia="es-ES_tradnl"/>
        </w:rPr>
        <w:t xml:space="preserve"> tiene que ver con lo que podríamos denominar ámbito </w:t>
      </w:r>
      <w:r w:rsidR="00DF7FE7" w:rsidRPr="006743FC">
        <w:rPr>
          <w:rFonts w:eastAsia="Times New Roman"/>
          <w:szCs w:val="24"/>
          <w:lang w:eastAsia="es-ES_tradnl"/>
        </w:rPr>
        <w:t>sociopolítico</w:t>
      </w:r>
      <w:r w:rsidR="00AF6E61" w:rsidRPr="006743FC">
        <w:rPr>
          <w:rFonts w:eastAsia="Times New Roman"/>
          <w:szCs w:val="24"/>
          <w:lang w:eastAsia="es-ES_tradnl"/>
        </w:rPr>
        <w:t>, el que estaría relacionado con esta multiplicidad de fuerzas en tensión y expansión que buscan comandarse y superarse unas a otras</w:t>
      </w:r>
      <w:r w:rsidR="00436CC5">
        <w:rPr>
          <w:rFonts w:eastAsia="Times New Roman"/>
          <w:szCs w:val="24"/>
          <w:lang w:eastAsia="es-ES_tradnl"/>
        </w:rPr>
        <w:t xml:space="preserve"> (Colli, 2011: 35)</w:t>
      </w:r>
      <w:r w:rsidR="00AF6E61" w:rsidRPr="006743FC">
        <w:rPr>
          <w:rFonts w:eastAsia="Times New Roman"/>
          <w:szCs w:val="24"/>
          <w:lang w:eastAsia="es-ES_tradnl"/>
        </w:rPr>
        <w:t xml:space="preserve">. Así, son los derrotados de este juego de impulsos antagónicos, los sufrientes y desfavorecidos, </w:t>
      </w:r>
      <w:r w:rsidR="004224A6" w:rsidRPr="006743FC">
        <w:rPr>
          <w:rFonts w:eastAsia="Times New Roman"/>
          <w:szCs w:val="24"/>
          <w:lang w:eastAsia="es-ES_tradnl"/>
        </w:rPr>
        <w:t>aquellos que necesitan, para conservarse en la vida</w:t>
      </w:r>
      <w:r w:rsidR="006743FC" w:rsidRPr="006743FC">
        <w:rPr>
          <w:rFonts w:eastAsia="Times New Roman"/>
          <w:szCs w:val="24"/>
          <w:lang w:eastAsia="es-ES_tradnl"/>
        </w:rPr>
        <w:t xml:space="preserve"> e</w:t>
      </w:r>
      <w:r w:rsidR="00AF6E61" w:rsidRPr="006743FC">
        <w:rPr>
          <w:rFonts w:eastAsia="Times New Roman"/>
          <w:szCs w:val="24"/>
          <w:lang w:eastAsia="es-ES_tradnl"/>
        </w:rPr>
        <w:t xml:space="preserve"> inflamar su sentimiento de poder</w:t>
      </w:r>
      <w:r w:rsidR="006743FC" w:rsidRPr="006743FC">
        <w:rPr>
          <w:rFonts w:eastAsia="Times New Roman"/>
          <w:szCs w:val="24"/>
          <w:lang w:eastAsia="es-ES_tradnl"/>
        </w:rPr>
        <w:t>, proyectar</w:t>
      </w:r>
      <w:r w:rsidR="00AF6E61" w:rsidRPr="006743FC">
        <w:rPr>
          <w:rFonts w:eastAsia="Times New Roman"/>
          <w:szCs w:val="24"/>
          <w:lang w:eastAsia="es-ES_tradnl"/>
        </w:rPr>
        <w:t xml:space="preserve"> un modo de </w:t>
      </w:r>
      <w:r w:rsidR="005A380D" w:rsidRPr="006743FC">
        <w:rPr>
          <w:rFonts w:eastAsia="Times New Roman"/>
          <w:szCs w:val="24"/>
          <w:lang w:eastAsia="es-ES_tradnl"/>
        </w:rPr>
        <w:t xml:space="preserve">comprender la existencia en la que aquellos que los oprimen y sobrepasan son </w:t>
      </w:r>
      <w:r w:rsidR="006743FC" w:rsidRPr="006743FC">
        <w:rPr>
          <w:rFonts w:eastAsia="Times New Roman"/>
          <w:szCs w:val="24"/>
          <w:lang w:eastAsia="es-ES_tradnl"/>
        </w:rPr>
        <w:t xml:space="preserve">finalmente </w:t>
      </w:r>
      <w:r w:rsidR="005A380D" w:rsidRPr="006743FC">
        <w:rPr>
          <w:rFonts w:eastAsia="Times New Roman"/>
          <w:szCs w:val="24"/>
          <w:lang w:eastAsia="es-ES_tradnl"/>
        </w:rPr>
        <w:t>vencidos</w:t>
      </w:r>
      <w:r w:rsidR="006743FC" w:rsidRPr="006743FC">
        <w:rPr>
          <w:rFonts w:eastAsia="Times New Roman"/>
          <w:szCs w:val="24"/>
          <w:lang w:eastAsia="es-ES_tradnl"/>
        </w:rPr>
        <w:t xml:space="preserve"> simbólicamente</w:t>
      </w:r>
      <w:r w:rsidR="005A380D" w:rsidRPr="006743FC">
        <w:rPr>
          <w:rFonts w:eastAsia="Times New Roman"/>
          <w:szCs w:val="24"/>
          <w:lang w:eastAsia="es-ES_tradnl"/>
        </w:rPr>
        <w:t xml:space="preserve">. </w:t>
      </w:r>
      <w:r w:rsidR="004224A6" w:rsidRPr="006743FC">
        <w:rPr>
          <w:rFonts w:eastAsia="Times New Roman"/>
          <w:szCs w:val="24"/>
          <w:lang w:eastAsia="es-ES_tradnl"/>
        </w:rPr>
        <w:t xml:space="preserve">La interpretación </w:t>
      </w:r>
      <w:r w:rsidR="00DF7FE7" w:rsidRPr="006743FC">
        <w:rPr>
          <w:rFonts w:eastAsia="Times New Roman"/>
          <w:szCs w:val="24"/>
          <w:lang w:eastAsia="es-ES_tradnl"/>
        </w:rPr>
        <w:t>judeocristiana</w:t>
      </w:r>
      <w:r w:rsidR="004224A6" w:rsidRPr="006743FC">
        <w:rPr>
          <w:rFonts w:eastAsia="Times New Roman"/>
          <w:szCs w:val="24"/>
          <w:lang w:eastAsia="es-ES_tradnl"/>
        </w:rPr>
        <w:t xml:space="preserve"> de la </w:t>
      </w:r>
      <w:r w:rsidR="006743FC" w:rsidRPr="006743FC">
        <w:rPr>
          <w:rFonts w:eastAsia="Times New Roman"/>
          <w:szCs w:val="24"/>
          <w:lang w:eastAsia="es-ES_tradnl"/>
        </w:rPr>
        <w:t>existencia, que con la rebelión de los esclavos se torna hegemónica,</w:t>
      </w:r>
      <w:r w:rsidR="004224A6" w:rsidRPr="006743FC">
        <w:rPr>
          <w:rFonts w:eastAsia="Times New Roman"/>
          <w:szCs w:val="24"/>
          <w:lang w:eastAsia="es-ES_tradnl"/>
        </w:rPr>
        <w:t xml:space="preserve"> otorga a los </w:t>
      </w:r>
      <w:r w:rsidR="006743FC" w:rsidRPr="006743FC">
        <w:rPr>
          <w:rFonts w:eastAsia="Times New Roman"/>
          <w:szCs w:val="24"/>
          <w:lang w:eastAsia="es-ES_tradnl"/>
        </w:rPr>
        <w:t>insatisfechos</w:t>
      </w:r>
      <w:r w:rsidR="004224A6" w:rsidRPr="006743FC">
        <w:rPr>
          <w:rFonts w:eastAsia="Times New Roman"/>
          <w:szCs w:val="24"/>
          <w:lang w:eastAsia="es-ES_tradnl"/>
        </w:rPr>
        <w:t xml:space="preserve"> la creencia en su superioridad</w:t>
      </w:r>
      <w:r w:rsidR="006743FC" w:rsidRPr="006743FC">
        <w:rPr>
          <w:rFonts w:eastAsia="Times New Roman"/>
          <w:szCs w:val="24"/>
          <w:lang w:eastAsia="es-ES_tradnl"/>
        </w:rPr>
        <w:t xml:space="preserve"> espiritual, elevando su sentimiento por sobre</w:t>
      </w:r>
      <w:r w:rsidR="004224A6" w:rsidRPr="006743FC">
        <w:rPr>
          <w:rFonts w:eastAsia="Times New Roman"/>
          <w:szCs w:val="24"/>
          <w:lang w:eastAsia="es-ES_tradnl"/>
        </w:rPr>
        <w:t xml:space="preserve"> el carácter fuerte de los señores, quienes terminan interpretando su </w:t>
      </w:r>
      <w:r w:rsidR="006743FC" w:rsidRPr="006743FC">
        <w:rPr>
          <w:rFonts w:eastAsia="Times New Roman"/>
          <w:szCs w:val="24"/>
          <w:lang w:eastAsia="es-ES_tradnl"/>
        </w:rPr>
        <w:t>modo de ser</w:t>
      </w:r>
      <w:r w:rsidR="004224A6" w:rsidRPr="006743FC">
        <w:rPr>
          <w:rFonts w:eastAsia="Times New Roman"/>
          <w:szCs w:val="24"/>
          <w:lang w:eastAsia="es-ES_tradnl"/>
        </w:rPr>
        <w:t xml:space="preserve"> con </w:t>
      </w:r>
      <w:r w:rsidR="006743FC">
        <w:rPr>
          <w:rFonts w:eastAsia="Times New Roman"/>
          <w:szCs w:val="24"/>
          <w:lang w:eastAsia="es-ES_tradnl"/>
        </w:rPr>
        <w:t>remordimiento</w:t>
      </w:r>
      <w:r w:rsidR="004224A6" w:rsidRPr="006743FC">
        <w:rPr>
          <w:rFonts w:eastAsia="Times New Roman"/>
          <w:szCs w:val="24"/>
          <w:lang w:eastAsia="es-ES_tradnl"/>
        </w:rPr>
        <w:t>.</w:t>
      </w:r>
      <w:r w:rsidR="006743FC">
        <w:rPr>
          <w:rFonts w:eastAsia="Times New Roman"/>
          <w:szCs w:val="24"/>
          <w:lang w:eastAsia="es-ES_tradnl"/>
        </w:rPr>
        <w:t xml:space="preserve"> Desde este marco Nietzsche desarrolla su crítica a los ideales cristianos y modernos tales como las nociones de libertad, justicia o igualdad, asunto complejo y polémico que no puedo desarrollar aquí.</w:t>
      </w:r>
    </w:p>
    <w:p w14:paraId="1E92EF45" w14:textId="68BD3C5C" w:rsidR="00C23153" w:rsidRDefault="003D76A5" w:rsidP="00C23153">
      <w:pPr>
        <w:jc w:val="both"/>
        <w:rPr>
          <w:rFonts w:eastAsia="Times New Roman"/>
          <w:szCs w:val="24"/>
          <w:lang w:eastAsia="es-ES_tradnl"/>
        </w:rPr>
      </w:pPr>
      <w:r>
        <w:rPr>
          <w:rFonts w:eastAsia="Times New Roman"/>
          <w:szCs w:val="24"/>
          <w:lang w:eastAsia="es-ES_tradnl"/>
        </w:rPr>
        <w:tab/>
      </w:r>
      <w:r w:rsidR="006743FC">
        <w:rPr>
          <w:rFonts w:eastAsia="Times New Roman"/>
          <w:szCs w:val="24"/>
          <w:lang w:eastAsia="es-ES_tradnl"/>
        </w:rPr>
        <w:t>La segunda fuente, y que es la que en este trabajo me interesa, tiene que ver no principalmente con una relación antagónica expansiva entre los diferentes núcleos de fuerza</w:t>
      </w:r>
      <w:r w:rsidR="00933A78">
        <w:rPr>
          <w:rFonts w:eastAsia="Times New Roman"/>
          <w:szCs w:val="24"/>
          <w:lang w:eastAsia="es-ES_tradnl"/>
        </w:rPr>
        <w:t xml:space="preserve">, </w:t>
      </w:r>
      <w:r w:rsidR="006743FC">
        <w:rPr>
          <w:rFonts w:eastAsia="Times New Roman"/>
          <w:szCs w:val="24"/>
          <w:lang w:eastAsia="es-ES_tradnl"/>
        </w:rPr>
        <w:t xml:space="preserve">sino con una relación que podríamos denominar, con cierto resquemor, interna, y que apunta a la relación de la vida humana con </w:t>
      </w:r>
      <w:r w:rsidR="00B72187">
        <w:rPr>
          <w:rFonts w:eastAsia="Times New Roman"/>
          <w:szCs w:val="24"/>
          <w:lang w:eastAsia="es-ES_tradnl"/>
        </w:rPr>
        <w:t xml:space="preserve">el devenir y </w:t>
      </w:r>
      <w:r w:rsidR="006743FC">
        <w:rPr>
          <w:rFonts w:eastAsia="Times New Roman"/>
          <w:szCs w:val="24"/>
          <w:lang w:eastAsia="es-ES_tradnl"/>
        </w:rPr>
        <w:t xml:space="preserve">la temporalidad. </w:t>
      </w:r>
      <w:r w:rsidR="00D87E61">
        <w:rPr>
          <w:rFonts w:eastAsia="Times New Roman"/>
          <w:szCs w:val="24"/>
          <w:lang w:eastAsia="es-ES_tradnl"/>
        </w:rPr>
        <w:t>Señalé</w:t>
      </w:r>
      <w:r w:rsidR="00FC49ED" w:rsidRPr="00527427">
        <w:rPr>
          <w:rFonts w:eastAsia="Times New Roman"/>
          <w:szCs w:val="24"/>
          <w:lang w:eastAsia="es-ES_tradnl"/>
        </w:rPr>
        <w:t xml:space="preserve"> que la vida</w:t>
      </w:r>
      <w:r w:rsidR="008D2371">
        <w:rPr>
          <w:rFonts w:eastAsia="Times New Roman"/>
          <w:szCs w:val="24"/>
          <w:lang w:eastAsia="es-ES_tradnl"/>
        </w:rPr>
        <w:t>, en tanto voluntad de poder</w:t>
      </w:r>
      <w:r w:rsidR="00DD4BD8">
        <w:rPr>
          <w:rFonts w:eastAsia="Times New Roman"/>
          <w:szCs w:val="24"/>
          <w:lang w:eastAsia="es-ES_tradnl"/>
        </w:rPr>
        <w:t>,</w:t>
      </w:r>
      <w:r w:rsidR="008D2371">
        <w:rPr>
          <w:rFonts w:eastAsia="Times New Roman"/>
          <w:szCs w:val="24"/>
          <w:lang w:eastAsia="es-ES_tradnl"/>
        </w:rPr>
        <w:t xml:space="preserve"> </w:t>
      </w:r>
      <w:r w:rsidR="00A30D75">
        <w:rPr>
          <w:rFonts w:eastAsia="Times New Roman"/>
          <w:szCs w:val="24"/>
          <w:lang w:eastAsia="es-ES_tradnl"/>
        </w:rPr>
        <w:t>anhela superarse</w:t>
      </w:r>
      <w:r w:rsidR="008D2371">
        <w:rPr>
          <w:rFonts w:eastAsia="Times New Roman"/>
          <w:szCs w:val="24"/>
          <w:lang w:eastAsia="es-ES_tradnl"/>
        </w:rPr>
        <w:t xml:space="preserve"> continuamente a sí misma, elevarse como una columna</w:t>
      </w:r>
      <w:r w:rsidR="00DD4BD8">
        <w:rPr>
          <w:rFonts w:eastAsia="Times New Roman"/>
          <w:szCs w:val="24"/>
          <w:lang w:eastAsia="es-ES_tradnl"/>
        </w:rPr>
        <w:t xml:space="preserve">, escalón tras escalón, </w:t>
      </w:r>
      <w:r w:rsidR="006743FC">
        <w:rPr>
          <w:rFonts w:eastAsia="Times New Roman"/>
          <w:szCs w:val="24"/>
          <w:lang w:eastAsia="es-ES_tradnl"/>
        </w:rPr>
        <w:t xml:space="preserve">resistencia sobre resistencia, </w:t>
      </w:r>
      <w:r w:rsidR="00DD4BD8">
        <w:rPr>
          <w:rFonts w:eastAsia="Times New Roman"/>
          <w:szCs w:val="24"/>
          <w:lang w:eastAsia="es-ES_tradnl"/>
        </w:rPr>
        <w:t>contradicción tras contradicción</w:t>
      </w:r>
      <w:r w:rsidR="009C2448">
        <w:rPr>
          <w:rFonts w:eastAsia="Times New Roman"/>
          <w:szCs w:val="24"/>
          <w:lang w:eastAsia="es-ES_tradnl"/>
        </w:rPr>
        <w:t xml:space="preserve"> </w:t>
      </w:r>
      <w:r w:rsidR="009C2448">
        <w:rPr>
          <w:rFonts w:eastAsia="Times New Roman"/>
          <w:szCs w:val="24"/>
          <w:lang w:eastAsia="es-ES_tradnl"/>
        </w:rPr>
        <w:lastRenderedPageBreak/>
        <w:t>(</w:t>
      </w:r>
      <w:r w:rsidR="002812F7">
        <w:rPr>
          <w:rFonts w:eastAsia="Times New Roman"/>
          <w:szCs w:val="24"/>
          <w:lang w:eastAsia="es-ES_tradnl"/>
        </w:rPr>
        <w:t>Nietzsche, 1972: 153</w:t>
      </w:r>
      <w:r w:rsidR="009C2448">
        <w:rPr>
          <w:rFonts w:eastAsia="Times New Roman"/>
          <w:szCs w:val="24"/>
          <w:lang w:eastAsia="es-ES_tradnl"/>
        </w:rPr>
        <w:t>)</w:t>
      </w:r>
      <w:r w:rsidR="008D2371">
        <w:rPr>
          <w:rFonts w:eastAsia="Times New Roman"/>
          <w:szCs w:val="24"/>
          <w:lang w:eastAsia="es-ES_tradnl"/>
        </w:rPr>
        <w:t>.</w:t>
      </w:r>
      <w:r w:rsidR="009C2448">
        <w:rPr>
          <w:rFonts w:eastAsia="Times New Roman"/>
          <w:szCs w:val="24"/>
          <w:lang w:eastAsia="es-ES_tradnl"/>
        </w:rPr>
        <w:t xml:space="preserve"> </w:t>
      </w:r>
      <w:r w:rsidR="005A380D">
        <w:rPr>
          <w:rFonts w:eastAsia="Times New Roman"/>
          <w:szCs w:val="24"/>
          <w:lang w:eastAsia="es-ES_tradnl"/>
        </w:rPr>
        <w:t>Pues bien</w:t>
      </w:r>
      <w:r w:rsidR="00475E21" w:rsidRPr="00527427">
        <w:rPr>
          <w:rFonts w:eastAsia="Times New Roman"/>
          <w:szCs w:val="24"/>
          <w:lang w:eastAsia="es-ES_tradnl"/>
        </w:rPr>
        <w:t xml:space="preserve">, hay un </w:t>
      </w:r>
      <w:r w:rsidR="008D2371">
        <w:rPr>
          <w:rFonts w:eastAsia="Times New Roman"/>
          <w:szCs w:val="24"/>
          <w:lang w:eastAsia="es-ES_tradnl"/>
        </w:rPr>
        <w:t xml:space="preserve">hecho básico </w:t>
      </w:r>
      <w:r w:rsidR="00FC49ED" w:rsidRPr="00527427">
        <w:rPr>
          <w:rFonts w:eastAsia="Times New Roman"/>
          <w:szCs w:val="24"/>
          <w:lang w:eastAsia="es-ES_tradnl"/>
        </w:rPr>
        <w:t xml:space="preserve">que se resiste </w:t>
      </w:r>
      <w:r w:rsidR="005701C7">
        <w:rPr>
          <w:rFonts w:eastAsia="Times New Roman"/>
          <w:szCs w:val="24"/>
          <w:lang w:eastAsia="es-ES_tradnl"/>
        </w:rPr>
        <w:t>a toda</w:t>
      </w:r>
      <w:r w:rsidR="00475E21" w:rsidRPr="00527427">
        <w:rPr>
          <w:rFonts w:eastAsia="Times New Roman"/>
          <w:szCs w:val="24"/>
          <w:lang w:eastAsia="es-ES_tradnl"/>
        </w:rPr>
        <w:t xml:space="preserve"> voluntad</w:t>
      </w:r>
      <w:r w:rsidR="00FC49ED" w:rsidRPr="00527427">
        <w:rPr>
          <w:rFonts w:eastAsia="Times New Roman"/>
          <w:szCs w:val="24"/>
          <w:lang w:eastAsia="es-ES_tradnl"/>
        </w:rPr>
        <w:t xml:space="preserve">, una resistencia que no puede ser superada de </w:t>
      </w:r>
      <w:r w:rsidR="00B96506">
        <w:rPr>
          <w:rFonts w:eastAsia="Times New Roman"/>
          <w:szCs w:val="24"/>
          <w:lang w:eastAsia="es-ES_tradnl"/>
        </w:rPr>
        <w:t>ninguna manera y que mantiene a la voluntad presa.</w:t>
      </w:r>
      <w:r w:rsidR="0030238E">
        <w:rPr>
          <w:rFonts w:eastAsia="Times New Roman"/>
          <w:szCs w:val="24"/>
          <w:lang w:eastAsia="es-ES_tradnl"/>
        </w:rPr>
        <w:t xml:space="preserve"> Nietzsche, en uno de los</w:t>
      </w:r>
      <w:r w:rsidR="00FC49ED" w:rsidRPr="00527427">
        <w:rPr>
          <w:rFonts w:eastAsia="Times New Roman"/>
          <w:szCs w:val="24"/>
          <w:lang w:eastAsia="es-ES_tradnl"/>
        </w:rPr>
        <w:t xml:space="preserve"> capítulo</w:t>
      </w:r>
      <w:r w:rsidR="0030238E">
        <w:rPr>
          <w:rFonts w:eastAsia="Times New Roman"/>
          <w:szCs w:val="24"/>
          <w:lang w:eastAsia="es-ES_tradnl"/>
        </w:rPr>
        <w:t>s centrales</w:t>
      </w:r>
      <w:r w:rsidR="00FC49ED" w:rsidRPr="00527427">
        <w:rPr>
          <w:rFonts w:eastAsia="Times New Roman"/>
          <w:szCs w:val="24"/>
          <w:lang w:eastAsia="es-ES_tradnl"/>
        </w:rPr>
        <w:t xml:space="preserve"> del </w:t>
      </w:r>
      <w:r w:rsidR="00FC49ED" w:rsidRPr="00527427">
        <w:rPr>
          <w:rFonts w:eastAsia="Times New Roman"/>
          <w:i/>
          <w:szCs w:val="24"/>
          <w:lang w:eastAsia="es-ES_tradnl"/>
        </w:rPr>
        <w:t>Zaratustra</w:t>
      </w:r>
      <w:r w:rsidR="00B44971">
        <w:rPr>
          <w:rFonts w:eastAsia="Times New Roman"/>
          <w:szCs w:val="24"/>
          <w:lang w:eastAsia="es-ES_tradnl"/>
        </w:rPr>
        <w:t xml:space="preserve"> titulado</w:t>
      </w:r>
      <w:r w:rsidR="00FC49ED" w:rsidRPr="00527427">
        <w:rPr>
          <w:rFonts w:eastAsia="Times New Roman"/>
          <w:szCs w:val="24"/>
          <w:lang w:eastAsia="es-ES_tradnl"/>
        </w:rPr>
        <w:t xml:space="preserve"> </w:t>
      </w:r>
      <w:r w:rsidR="009968F9">
        <w:rPr>
          <w:rFonts w:eastAsia="Times New Roman"/>
          <w:szCs w:val="24"/>
          <w:lang w:eastAsia="es-ES_tradnl"/>
        </w:rPr>
        <w:t>«</w:t>
      </w:r>
      <w:r w:rsidR="00FC49ED" w:rsidRPr="00527427">
        <w:rPr>
          <w:rFonts w:eastAsia="Times New Roman"/>
          <w:szCs w:val="24"/>
          <w:lang w:eastAsia="es-ES_tradnl"/>
        </w:rPr>
        <w:t xml:space="preserve">De la </w:t>
      </w:r>
      <w:r w:rsidR="00FC49ED" w:rsidRPr="00933A78">
        <w:rPr>
          <w:rFonts w:eastAsia="Times New Roman"/>
          <w:szCs w:val="24"/>
          <w:lang w:eastAsia="es-ES_tradnl"/>
        </w:rPr>
        <w:t>redención</w:t>
      </w:r>
      <w:r w:rsidR="009968F9" w:rsidRPr="00933A78">
        <w:rPr>
          <w:rFonts w:eastAsia="Times New Roman"/>
          <w:szCs w:val="24"/>
          <w:lang w:eastAsia="es-ES_tradnl"/>
        </w:rPr>
        <w:t>»</w:t>
      </w:r>
      <w:r w:rsidR="00FC49ED" w:rsidRPr="00933A78">
        <w:rPr>
          <w:rFonts w:eastAsia="Times New Roman"/>
          <w:szCs w:val="24"/>
          <w:lang w:eastAsia="es-ES_tradnl"/>
        </w:rPr>
        <w:t xml:space="preserve">, lo denomina, </w:t>
      </w:r>
      <w:r w:rsidR="009968F9" w:rsidRPr="00933A78">
        <w:rPr>
          <w:rFonts w:eastAsia="Times New Roman"/>
          <w:szCs w:val="24"/>
          <w:lang w:eastAsia="es-ES_tradnl"/>
        </w:rPr>
        <w:t>«</w:t>
      </w:r>
      <w:r w:rsidR="00FC49ED" w:rsidRPr="00933A78">
        <w:rPr>
          <w:rFonts w:eastAsia="Times New Roman"/>
          <w:szCs w:val="24"/>
          <w:lang w:eastAsia="es-ES_tradnl"/>
        </w:rPr>
        <w:t xml:space="preserve">el tiempo y su </w:t>
      </w:r>
      <w:r w:rsidR="00DF7FE7" w:rsidRPr="00933A78">
        <w:rPr>
          <w:rFonts w:eastAsia="Times New Roman"/>
          <w:szCs w:val="24"/>
          <w:lang w:eastAsia="es-ES_tradnl"/>
        </w:rPr>
        <w:t>fe</w:t>
      </w:r>
      <w:r w:rsidR="009968F9" w:rsidRPr="00933A78">
        <w:rPr>
          <w:rFonts w:eastAsia="Times New Roman"/>
          <w:szCs w:val="24"/>
          <w:lang w:eastAsia="es-ES_tradnl"/>
        </w:rPr>
        <w:t>»</w:t>
      </w:r>
      <w:r w:rsidR="00B5798E" w:rsidRPr="00933A78">
        <w:rPr>
          <w:rFonts w:eastAsia="Times New Roman"/>
          <w:szCs w:val="24"/>
          <w:lang w:eastAsia="es-ES_tradnl"/>
        </w:rPr>
        <w:t xml:space="preserve">. </w:t>
      </w:r>
      <w:r w:rsidR="006743FC" w:rsidRPr="00933A78">
        <w:rPr>
          <w:rFonts w:eastAsia="Times New Roman"/>
          <w:szCs w:val="24"/>
          <w:lang w:eastAsia="es-ES_tradnl"/>
        </w:rPr>
        <w:t>Esta resistencia interior, imposible de superar, es lo que expresa la sabiduría trágica de Sileno, y que está presente ya en la sentencia de Anaximandro, qui</w:t>
      </w:r>
      <w:r w:rsidR="00933A78" w:rsidRPr="00933A78">
        <w:rPr>
          <w:rFonts w:eastAsia="Times New Roman"/>
          <w:szCs w:val="24"/>
          <w:lang w:eastAsia="es-ES_tradnl"/>
        </w:rPr>
        <w:t>e</w:t>
      </w:r>
      <w:r w:rsidR="00F11AAC" w:rsidRPr="00933A78">
        <w:rPr>
          <w:rFonts w:eastAsia="Times New Roman"/>
          <w:szCs w:val="24"/>
          <w:lang w:eastAsia="es-ES_tradnl"/>
        </w:rPr>
        <w:t>n valora esta vida sometida al fue del tiempo como un castigo redimible sólo con la muerte, con el regreso</w:t>
      </w:r>
      <w:r w:rsidR="00F11AAC">
        <w:rPr>
          <w:rFonts w:eastAsia="Times New Roman"/>
          <w:szCs w:val="24"/>
          <w:lang w:eastAsia="es-ES_tradnl"/>
        </w:rPr>
        <w:t xml:space="preserve"> a lo indeterminado. Es decir, aquello que constituye la máxima tribulación de la voluntad no ha sido otra cosa que la experiencia de la finitud humana, la constatación básica de que el cambio y la pérdida son esenciales a la vida</w:t>
      </w:r>
      <w:r w:rsidR="00FA4946">
        <w:rPr>
          <w:rFonts w:eastAsia="Times New Roman"/>
          <w:szCs w:val="24"/>
          <w:lang w:eastAsia="es-ES_tradnl"/>
        </w:rPr>
        <w:t xml:space="preserve"> (Gooding-Williams, 2001: 158)</w:t>
      </w:r>
      <w:r w:rsidR="006743FC">
        <w:rPr>
          <w:rFonts w:eastAsia="Times New Roman"/>
          <w:szCs w:val="24"/>
          <w:lang w:eastAsia="es-ES_tradnl"/>
        </w:rPr>
        <w:t>.</w:t>
      </w:r>
      <w:r w:rsidR="00FC49ED" w:rsidRPr="00527427">
        <w:rPr>
          <w:rFonts w:eastAsia="Times New Roman"/>
          <w:szCs w:val="24"/>
          <w:lang w:eastAsia="es-ES_tradnl"/>
        </w:rPr>
        <w:t xml:space="preserve"> </w:t>
      </w:r>
    </w:p>
    <w:p w14:paraId="2CDAF781" w14:textId="1A0A2C48" w:rsidR="00C23153" w:rsidRDefault="00BA4376" w:rsidP="00C23153">
      <w:pPr>
        <w:jc w:val="both"/>
        <w:rPr>
          <w:rFonts w:eastAsia="Times New Roman"/>
          <w:szCs w:val="24"/>
          <w:lang w:eastAsia="es-ES_tradnl"/>
        </w:rPr>
      </w:pPr>
      <w:r>
        <w:rPr>
          <w:rFonts w:eastAsia="Times New Roman"/>
          <w:szCs w:val="24"/>
          <w:lang w:eastAsia="es-ES_tradnl"/>
        </w:rPr>
        <w:tab/>
      </w:r>
      <w:r w:rsidR="008B70A9">
        <w:rPr>
          <w:rFonts w:eastAsia="Times New Roman"/>
          <w:szCs w:val="24"/>
          <w:lang w:eastAsia="es-ES_tradnl"/>
        </w:rPr>
        <w:t xml:space="preserve">El </w:t>
      </w:r>
      <w:r w:rsidR="00206580">
        <w:rPr>
          <w:rFonts w:eastAsia="Times New Roman"/>
          <w:szCs w:val="24"/>
          <w:lang w:eastAsia="es-ES_tradnl"/>
        </w:rPr>
        <w:t>«</w:t>
      </w:r>
      <w:r w:rsidR="008B70A9">
        <w:rPr>
          <w:rFonts w:eastAsia="Times New Roman"/>
          <w:szCs w:val="24"/>
          <w:lang w:eastAsia="es-ES_tradnl"/>
        </w:rPr>
        <w:t>fue</w:t>
      </w:r>
      <w:r w:rsidR="00206580">
        <w:rPr>
          <w:rFonts w:eastAsia="Times New Roman"/>
          <w:szCs w:val="24"/>
          <w:lang w:eastAsia="es-ES_tradnl"/>
        </w:rPr>
        <w:t>»</w:t>
      </w:r>
      <w:r w:rsidR="00FC49ED" w:rsidRPr="00527427">
        <w:rPr>
          <w:rFonts w:eastAsia="Times New Roman"/>
          <w:szCs w:val="24"/>
          <w:lang w:eastAsia="es-ES_tradnl"/>
        </w:rPr>
        <w:t>, como la esencia radical del tiempo, nos señala la impotencia más infranqueable de nuestra voluntad</w:t>
      </w:r>
      <w:r w:rsidR="005701C7">
        <w:rPr>
          <w:rFonts w:eastAsia="Times New Roman"/>
          <w:szCs w:val="24"/>
          <w:lang w:eastAsia="es-ES_tradnl"/>
        </w:rPr>
        <w:t>, d</w:t>
      </w:r>
      <w:r w:rsidR="00343F46">
        <w:rPr>
          <w:rFonts w:eastAsia="Times New Roman"/>
          <w:szCs w:val="24"/>
          <w:lang w:eastAsia="es-ES_tradnl"/>
        </w:rPr>
        <w:t xml:space="preserve">ado </w:t>
      </w:r>
      <w:r w:rsidR="005701C7">
        <w:rPr>
          <w:rFonts w:eastAsia="Times New Roman"/>
          <w:szCs w:val="24"/>
          <w:lang w:eastAsia="es-ES_tradnl"/>
        </w:rPr>
        <w:t xml:space="preserve">que </w:t>
      </w:r>
      <w:r w:rsidR="00343F46">
        <w:rPr>
          <w:rFonts w:eastAsia="Times New Roman"/>
          <w:szCs w:val="24"/>
          <w:lang w:eastAsia="es-ES_tradnl"/>
        </w:rPr>
        <w:t>este hecho básico</w:t>
      </w:r>
      <w:r>
        <w:rPr>
          <w:rFonts w:eastAsia="Times New Roman"/>
          <w:szCs w:val="24"/>
          <w:lang w:eastAsia="es-ES_tradnl"/>
        </w:rPr>
        <w:t xml:space="preserve"> no</w:t>
      </w:r>
      <w:r w:rsidR="005C3B52">
        <w:rPr>
          <w:rFonts w:eastAsia="Times New Roman"/>
          <w:szCs w:val="24"/>
          <w:lang w:eastAsia="es-ES_tradnl"/>
        </w:rPr>
        <w:t xml:space="preserve"> sólo</w:t>
      </w:r>
      <w:r w:rsidR="00343F46">
        <w:rPr>
          <w:rFonts w:eastAsia="Times New Roman"/>
          <w:szCs w:val="24"/>
          <w:lang w:eastAsia="es-ES_tradnl"/>
        </w:rPr>
        <w:t xml:space="preserve"> nos hace patente que no podemos querer hacia atrás, sino que toda institución de valores, </w:t>
      </w:r>
      <w:r w:rsidR="000D7CFB">
        <w:rPr>
          <w:rFonts w:eastAsia="Times New Roman"/>
          <w:szCs w:val="24"/>
          <w:lang w:eastAsia="es-ES_tradnl"/>
        </w:rPr>
        <w:t xml:space="preserve">formas de vida y </w:t>
      </w:r>
      <w:r w:rsidR="00AD2734">
        <w:rPr>
          <w:rFonts w:eastAsia="Times New Roman"/>
          <w:szCs w:val="24"/>
          <w:lang w:eastAsia="es-ES_tradnl"/>
        </w:rPr>
        <w:t>órdenes</w:t>
      </w:r>
      <w:r w:rsidR="000D7CFB">
        <w:rPr>
          <w:rFonts w:eastAsia="Times New Roman"/>
          <w:szCs w:val="24"/>
          <w:lang w:eastAsia="es-ES_tradnl"/>
        </w:rPr>
        <w:t xml:space="preserve"> del mundo, son</w:t>
      </w:r>
      <w:r w:rsidR="00343F46">
        <w:rPr>
          <w:rFonts w:eastAsia="Times New Roman"/>
          <w:szCs w:val="24"/>
          <w:lang w:eastAsia="es-ES_tradnl"/>
        </w:rPr>
        <w:t xml:space="preserve"> provisional</w:t>
      </w:r>
      <w:r w:rsidR="000D7CFB">
        <w:rPr>
          <w:rFonts w:eastAsia="Times New Roman"/>
          <w:szCs w:val="24"/>
          <w:lang w:eastAsia="es-ES_tradnl"/>
        </w:rPr>
        <w:t>es</w:t>
      </w:r>
      <w:r w:rsidR="00343F46">
        <w:rPr>
          <w:rFonts w:eastAsia="Times New Roman"/>
          <w:szCs w:val="24"/>
          <w:lang w:eastAsia="es-ES_tradnl"/>
        </w:rPr>
        <w:t xml:space="preserve">, </w:t>
      </w:r>
      <w:r w:rsidR="00AD2734">
        <w:rPr>
          <w:rFonts w:eastAsia="Times New Roman"/>
          <w:szCs w:val="24"/>
          <w:lang w:eastAsia="es-ES_tradnl"/>
        </w:rPr>
        <w:t>contingentes</w:t>
      </w:r>
      <w:r w:rsidR="00343F46">
        <w:rPr>
          <w:rFonts w:eastAsia="Times New Roman"/>
          <w:szCs w:val="24"/>
          <w:lang w:eastAsia="es-ES_tradnl"/>
        </w:rPr>
        <w:t>, destinado</w:t>
      </w:r>
      <w:r w:rsidR="000D7CFB">
        <w:rPr>
          <w:rFonts w:eastAsia="Times New Roman"/>
          <w:szCs w:val="24"/>
          <w:lang w:eastAsia="es-ES_tradnl"/>
        </w:rPr>
        <w:t>s</w:t>
      </w:r>
      <w:r w:rsidR="00343F46">
        <w:rPr>
          <w:rFonts w:eastAsia="Times New Roman"/>
          <w:szCs w:val="24"/>
          <w:lang w:eastAsia="es-ES_tradnl"/>
        </w:rPr>
        <w:t xml:space="preserve"> a desaparecer en el olvido de los olvidos, y así también mi vida, y la vida entera de la humanidad. </w:t>
      </w:r>
      <w:r w:rsidR="005701C7">
        <w:rPr>
          <w:rFonts w:eastAsia="Times New Roman"/>
          <w:szCs w:val="24"/>
          <w:lang w:eastAsia="es-ES_tradnl"/>
        </w:rPr>
        <w:t xml:space="preserve">Así, como señala en aquel discurso, lo que se encuentra a la base de todos los pensamientos metafísicos, desde Anaximandro en adelante, es esta </w:t>
      </w:r>
      <w:r w:rsidR="005701C7">
        <w:rPr>
          <w:rFonts w:eastAsia="Times New Roman"/>
          <w:i/>
          <w:szCs w:val="24"/>
          <w:lang w:eastAsia="es-ES_tradnl"/>
        </w:rPr>
        <w:t>verdad terrible</w:t>
      </w:r>
      <w:r w:rsidR="005701C7">
        <w:rPr>
          <w:rFonts w:eastAsia="Times New Roman"/>
          <w:szCs w:val="24"/>
          <w:lang w:eastAsia="es-ES_tradnl"/>
        </w:rPr>
        <w:t xml:space="preserve">, el saber </w:t>
      </w:r>
      <w:r w:rsidR="00D87E61">
        <w:rPr>
          <w:rFonts w:eastAsia="Times New Roman"/>
          <w:szCs w:val="24"/>
          <w:lang w:eastAsia="es-ES_tradnl"/>
        </w:rPr>
        <w:t xml:space="preserve">de </w:t>
      </w:r>
      <w:r w:rsidR="005701C7">
        <w:rPr>
          <w:rFonts w:eastAsia="Times New Roman"/>
          <w:szCs w:val="24"/>
          <w:lang w:eastAsia="es-ES_tradnl"/>
        </w:rPr>
        <w:t xml:space="preserve">que todo lo que parece sólido está condenado a disgregarse </w:t>
      </w:r>
      <w:r w:rsidR="00343F46">
        <w:rPr>
          <w:rFonts w:eastAsia="Times New Roman"/>
          <w:szCs w:val="24"/>
          <w:lang w:eastAsia="es-ES_tradnl"/>
        </w:rPr>
        <w:t>y desapar</w:t>
      </w:r>
      <w:r w:rsidR="005701C7">
        <w:rPr>
          <w:rFonts w:eastAsia="Times New Roman"/>
          <w:szCs w:val="24"/>
          <w:lang w:eastAsia="es-ES_tradnl"/>
        </w:rPr>
        <w:t xml:space="preserve">ecer. </w:t>
      </w:r>
      <w:r>
        <w:rPr>
          <w:rFonts w:eastAsia="Times New Roman"/>
          <w:szCs w:val="24"/>
          <w:lang w:eastAsia="es-ES_tradnl"/>
        </w:rPr>
        <w:t xml:space="preserve">Ahora bien, </w:t>
      </w:r>
      <w:r w:rsidR="00343F46">
        <w:rPr>
          <w:rFonts w:eastAsia="Times New Roman"/>
          <w:szCs w:val="24"/>
          <w:lang w:eastAsia="es-ES_tradnl"/>
        </w:rPr>
        <w:t xml:space="preserve">si es el tiempo aquello que expresa la máxima amargura de la vida en tanto voluntad de poder, </w:t>
      </w:r>
      <w:r w:rsidR="00767DC1" w:rsidRPr="00527427">
        <w:rPr>
          <w:rFonts w:eastAsia="Times New Roman"/>
          <w:szCs w:val="24"/>
          <w:lang w:eastAsia="es-ES_tradnl"/>
        </w:rPr>
        <w:t xml:space="preserve">¿contra quién o </w:t>
      </w:r>
      <w:r w:rsidR="000D7CFB">
        <w:rPr>
          <w:rFonts w:eastAsia="Times New Roman"/>
          <w:szCs w:val="24"/>
          <w:lang w:eastAsia="es-ES_tradnl"/>
        </w:rPr>
        <w:t xml:space="preserve">qué </w:t>
      </w:r>
      <w:r w:rsidR="00097171">
        <w:rPr>
          <w:rFonts w:eastAsia="Times New Roman"/>
          <w:szCs w:val="24"/>
          <w:lang w:eastAsia="es-ES_tradnl"/>
        </w:rPr>
        <w:t>descarga su</w:t>
      </w:r>
      <w:r w:rsidR="00767DC1" w:rsidRPr="00527427">
        <w:rPr>
          <w:rFonts w:eastAsia="Times New Roman"/>
          <w:szCs w:val="24"/>
          <w:lang w:eastAsia="es-ES_tradnl"/>
        </w:rPr>
        <w:t xml:space="preserve"> venganza </w:t>
      </w:r>
      <w:r w:rsidR="00097171">
        <w:rPr>
          <w:rFonts w:eastAsia="Times New Roman"/>
          <w:szCs w:val="24"/>
          <w:lang w:eastAsia="es-ES_tradnl"/>
        </w:rPr>
        <w:t xml:space="preserve">la vida herida, haciendo de su impotencia y dolor señal de una superioridad moral?  </w:t>
      </w:r>
      <w:r w:rsidR="00767DC1" w:rsidRPr="00527427">
        <w:rPr>
          <w:rFonts w:eastAsia="Times New Roman"/>
          <w:szCs w:val="24"/>
          <w:lang w:eastAsia="es-ES_tradnl"/>
        </w:rPr>
        <w:t xml:space="preserve">Creando una interpretación global de la vida en la que aquello que </w:t>
      </w:r>
      <w:r>
        <w:rPr>
          <w:rFonts w:eastAsia="Times New Roman"/>
          <w:szCs w:val="24"/>
          <w:lang w:eastAsia="es-ES_tradnl"/>
        </w:rPr>
        <w:t>provoca</w:t>
      </w:r>
      <w:r w:rsidR="00767DC1" w:rsidRPr="00527427">
        <w:rPr>
          <w:rFonts w:eastAsia="Times New Roman"/>
          <w:szCs w:val="24"/>
          <w:lang w:eastAsia="es-ES_tradnl"/>
        </w:rPr>
        <w:t xml:space="preserve"> el sufrimiento aparezca c</w:t>
      </w:r>
      <w:r>
        <w:rPr>
          <w:rFonts w:eastAsia="Times New Roman"/>
          <w:szCs w:val="24"/>
          <w:lang w:eastAsia="es-ES_tradnl"/>
        </w:rPr>
        <w:t>omo lo que tiene que ser negado</w:t>
      </w:r>
      <w:r w:rsidR="005701C7">
        <w:rPr>
          <w:rFonts w:eastAsia="Times New Roman"/>
          <w:szCs w:val="24"/>
          <w:lang w:eastAsia="es-ES_tradnl"/>
        </w:rPr>
        <w:t xml:space="preserve">. </w:t>
      </w:r>
      <w:r w:rsidR="00767DC1" w:rsidRPr="00527427">
        <w:rPr>
          <w:rFonts w:eastAsia="Times New Roman"/>
          <w:szCs w:val="24"/>
          <w:lang w:eastAsia="es-ES_tradnl"/>
        </w:rPr>
        <w:t>Pero, paradójicamente, eso que genera el sufrimiento es la vida misma</w:t>
      </w:r>
      <w:r>
        <w:rPr>
          <w:rFonts w:eastAsia="Times New Roman"/>
          <w:szCs w:val="24"/>
          <w:lang w:eastAsia="es-ES_tradnl"/>
        </w:rPr>
        <w:t xml:space="preserve"> y su articulación temporal</w:t>
      </w:r>
      <w:r w:rsidR="00767DC1" w:rsidRPr="00527427">
        <w:rPr>
          <w:rFonts w:eastAsia="Times New Roman"/>
          <w:szCs w:val="24"/>
          <w:lang w:eastAsia="es-ES_tradnl"/>
        </w:rPr>
        <w:t xml:space="preserve">. </w:t>
      </w:r>
      <w:r>
        <w:rPr>
          <w:rFonts w:eastAsia="Times New Roman"/>
          <w:szCs w:val="24"/>
          <w:lang w:eastAsia="es-ES_tradnl"/>
        </w:rPr>
        <w:t xml:space="preserve">Así, la existencia humana </w:t>
      </w:r>
      <w:r w:rsidR="004B0A3A" w:rsidRPr="00527427">
        <w:rPr>
          <w:rFonts w:eastAsia="Times New Roman"/>
          <w:szCs w:val="24"/>
          <w:lang w:eastAsia="es-ES_tradnl"/>
        </w:rPr>
        <w:t>h</w:t>
      </w:r>
      <w:r w:rsidR="00767DC1" w:rsidRPr="00527427">
        <w:rPr>
          <w:rFonts w:eastAsia="Times New Roman"/>
          <w:szCs w:val="24"/>
          <w:lang w:eastAsia="es-ES_tradnl"/>
        </w:rPr>
        <w:t xml:space="preserve">a necesitado crear </w:t>
      </w:r>
      <w:r>
        <w:rPr>
          <w:rFonts w:eastAsia="Times New Roman"/>
          <w:szCs w:val="24"/>
          <w:lang w:eastAsia="es-ES_tradnl"/>
        </w:rPr>
        <w:t xml:space="preserve">una </w:t>
      </w:r>
      <w:r w:rsidRPr="00933A78">
        <w:rPr>
          <w:rFonts w:eastAsia="Times New Roman"/>
          <w:szCs w:val="24"/>
          <w:lang w:eastAsia="es-ES_tradnl"/>
        </w:rPr>
        <w:t xml:space="preserve">razón, un </w:t>
      </w:r>
      <w:r w:rsidR="00933A78" w:rsidRPr="00933A78">
        <w:rPr>
          <w:rFonts w:eastAsia="Times New Roman"/>
          <w:szCs w:val="24"/>
          <w:lang w:eastAsia="es-ES_tradnl"/>
        </w:rPr>
        <w:t>«</w:t>
      </w:r>
      <w:r w:rsidRPr="00933A78">
        <w:rPr>
          <w:rFonts w:eastAsia="Times New Roman"/>
          <w:szCs w:val="24"/>
          <w:lang w:eastAsia="es-ES_tradnl"/>
        </w:rPr>
        <w:t>para qué</w:t>
      </w:r>
      <w:r w:rsidR="009968F9" w:rsidRPr="00933A78">
        <w:rPr>
          <w:rFonts w:eastAsia="Times New Roman"/>
          <w:szCs w:val="24"/>
          <w:lang w:eastAsia="es-ES_tradnl"/>
        </w:rPr>
        <w:t>»</w:t>
      </w:r>
      <w:r w:rsidRPr="00933A78">
        <w:rPr>
          <w:rFonts w:eastAsia="Times New Roman"/>
          <w:szCs w:val="24"/>
          <w:lang w:eastAsia="es-ES_tradnl"/>
        </w:rPr>
        <w:t xml:space="preserve"> y un </w:t>
      </w:r>
      <w:r w:rsidR="009968F9" w:rsidRPr="00933A78">
        <w:rPr>
          <w:rFonts w:eastAsia="Times New Roman"/>
          <w:szCs w:val="24"/>
          <w:lang w:eastAsia="es-ES_tradnl"/>
        </w:rPr>
        <w:t>«</w:t>
      </w:r>
      <w:r w:rsidRPr="00933A78">
        <w:rPr>
          <w:rFonts w:eastAsia="Times New Roman"/>
          <w:szCs w:val="24"/>
          <w:lang w:eastAsia="es-ES_tradnl"/>
        </w:rPr>
        <w:t xml:space="preserve">hacia </w:t>
      </w:r>
      <w:r w:rsidR="00933A78" w:rsidRPr="00933A78">
        <w:rPr>
          <w:rFonts w:eastAsia="Times New Roman"/>
          <w:szCs w:val="24"/>
          <w:lang w:eastAsia="es-ES_tradnl"/>
        </w:rPr>
        <w:t>dó</w:t>
      </w:r>
      <w:r w:rsidRPr="00933A78">
        <w:rPr>
          <w:rFonts w:eastAsia="Times New Roman"/>
          <w:szCs w:val="24"/>
          <w:lang w:eastAsia="es-ES_tradnl"/>
        </w:rPr>
        <w:t>nde</w:t>
      </w:r>
      <w:r w:rsidR="009968F9" w:rsidRPr="00933A78">
        <w:rPr>
          <w:rFonts w:eastAsia="Times New Roman"/>
          <w:szCs w:val="24"/>
          <w:lang w:eastAsia="es-ES_tradnl"/>
        </w:rPr>
        <w:t>»</w:t>
      </w:r>
      <w:r w:rsidR="00DF087D" w:rsidRPr="00933A78">
        <w:rPr>
          <w:rFonts w:eastAsia="Times New Roman"/>
          <w:szCs w:val="24"/>
          <w:lang w:eastAsia="es-ES_tradnl"/>
        </w:rPr>
        <w:t xml:space="preserve"> </w:t>
      </w:r>
      <w:r w:rsidR="00B45ED7" w:rsidRPr="00933A78">
        <w:rPr>
          <w:rFonts w:eastAsia="Times New Roman"/>
          <w:szCs w:val="24"/>
          <w:lang w:eastAsia="es-ES_tradnl"/>
        </w:rPr>
        <w:t>negador</w:t>
      </w:r>
      <w:r w:rsidRPr="00933A78">
        <w:rPr>
          <w:rFonts w:eastAsia="Times New Roman"/>
          <w:szCs w:val="24"/>
          <w:lang w:eastAsia="es-ES_tradnl"/>
        </w:rPr>
        <w:t>es</w:t>
      </w:r>
      <w:r w:rsidR="00B45ED7" w:rsidRPr="00527427">
        <w:rPr>
          <w:rFonts w:eastAsia="Times New Roman"/>
          <w:szCs w:val="24"/>
          <w:lang w:eastAsia="es-ES_tradnl"/>
        </w:rPr>
        <w:t xml:space="preserve"> de la dimensión temporal y pasajera de la vida</w:t>
      </w:r>
      <w:r>
        <w:rPr>
          <w:rFonts w:eastAsia="Times New Roman"/>
          <w:szCs w:val="24"/>
          <w:lang w:eastAsia="es-ES_tradnl"/>
        </w:rPr>
        <w:t xml:space="preserve">, una interpretación que </w:t>
      </w:r>
      <w:r w:rsidR="00385C5E">
        <w:rPr>
          <w:rFonts w:eastAsia="Times New Roman"/>
          <w:szCs w:val="24"/>
          <w:lang w:eastAsia="es-ES_tradnl"/>
        </w:rPr>
        <w:t xml:space="preserve">hacen </w:t>
      </w:r>
      <w:r w:rsidR="00C17A9D">
        <w:rPr>
          <w:rFonts w:eastAsia="Times New Roman"/>
          <w:szCs w:val="24"/>
          <w:lang w:eastAsia="es-ES_tradnl"/>
        </w:rPr>
        <w:t>de</w:t>
      </w:r>
      <w:r w:rsidR="00767DC1" w:rsidRPr="00527427">
        <w:rPr>
          <w:rFonts w:eastAsia="Times New Roman"/>
          <w:szCs w:val="24"/>
          <w:lang w:eastAsia="es-ES_tradnl"/>
        </w:rPr>
        <w:t xml:space="preserve"> </w:t>
      </w:r>
      <w:r w:rsidR="00B45ED7" w:rsidRPr="00527427">
        <w:rPr>
          <w:rFonts w:eastAsia="Times New Roman"/>
          <w:szCs w:val="24"/>
          <w:lang w:eastAsia="es-ES_tradnl"/>
        </w:rPr>
        <w:t>su carácter impermanente</w:t>
      </w:r>
      <w:r w:rsidR="00C17A9D">
        <w:rPr>
          <w:rFonts w:eastAsia="Times New Roman"/>
          <w:szCs w:val="24"/>
          <w:lang w:eastAsia="es-ES_tradnl"/>
        </w:rPr>
        <w:t xml:space="preserve"> un castigo</w:t>
      </w:r>
      <w:r w:rsidR="000D7CFB">
        <w:rPr>
          <w:rFonts w:eastAsia="Times New Roman"/>
          <w:szCs w:val="24"/>
          <w:lang w:eastAsia="es-ES_tradnl"/>
        </w:rPr>
        <w:t xml:space="preserve"> y un engaño.</w:t>
      </w:r>
      <w:r>
        <w:rPr>
          <w:rFonts w:eastAsia="Times New Roman"/>
          <w:szCs w:val="24"/>
          <w:lang w:eastAsia="es-ES_tradnl"/>
        </w:rPr>
        <w:t xml:space="preserve"> </w:t>
      </w:r>
    </w:p>
    <w:p w14:paraId="25D61D28" w14:textId="1657F260" w:rsidR="00282931" w:rsidRDefault="00AE5135" w:rsidP="00C23153">
      <w:pPr>
        <w:jc w:val="both"/>
        <w:rPr>
          <w:rFonts w:eastAsia="Times New Roman"/>
          <w:szCs w:val="24"/>
          <w:lang w:eastAsia="es-ES_tradnl"/>
        </w:rPr>
      </w:pPr>
      <w:r>
        <w:rPr>
          <w:rFonts w:eastAsia="Times New Roman"/>
          <w:szCs w:val="24"/>
          <w:lang w:eastAsia="es-ES_tradnl"/>
        </w:rPr>
        <w:tab/>
      </w:r>
      <w:r w:rsidR="004F216D">
        <w:rPr>
          <w:rFonts w:eastAsia="Times New Roman"/>
          <w:szCs w:val="24"/>
          <w:lang w:eastAsia="es-ES_tradnl"/>
        </w:rPr>
        <w:t>La verdad</w:t>
      </w:r>
      <w:r w:rsidR="000F5C20">
        <w:rPr>
          <w:rFonts w:eastAsia="Times New Roman"/>
          <w:szCs w:val="24"/>
          <w:lang w:eastAsia="es-ES_tradnl"/>
        </w:rPr>
        <w:t xml:space="preserve"> -</w:t>
      </w:r>
      <w:r w:rsidR="004F216D">
        <w:rPr>
          <w:rFonts w:eastAsia="Times New Roman"/>
          <w:szCs w:val="24"/>
          <w:lang w:eastAsia="es-ES_tradnl"/>
        </w:rPr>
        <w:t xml:space="preserve"> </w:t>
      </w:r>
      <w:r w:rsidR="000F5C20">
        <w:rPr>
          <w:rFonts w:eastAsia="Times New Roman"/>
          <w:szCs w:val="24"/>
          <w:lang w:eastAsia="es-ES_tradnl"/>
        </w:rPr>
        <w:t xml:space="preserve">como fin y meta de la vida humana - </w:t>
      </w:r>
      <w:r w:rsidR="004F216D">
        <w:rPr>
          <w:rFonts w:eastAsia="Times New Roman"/>
          <w:szCs w:val="24"/>
          <w:lang w:eastAsia="es-ES_tradnl"/>
        </w:rPr>
        <w:t xml:space="preserve">ha sido el último </w:t>
      </w:r>
      <w:r w:rsidR="00377D28">
        <w:rPr>
          <w:rFonts w:eastAsia="Times New Roman"/>
          <w:szCs w:val="24"/>
          <w:lang w:eastAsia="es-ES_tradnl"/>
        </w:rPr>
        <w:t>bastión</w:t>
      </w:r>
      <w:r w:rsidR="004F216D">
        <w:rPr>
          <w:rFonts w:eastAsia="Times New Roman"/>
          <w:szCs w:val="24"/>
          <w:lang w:eastAsia="es-ES_tradnl"/>
        </w:rPr>
        <w:t xml:space="preserve"> de este modo de pensamiento que ha visto en la vida y su despliegue temporal </w:t>
      </w:r>
      <w:r w:rsidR="005A380D">
        <w:rPr>
          <w:rFonts w:eastAsia="Times New Roman"/>
          <w:szCs w:val="24"/>
          <w:lang w:eastAsia="es-ES_tradnl"/>
        </w:rPr>
        <w:t xml:space="preserve">de apariencias </w:t>
      </w:r>
      <w:r w:rsidR="004F216D">
        <w:rPr>
          <w:rFonts w:eastAsia="Times New Roman"/>
          <w:szCs w:val="24"/>
          <w:lang w:eastAsia="es-ES_tradnl"/>
        </w:rPr>
        <w:t>aquello que</w:t>
      </w:r>
      <w:r w:rsidR="004F216D" w:rsidRPr="00FD2478">
        <w:rPr>
          <w:rFonts w:eastAsia="Times New Roman"/>
          <w:i/>
          <w:iCs/>
          <w:szCs w:val="24"/>
          <w:lang w:eastAsia="es-ES_tradnl"/>
        </w:rPr>
        <w:t xml:space="preserve"> debía</w:t>
      </w:r>
      <w:r w:rsidR="004F216D">
        <w:rPr>
          <w:rFonts w:eastAsia="Times New Roman"/>
          <w:szCs w:val="24"/>
          <w:lang w:eastAsia="es-ES_tradnl"/>
        </w:rPr>
        <w:t xml:space="preserve"> ser superado</w:t>
      </w:r>
      <w:r w:rsidR="00FD2478">
        <w:rPr>
          <w:rFonts w:eastAsia="Times New Roman"/>
          <w:szCs w:val="24"/>
          <w:lang w:eastAsia="es-ES_tradnl"/>
        </w:rPr>
        <w:t xml:space="preserve"> para alcanzar la redención del sufrimiento.</w:t>
      </w:r>
      <w:r w:rsidR="004F216D">
        <w:rPr>
          <w:rFonts w:eastAsia="Times New Roman"/>
          <w:szCs w:val="24"/>
          <w:lang w:eastAsia="es-ES_tradnl"/>
        </w:rPr>
        <w:t xml:space="preserve"> </w:t>
      </w:r>
      <w:r w:rsidR="000F5C20">
        <w:rPr>
          <w:rFonts w:eastAsia="Times New Roman"/>
          <w:szCs w:val="24"/>
          <w:lang w:eastAsia="es-ES_tradnl"/>
        </w:rPr>
        <w:t>Sin embargo</w:t>
      </w:r>
      <w:r w:rsidR="00385C5E">
        <w:rPr>
          <w:rFonts w:eastAsia="Times New Roman"/>
          <w:szCs w:val="24"/>
          <w:lang w:eastAsia="es-ES_tradnl"/>
        </w:rPr>
        <w:t xml:space="preserve">, </w:t>
      </w:r>
      <w:r w:rsidR="005A380D">
        <w:rPr>
          <w:rFonts w:eastAsia="Times New Roman"/>
          <w:szCs w:val="24"/>
          <w:lang w:eastAsia="es-ES_tradnl"/>
        </w:rPr>
        <w:t>con la purificación del conocimiento de su suelo moral, la vida se ha mostrado a sí misma su propio autoengaño, y todos los ideales que prometían una redención dolor, se revelan incumplibles</w:t>
      </w:r>
      <w:r w:rsidR="00900214">
        <w:rPr>
          <w:rFonts w:eastAsia="Times New Roman"/>
          <w:szCs w:val="24"/>
          <w:lang w:eastAsia="es-ES_tradnl"/>
        </w:rPr>
        <w:t>. Con e</w:t>
      </w:r>
      <w:r w:rsidR="002F5C13">
        <w:rPr>
          <w:rFonts w:eastAsia="Times New Roman"/>
          <w:szCs w:val="24"/>
          <w:lang w:eastAsia="es-ES_tradnl"/>
        </w:rPr>
        <w:t xml:space="preserve">llo, también todas aquellas exigencias morales - absolutamente desmesuradas - a las que la humanidad occidental sacrificó parte importante de su existencia se revelan como una locura. </w:t>
      </w:r>
      <w:r w:rsidR="005A380D">
        <w:rPr>
          <w:rFonts w:eastAsia="Times New Roman"/>
          <w:szCs w:val="24"/>
          <w:lang w:eastAsia="es-ES_tradnl"/>
        </w:rPr>
        <w:t>Al final, el canto de sirena de la metafísica se ha revelado profundamente falso, quedando como único camino de liberación del dolor la extinción serena de la llama de la existencia, dejando de querer, deseando no desear</w:t>
      </w:r>
      <w:r w:rsidR="009002AE">
        <w:rPr>
          <w:rFonts w:eastAsia="Times New Roman"/>
          <w:szCs w:val="24"/>
          <w:lang w:eastAsia="es-ES_tradnl"/>
        </w:rPr>
        <w:t>. A</w:t>
      </w:r>
      <w:r w:rsidR="005A380D">
        <w:rPr>
          <w:rFonts w:eastAsia="Times New Roman"/>
          <w:szCs w:val="24"/>
          <w:lang w:eastAsia="es-ES_tradnl"/>
        </w:rPr>
        <w:t xml:space="preserve"> esta constatación ineludible </w:t>
      </w:r>
      <w:r w:rsidR="009002AE">
        <w:rPr>
          <w:rFonts w:eastAsia="Times New Roman"/>
          <w:szCs w:val="24"/>
          <w:lang w:eastAsia="es-ES_tradnl"/>
        </w:rPr>
        <w:t xml:space="preserve">- desarrollada de modo ejemplar por Schopenhauer (sobre todo en el libro cuarto del </w:t>
      </w:r>
      <w:r w:rsidR="009002AE" w:rsidRPr="009002AE">
        <w:rPr>
          <w:rFonts w:eastAsia="Times New Roman"/>
          <w:i/>
          <w:iCs/>
          <w:szCs w:val="24"/>
          <w:lang w:eastAsia="es-ES_tradnl"/>
        </w:rPr>
        <w:t>Mundo</w:t>
      </w:r>
      <w:r w:rsidR="00E55E3C">
        <w:rPr>
          <w:rFonts w:eastAsia="Times New Roman"/>
          <w:szCs w:val="24"/>
          <w:lang w:eastAsia="es-ES_tradnl"/>
        </w:rPr>
        <w:t>)</w:t>
      </w:r>
      <w:r w:rsidR="009002AE">
        <w:rPr>
          <w:rFonts w:eastAsia="Times New Roman"/>
          <w:szCs w:val="24"/>
          <w:lang w:eastAsia="es-ES_tradnl"/>
        </w:rPr>
        <w:t xml:space="preserve"> - es </w:t>
      </w:r>
      <w:r w:rsidR="005A380D">
        <w:rPr>
          <w:rFonts w:eastAsia="Times New Roman"/>
          <w:szCs w:val="24"/>
          <w:lang w:eastAsia="es-ES_tradnl"/>
        </w:rPr>
        <w:t xml:space="preserve">a la que Nietzsche se enfrenta. ¿Cómo redimir a la voluntad de su máxima tribulación sin necesariamente negar la vida? </w:t>
      </w:r>
      <w:r w:rsidR="00C84304">
        <w:rPr>
          <w:rFonts w:eastAsia="Times New Roman"/>
          <w:szCs w:val="24"/>
          <w:lang w:eastAsia="es-ES_tradnl"/>
        </w:rPr>
        <w:t xml:space="preserve">Por ello, al final del discurso </w:t>
      </w:r>
      <w:r w:rsidR="009968F9">
        <w:rPr>
          <w:rFonts w:eastAsia="Times New Roman"/>
          <w:szCs w:val="24"/>
          <w:lang w:eastAsia="es-ES_tradnl"/>
        </w:rPr>
        <w:t>«</w:t>
      </w:r>
      <w:r w:rsidR="00C84304">
        <w:rPr>
          <w:rFonts w:eastAsia="Times New Roman"/>
          <w:szCs w:val="24"/>
          <w:lang w:eastAsia="es-ES_tradnl"/>
        </w:rPr>
        <w:t>De la redención</w:t>
      </w:r>
      <w:r w:rsidR="009968F9">
        <w:rPr>
          <w:rFonts w:eastAsia="Times New Roman"/>
          <w:szCs w:val="24"/>
          <w:lang w:eastAsia="es-ES_tradnl"/>
        </w:rPr>
        <w:t>»</w:t>
      </w:r>
      <w:r w:rsidR="00C84304">
        <w:rPr>
          <w:rFonts w:eastAsia="Times New Roman"/>
          <w:szCs w:val="24"/>
          <w:lang w:eastAsia="es-ES_tradnl"/>
        </w:rPr>
        <w:t xml:space="preserve"> </w:t>
      </w:r>
      <w:r w:rsidR="00DF087D">
        <w:rPr>
          <w:rFonts w:eastAsia="Times New Roman"/>
          <w:szCs w:val="24"/>
          <w:lang w:eastAsia="es-ES_tradnl"/>
        </w:rPr>
        <w:t xml:space="preserve">Zaratustra señala que debemos crear un modo de pensamiento que </w:t>
      </w:r>
      <w:r w:rsidR="00385C5E">
        <w:rPr>
          <w:rFonts w:eastAsia="Times New Roman"/>
          <w:szCs w:val="24"/>
          <w:lang w:eastAsia="es-ES_tradnl"/>
        </w:rPr>
        <w:t xml:space="preserve">libere a la voluntad del </w:t>
      </w:r>
      <w:r w:rsidR="009968F9">
        <w:rPr>
          <w:rFonts w:eastAsia="Times New Roman"/>
          <w:szCs w:val="24"/>
          <w:lang w:eastAsia="es-ES_tradnl"/>
        </w:rPr>
        <w:t>«</w:t>
      </w:r>
      <w:r w:rsidR="00DF087D">
        <w:rPr>
          <w:rFonts w:eastAsia="Times New Roman"/>
          <w:szCs w:val="24"/>
          <w:lang w:eastAsia="es-ES_tradnl"/>
        </w:rPr>
        <w:t>tiempo y su fue</w:t>
      </w:r>
      <w:r w:rsidR="009968F9">
        <w:rPr>
          <w:rFonts w:eastAsia="Times New Roman"/>
          <w:szCs w:val="24"/>
          <w:lang w:eastAsia="es-ES_tradnl"/>
        </w:rPr>
        <w:t>»</w:t>
      </w:r>
      <w:r w:rsidR="00D049FD">
        <w:rPr>
          <w:rFonts w:eastAsia="Times New Roman"/>
          <w:szCs w:val="24"/>
          <w:lang w:eastAsia="es-ES_tradnl"/>
        </w:rPr>
        <w:t>,</w:t>
      </w:r>
      <w:r w:rsidR="00385C5E">
        <w:rPr>
          <w:rFonts w:eastAsia="Times New Roman"/>
          <w:szCs w:val="24"/>
          <w:lang w:eastAsia="es-ES_tradnl"/>
        </w:rPr>
        <w:t xml:space="preserve"> </w:t>
      </w:r>
      <w:r w:rsidR="00C84304">
        <w:rPr>
          <w:rFonts w:eastAsia="Times New Roman"/>
          <w:szCs w:val="24"/>
          <w:lang w:eastAsia="es-ES_tradnl"/>
        </w:rPr>
        <w:t>liberando a la humanidad del espíritu de la venganza</w:t>
      </w:r>
      <w:r w:rsidR="00385C5E">
        <w:rPr>
          <w:rFonts w:eastAsia="Times New Roman"/>
          <w:szCs w:val="24"/>
          <w:lang w:eastAsia="es-ES_tradnl"/>
        </w:rPr>
        <w:t xml:space="preserve">. </w:t>
      </w:r>
      <w:r w:rsidR="00C84304">
        <w:rPr>
          <w:rFonts w:eastAsia="Times New Roman"/>
          <w:szCs w:val="24"/>
          <w:lang w:eastAsia="es-ES_tradnl"/>
        </w:rPr>
        <w:t>Es justamente este</w:t>
      </w:r>
      <w:r w:rsidR="00DF087D">
        <w:rPr>
          <w:rFonts w:eastAsia="Times New Roman"/>
          <w:szCs w:val="24"/>
          <w:lang w:eastAsia="es-ES_tradnl"/>
        </w:rPr>
        <w:t xml:space="preserve"> nuevo </w:t>
      </w:r>
      <w:r w:rsidR="004C45F2">
        <w:rPr>
          <w:rFonts w:eastAsia="Times New Roman"/>
          <w:szCs w:val="24"/>
          <w:lang w:eastAsia="es-ES_tradnl"/>
        </w:rPr>
        <w:t xml:space="preserve">modo de </w:t>
      </w:r>
      <w:r w:rsidR="00DF087D">
        <w:rPr>
          <w:rFonts w:eastAsia="Times New Roman"/>
          <w:szCs w:val="24"/>
          <w:lang w:eastAsia="es-ES_tradnl"/>
        </w:rPr>
        <w:t>pensamiento</w:t>
      </w:r>
      <w:r w:rsidR="004C45F2">
        <w:rPr>
          <w:rFonts w:eastAsia="Times New Roman"/>
          <w:szCs w:val="24"/>
          <w:lang w:eastAsia="es-ES_tradnl"/>
        </w:rPr>
        <w:t xml:space="preserve"> y de verdad</w:t>
      </w:r>
      <w:r w:rsidR="00DF087D">
        <w:rPr>
          <w:rFonts w:eastAsia="Times New Roman"/>
          <w:szCs w:val="24"/>
          <w:lang w:eastAsia="es-ES_tradnl"/>
        </w:rPr>
        <w:t xml:space="preserve"> </w:t>
      </w:r>
      <w:r w:rsidR="00C84304">
        <w:rPr>
          <w:rFonts w:eastAsia="Times New Roman"/>
          <w:szCs w:val="24"/>
          <w:lang w:eastAsia="es-ES_tradnl"/>
        </w:rPr>
        <w:t>lo</w:t>
      </w:r>
      <w:r w:rsidR="004C45F2">
        <w:rPr>
          <w:rFonts w:eastAsia="Times New Roman"/>
          <w:szCs w:val="24"/>
          <w:lang w:eastAsia="es-ES_tradnl"/>
        </w:rPr>
        <w:t xml:space="preserve"> que </w:t>
      </w:r>
      <w:r w:rsidR="00DF087D">
        <w:rPr>
          <w:rFonts w:eastAsia="Times New Roman"/>
          <w:szCs w:val="24"/>
          <w:lang w:eastAsia="es-ES_tradnl"/>
        </w:rPr>
        <w:t>los filó</w:t>
      </w:r>
      <w:r w:rsidR="00BC59B2">
        <w:rPr>
          <w:rFonts w:eastAsia="Times New Roman"/>
          <w:szCs w:val="24"/>
          <w:lang w:eastAsia="es-ES_tradnl"/>
        </w:rPr>
        <w:t xml:space="preserve">sofos </w:t>
      </w:r>
      <w:r w:rsidR="00C84304">
        <w:rPr>
          <w:rFonts w:eastAsia="Times New Roman"/>
          <w:szCs w:val="24"/>
          <w:lang w:eastAsia="es-ES_tradnl"/>
        </w:rPr>
        <w:t>del futuro</w:t>
      </w:r>
      <w:r w:rsidR="00BC59B2">
        <w:rPr>
          <w:rFonts w:eastAsia="Times New Roman"/>
          <w:szCs w:val="24"/>
          <w:lang w:eastAsia="es-ES_tradnl"/>
        </w:rPr>
        <w:t xml:space="preserve"> deben</w:t>
      </w:r>
      <w:r w:rsidR="003C5CA1">
        <w:rPr>
          <w:rFonts w:eastAsia="Times New Roman"/>
          <w:szCs w:val="24"/>
          <w:lang w:eastAsia="es-ES_tradnl"/>
        </w:rPr>
        <w:t xml:space="preserve"> </w:t>
      </w:r>
      <w:r w:rsidR="007C578E">
        <w:rPr>
          <w:rFonts w:eastAsia="Times New Roman"/>
          <w:szCs w:val="24"/>
          <w:lang w:eastAsia="es-ES_tradnl"/>
        </w:rPr>
        <w:t>incorporar</w:t>
      </w:r>
      <w:r w:rsidR="00C84304">
        <w:rPr>
          <w:rFonts w:eastAsia="Times New Roman"/>
          <w:szCs w:val="24"/>
          <w:lang w:eastAsia="es-ES_tradnl"/>
        </w:rPr>
        <w:t xml:space="preserve"> en sí mismos</w:t>
      </w:r>
      <w:r w:rsidR="004C45F2">
        <w:rPr>
          <w:rFonts w:eastAsia="Times New Roman"/>
          <w:szCs w:val="24"/>
          <w:lang w:eastAsia="es-ES_tradnl"/>
        </w:rPr>
        <w:t xml:space="preserve"> como experimento</w:t>
      </w:r>
      <w:r w:rsidR="008333D7">
        <w:rPr>
          <w:rFonts w:eastAsia="Times New Roman"/>
          <w:szCs w:val="24"/>
          <w:lang w:eastAsia="es-ES_tradnl"/>
        </w:rPr>
        <w:t>: si la configuración teleológica se revela como una farsa, emerge una nueva experiencia de la temporalidad junto a una nueva verdad sobre la naturaleza del universo.</w:t>
      </w:r>
      <w:r w:rsidR="00BC59B2">
        <w:rPr>
          <w:rFonts w:eastAsia="Times New Roman"/>
          <w:szCs w:val="24"/>
          <w:lang w:eastAsia="es-ES_tradnl"/>
        </w:rPr>
        <w:t xml:space="preserve"> </w:t>
      </w:r>
      <w:r w:rsidR="000D7CFB">
        <w:rPr>
          <w:rFonts w:eastAsia="Times New Roman"/>
          <w:szCs w:val="24"/>
          <w:lang w:eastAsia="es-ES_tradnl"/>
        </w:rPr>
        <w:t>Pero,</w:t>
      </w:r>
      <w:r w:rsidR="004C45F2">
        <w:rPr>
          <w:rFonts w:eastAsia="Times New Roman"/>
          <w:szCs w:val="24"/>
          <w:lang w:eastAsia="es-ES_tradnl"/>
        </w:rPr>
        <w:t xml:space="preserve"> como veremos, las </w:t>
      </w:r>
      <w:r w:rsidR="00C461B7">
        <w:rPr>
          <w:rFonts w:eastAsia="Times New Roman"/>
          <w:szCs w:val="24"/>
          <w:lang w:eastAsia="es-ES_tradnl"/>
        </w:rPr>
        <w:t xml:space="preserve">primeras </w:t>
      </w:r>
      <w:r w:rsidR="004C45F2">
        <w:rPr>
          <w:rFonts w:eastAsia="Times New Roman"/>
          <w:szCs w:val="24"/>
          <w:lang w:eastAsia="es-ES_tradnl"/>
        </w:rPr>
        <w:t>consecuencias de la redención</w:t>
      </w:r>
      <w:r w:rsidR="00385C5E">
        <w:rPr>
          <w:rFonts w:eastAsia="Times New Roman"/>
          <w:szCs w:val="24"/>
          <w:lang w:eastAsia="es-ES_tradnl"/>
        </w:rPr>
        <w:t xml:space="preserve"> de la venganza pueden ser aún más desolador</w:t>
      </w:r>
      <w:r w:rsidR="004C45F2">
        <w:rPr>
          <w:rFonts w:eastAsia="Times New Roman"/>
          <w:szCs w:val="24"/>
          <w:lang w:eastAsia="es-ES_tradnl"/>
        </w:rPr>
        <w:t>as</w:t>
      </w:r>
      <w:r w:rsidR="0084562F" w:rsidRPr="00527427">
        <w:rPr>
          <w:rFonts w:eastAsia="Times New Roman"/>
          <w:szCs w:val="24"/>
          <w:lang w:eastAsia="es-ES_tradnl"/>
        </w:rPr>
        <w:t xml:space="preserve"> que la pérdida del sentido metafísico </w:t>
      </w:r>
      <w:r w:rsidR="00385C5E">
        <w:rPr>
          <w:rFonts w:eastAsia="Times New Roman"/>
          <w:szCs w:val="24"/>
          <w:lang w:eastAsia="es-ES_tradnl"/>
        </w:rPr>
        <w:t>de la existencia</w:t>
      </w:r>
      <w:r w:rsidR="0084562F" w:rsidRPr="00527427">
        <w:rPr>
          <w:rFonts w:eastAsia="Times New Roman"/>
          <w:szCs w:val="24"/>
          <w:lang w:eastAsia="es-ES_tradnl"/>
        </w:rPr>
        <w:t>. Estas conc</w:t>
      </w:r>
      <w:r w:rsidR="004C45F2">
        <w:rPr>
          <w:rFonts w:eastAsia="Times New Roman"/>
          <w:szCs w:val="24"/>
          <w:lang w:eastAsia="es-ES_tradnl"/>
        </w:rPr>
        <w:t xml:space="preserve">lusiones </w:t>
      </w:r>
      <w:r w:rsidR="004C45F2" w:rsidRPr="00933A78">
        <w:rPr>
          <w:rFonts w:eastAsia="Times New Roman"/>
          <w:szCs w:val="24"/>
          <w:lang w:eastAsia="es-ES_tradnl"/>
        </w:rPr>
        <w:t>está</w:t>
      </w:r>
      <w:r w:rsidR="00933A78" w:rsidRPr="00933A78">
        <w:rPr>
          <w:rFonts w:eastAsia="Times New Roman"/>
          <w:szCs w:val="24"/>
          <w:lang w:eastAsia="es-ES_tradnl"/>
        </w:rPr>
        <w:t xml:space="preserve">n </w:t>
      </w:r>
      <w:r w:rsidR="004C45F2" w:rsidRPr="00933A78">
        <w:rPr>
          <w:rFonts w:eastAsia="Times New Roman"/>
          <w:szCs w:val="24"/>
          <w:lang w:eastAsia="es-ES_tradnl"/>
        </w:rPr>
        <w:t>relacionadas</w:t>
      </w:r>
      <w:r w:rsidR="00AB7DB8">
        <w:rPr>
          <w:rFonts w:eastAsia="Times New Roman"/>
          <w:szCs w:val="24"/>
          <w:lang w:eastAsia="es-ES_tradnl"/>
        </w:rPr>
        <w:t>, principalmente</w:t>
      </w:r>
      <w:r w:rsidR="004C45F2">
        <w:rPr>
          <w:rFonts w:eastAsia="Times New Roman"/>
          <w:szCs w:val="24"/>
          <w:lang w:eastAsia="es-ES_tradnl"/>
        </w:rPr>
        <w:t xml:space="preserve"> con el modo cosmológico</w:t>
      </w:r>
      <w:r w:rsidR="00B82E4F" w:rsidRPr="00527427">
        <w:rPr>
          <w:rFonts w:eastAsia="Times New Roman"/>
          <w:szCs w:val="24"/>
          <w:lang w:eastAsia="es-ES_tradnl"/>
        </w:rPr>
        <w:t xml:space="preserve"> </w:t>
      </w:r>
      <w:r w:rsidR="004C45F2">
        <w:rPr>
          <w:rFonts w:eastAsia="Times New Roman"/>
          <w:szCs w:val="24"/>
          <w:lang w:eastAsia="es-ES_tradnl"/>
        </w:rPr>
        <w:t>de concebir</w:t>
      </w:r>
      <w:r w:rsidR="00B82E4F" w:rsidRPr="00527427">
        <w:rPr>
          <w:rFonts w:eastAsia="Times New Roman"/>
          <w:szCs w:val="24"/>
          <w:lang w:eastAsia="es-ES_tradnl"/>
        </w:rPr>
        <w:t xml:space="preserve"> la </w:t>
      </w:r>
      <w:r w:rsidR="00B82E4F" w:rsidRPr="00527427">
        <w:rPr>
          <w:rFonts w:eastAsia="Times New Roman"/>
          <w:szCs w:val="24"/>
          <w:lang w:eastAsia="es-ES_tradnl"/>
        </w:rPr>
        <w:lastRenderedPageBreak/>
        <w:t>doctrina</w:t>
      </w:r>
      <w:r w:rsidR="0084562F" w:rsidRPr="00527427">
        <w:rPr>
          <w:rFonts w:eastAsia="Times New Roman"/>
          <w:szCs w:val="24"/>
          <w:lang w:eastAsia="es-ES_tradnl"/>
        </w:rPr>
        <w:t xml:space="preserve"> del </w:t>
      </w:r>
      <w:r w:rsidR="004C45F2">
        <w:rPr>
          <w:rFonts w:eastAsia="Times New Roman"/>
          <w:szCs w:val="24"/>
          <w:lang w:eastAsia="es-ES_tradnl"/>
        </w:rPr>
        <w:t>retorno</w:t>
      </w:r>
      <w:r w:rsidR="0084562F" w:rsidRPr="00527427">
        <w:rPr>
          <w:rFonts w:eastAsia="Times New Roman"/>
          <w:szCs w:val="24"/>
          <w:lang w:eastAsia="es-ES_tradnl"/>
        </w:rPr>
        <w:t xml:space="preserve"> de lo mismo</w:t>
      </w:r>
      <w:r w:rsidR="00C461B7">
        <w:rPr>
          <w:rFonts w:eastAsia="Times New Roman"/>
          <w:szCs w:val="24"/>
          <w:lang w:eastAsia="es-ES_tradnl"/>
        </w:rPr>
        <w:t xml:space="preserve">, </w:t>
      </w:r>
      <w:r w:rsidR="00282931">
        <w:rPr>
          <w:rFonts w:eastAsia="Times New Roman"/>
          <w:szCs w:val="24"/>
          <w:lang w:eastAsia="es-ES_tradnl"/>
        </w:rPr>
        <w:t>doctrina que daría cuenta de la verdadera naturaleza de un universo develado por la más extrema y honesta voluntad de verdad.</w:t>
      </w:r>
    </w:p>
    <w:p w14:paraId="13B5205A" w14:textId="77777777" w:rsidR="00A667CC" w:rsidRPr="00097171" w:rsidRDefault="00A667CC" w:rsidP="00C23153">
      <w:pPr>
        <w:jc w:val="both"/>
        <w:rPr>
          <w:rFonts w:eastAsia="Times New Roman"/>
          <w:szCs w:val="24"/>
          <w:lang w:eastAsia="es-ES_tradnl"/>
        </w:rPr>
      </w:pPr>
    </w:p>
    <w:p w14:paraId="44A311EA" w14:textId="11B2E3B1" w:rsidR="00F1206F" w:rsidRDefault="00527427" w:rsidP="00C23153">
      <w:pPr>
        <w:jc w:val="both"/>
        <w:rPr>
          <w:rFonts w:eastAsia="Times New Roman"/>
          <w:szCs w:val="24"/>
          <w:lang w:eastAsia="es-ES_tradnl"/>
        </w:rPr>
      </w:pPr>
      <w:r>
        <w:rPr>
          <w:rFonts w:eastAsia="Times New Roman"/>
          <w:b/>
          <w:lang w:eastAsia="es-ES_tradnl"/>
        </w:rPr>
        <w:t>4</w:t>
      </w:r>
      <w:r w:rsidR="00622C7B">
        <w:rPr>
          <w:rFonts w:eastAsia="Times New Roman"/>
          <w:b/>
          <w:szCs w:val="24"/>
          <w:lang w:eastAsia="es-ES_tradnl"/>
        </w:rPr>
        <w:t>. E</w:t>
      </w:r>
      <w:r w:rsidR="007309CE" w:rsidRPr="00527427">
        <w:rPr>
          <w:rFonts w:eastAsia="Times New Roman"/>
          <w:b/>
          <w:szCs w:val="24"/>
          <w:lang w:eastAsia="es-ES_tradnl"/>
        </w:rPr>
        <w:t>l pensamiento d</w:t>
      </w:r>
      <w:r w:rsidR="007A00D5" w:rsidRPr="00527427">
        <w:rPr>
          <w:rFonts w:eastAsia="Times New Roman"/>
          <w:b/>
          <w:szCs w:val="24"/>
          <w:lang w:eastAsia="es-ES_tradnl"/>
        </w:rPr>
        <w:t>el eterno retorno</w:t>
      </w:r>
      <w:r w:rsidR="00A71EA9">
        <w:rPr>
          <w:rFonts w:eastAsia="Times New Roman"/>
          <w:b/>
          <w:szCs w:val="24"/>
          <w:lang w:eastAsia="es-ES_tradnl"/>
        </w:rPr>
        <w:t>: un</w:t>
      </w:r>
      <w:r w:rsidR="009F4916">
        <w:rPr>
          <w:rFonts w:eastAsia="Times New Roman"/>
          <w:b/>
          <w:szCs w:val="24"/>
          <w:lang w:eastAsia="es-ES_tradnl"/>
        </w:rPr>
        <w:t>a</w:t>
      </w:r>
      <w:r w:rsidR="00A71EA9">
        <w:rPr>
          <w:rFonts w:eastAsia="Times New Roman"/>
          <w:b/>
          <w:szCs w:val="24"/>
          <w:lang w:eastAsia="es-ES_tradnl"/>
        </w:rPr>
        <w:t xml:space="preserve"> </w:t>
      </w:r>
      <w:r w:rsidR="009F4916">
        <w:rPr>
          <w:rFonts w:eastAsia="Times New Roman"/>
          <w:b/>
          <w:szCs w:val="24"/>
          <w:lang w:eastAsia="es-ES_tradnl"/>
        </w:rPr>
        <w:t>doctrina</w:t>
      </w:r>
      <w:r w:rsidR="00A71EA9">
        <w:rPr>
          <w:rFonts w:eastAsia="Times New Roman"/>
          <w:b/>
          <w:szCs w:val="24"/>
          <w:lang w:eastAsia="es-ES_tradnl"/>
        </w:rPr>
        <w:t xml:space="preserve"> </w:t>
      </w:r>
      <w:r w:rsidR="00F64AEE">
        <w:rPr>
          <w:rFonts w:eastAsia="Times New Roman"/>
          <w:b/>
          <w:szCs w:val="24"/>
          <w:lang w:eastAsia="es-ES_tradnl"/>
        </w:rPr>
        <w:t>polémica</w:t>
      </w:r>
    </w:p>
    <w:p w14:paraId="62197C6B" w14:textId="77777777" w:rsidR="00C23153" w:rsidRDefault="00C23153" w:rsidP="00C23153">
      <w:pPr>
        <w:jc w:val="both"/>
        <w:rPr>
          <w:rFonts w:eastAsia="Times New Roman"/>
          <w:szCs w:val="24"/>
          <w:lang w:eastAsia="es-ES_tradnl"/>
        </w:rPr>
      </w:pPr>
    </w:p>
    <w:p w14:paraId="3A4CABDA" w14:textId="576CB30C" w:rsidR="0076528A" w:rsidRDefault="004F1271" w:rsidP="00C23153">
      <w:pPr>
        <w:jc w:val="both"/>
        <w:rPr>
          <w:rFonts w:eastAsia="Times New Roman"/>
          <w:szCs w:val="24"/>
          <w:lang w:eastAsia="es-ES_tradnl"/>
        </w:rPr>
      </w:pPr>
      <w:r w:rsidRPr="00527427">
        <w:rPr>
          <w:rFonts w:eastAsia="Times New Roman"/>
          <w:szCs w:val="24"/>
          <w:lang w:eastAsia="es-ES_tradnl"/>
        </w:rPr>
        <w:tab/>
      </w:r>
      <w:r w:rsidR="0084562F" w:rsidRPr="00527427">
        <w:rPr>
          <w:rFonts w:eastAsia="Times New Roman"/>
          <w:szCs w:val="24"/>
          <w:lang w:eastAsia="es-ES_tradnl"/>
        </w:rPr>
        <w:t>Desmantelada</w:t>
      </w:r>
      <w:r w:rsidR="007C578E">
        <w:rPr>
          <w:rFonts w:eastAsia="Times New Roman"/>
          <w:szCs w:val="24"/>
          <w:lang w:eastAsia="es-ES_tradnl"/>
        </w:rPr>
        <w:t xml:space="preserve"> la</w:t>
      </w:r>
      <w:r w:rsidR="00E55E3C">
        <w:rPr>
          <w:rFonts w:eastAsia="Times New Roman"/>
          <w:szCs w:val="24"/>
          <w:lang w:eastAsia="es-ES_tradnl"/>
        </w:rPr>
        <w:t xml:space="preserve"> promesa redentora de </w:t>
      </w:r>
      <w:r w:rsidR="007C578E">
        <w:rPr>
          <w:rFonts w:eastAsia="Times New Roman"/>
          <w:szCs w:val="24"/>
          <w:lang w:eastAsia="es-ES_tradnl"/>
        </w:rPr>
        <w:t>la verdad</w:t>
      </w:r>
      <w:r w:rsidR="00EE54EE" w:rsidRPr="00527427">
        <w:rPr>
          <w:rFonts w:eastAsia="Times New Roman"/>
          <w:szCs w:val="24"/>
          <w:lang w:eastAsia="es-ES_tradnl"/>
        </w:rPr>
        <w:t xml:space="preserve"> metafísica, surge </w:t>
      </w:r>
      <w:r w:rsidR="009A43AC" w:rsidRPr="00527427">
        <w:rPr>
          <w:rFonts w:eastAsia="Times New Roman"/>
          <w:szCs w:val="24"/>
          <w:lang w:eastAsia="es-ES_tradnl"/>
        </w:rPr>
        <w:t>el</w:t>
      </w:r>
      <w:r w:rsidR="00EE54EE" w:rsidRPr="00527427">
        <w:rPr>
          <w:rFonts w:eastAsia="Times New Roman"/>
          <w:szCs w:val="24"/>
          <w:lang w:eastAsia="es-ES_tradnl"/>
        </w:rPr>
        <w:t xml:space="preserve"> </w:t>
      </w:r>
      <w:r w:rsidR="009A43AC" w:rsidRPr="00527427">
        <w:rPr>
          <w:rFonts w:eastAsia="Times New Roman"/>
          <w:szCs w:val="24"/>
          <w:lang w:eastAsia="es-ES_tradnl"/>
        </w:rPr>
        <w:t xml:space="preserve">más </w:t>
      </w:r>
      <w:r w:rsidR="00EE54EE" w:rsidRPr="00527427">
        <w:rPr>
          <w:rFonts w:eastAsia="Times New Roman"/>
          <w:szCs w:val="24"/>
          <w:lang w:eastAsia="es-ES_tradnl"/>
        </w:rPr>
        <w:t xml:space="preserve">espantoso </w:t>
      </w:r>
      <w:r w:rsidR="0084562F" w:rsidRPr="00527427">
        <w:rPr>
          <w:rFonts w:eastAsia="Times New Roman"/>
          <w:szCs w:val="24"/>
          <w:lang w:eastAsia="es-ES_tradnl"/>
        </w:rPr>
        <w:t>pensamiento</w:t>
      </w:r>
      <w:r w:rsidR="007C578E">
        <w:rPr>
          <w:rFonts w:eastAsia="Times New Roman"/>
          <w:szCs w:val="24"/>
          <w:lang w:eastAsia="es-ES_tradnl"/>
        </w:rPr>
        <w:t>. Si no existe</w:t>
      </w:r>
      <w:r w:rsidR="00EE54EE" w:rsidRPr="00527427">
        <w:rPr>
          <w:rFonts w:eastAsia="Times New Roman"/>
          <w:szCs w:val="24"/>
          <w:lang w:eastAsia="es-ES_tradnl"/>
        </w:rPr>
        <w:t xml:space="preserve"> </w:t>
      </w:r>
      <w:r w:rsidR="007C578E">
        <w:rPr>
          <w:rFonts w:eastAsia="Times New Roman"/>
          <w:szCs w:val="24"/>
          <w:lang w:eastAsia="es-ES_tradnl"/>
        </w:rPr>
        <w:t>un fin absoluto del tiempo de la vida</w:t>
      </w:r>
      <w:r w:rsidR="00EE54EE" w:rsidRPr="00527427">
        <w:rPr>
          <w:rFonts w:eastAsia="Times New Roman"/>
          <w:szCs w:val="24"/>
          <w:lang w:eastAsia="es-ES_tradnl"/>
        </w:rPr>
        <w:t>, y</w:t>
      </w:r>
      <w:r w:rsidR="007C578E">
        <w:rPr>
          <w:rFonts w:eastAsia="Times New Roman"/>
          <w:szCs w:val="24"/>
          <w:lang w:eastAsia="es-ES_tradnl"/>
        </w:rPr>
        <w:t>, por ello,</w:t>
      </w:r>
      <w:r w:rsidR="00EE54EE" w:rsidRPr="00527427">
        <w:rPr>
          <w:rFonts w:eastAsia="Times New Roman"/>
          <w:szCs w:val="24"/>
          <w:lang w:eastAsia="es-ES_tradnl"/>
        </w:rPr>
        <w:t xml:space="preserve"> </w:t>
      </w:r>
      <w:r w:rsidR="007C578E">
        <w:rPr>
          <w:rFonts w:eastAsia="Times New Roman"/>
          <w:szCs w:val="24"/>
          <w:lang w:eastAsia="es-ES_tradnl"/>
        </w:rPr>
        <w:t xml:space="preserve">el </w:t>
      </w:r>
      <w:r w:rsidR="00E55E3C">
        <w:rPr>
          <w:rFonts w:eastAsia="Times New Roman"/>
          <w:szCs w:val="24"/>
          <w:lang w:eastAsia="es-ES_tradnl"/>
        </w:rPr>
        <w:t>futuro</w:t>
      </w:r>
      <w:r w:rsidR="00EE54EE" w:rsidRPr="00527427">
        <w:rPr>
          <w:rFonts w:eastAsia="Times New Roman"/>
          <w:szCs w:val="24"/>
          <w:lang w:eastAsia="es-ES_tradnl"/>
        </w:rPr>
        <w:t xml:space="preserve"> </w:t>
      </w:r>
      <w:r w:rsidR="007C578E">
        <w:rPr>
          <w:rFonts w:eastAsia="Times New Roman"/>
          <w:szCs w:val="24"/>
          <w:lang w:eastAsia="es-ES_tradnl"/>
        </w:rPr>
        <w:t>se extiende hacia el infinito, así como también</w:t>
      </w:r>
      <w:r w:rsidR="00EE54EE" w:rsidRPr="00527427">
        <w:rPr>
          <w:rFonts w:eastAsia="Times New Roman"/>
          <w:szCs w:val="24"/>
          <w:lang w:eastAsia="es-ES_tradnl"/>
        </w:rPr>
        <w:t xml:space="preserve"> el pasado se extiende hacia el infinito, todo futuro se </w:t>
      </w:r>
      <w:r w:rsidR="00767DC1" w:rsidRPr="00527427">
        <w:rPr>
          <w:rFonts w:eastAsia="Times New Roman"/>
          <w:szCs w:val="24"/>
          <w:lang w:eastAsia="es-ES_tradnl"/>
        </w:rPr>
        <w:t>transformará</w:t>
      </w:r>
      <w:r w:rsidR="00EE54EE" w:rsidRPr="00527427">
        <w:rPr>
          <w:rFonts w:eastAsia="Times New Roman"/>
          <w:szCs w:val="24"/>
          <w:lang w:eastAsia="es-ES_tradnl"/>
        </w:rPr>
        <w:t xml:space="preserve"> en pasado y todo pasado en f</w:t>
      </w:r>
      <w:r w:rsidR="00D46056" w:rsidRPr="00527427">
        <w:rPr>
          <w:rFonts w:eastAsia="Times New Roman"/>
          <w:szCs w:val="24"/>
          <w:lang w:eastAsia="es-ES_tradnl"/>
        </w:rPr>
        <w:t>uturo</w:t>
      </w:r>
      <w:r w:rsidR="00FA4946">
        <w:rPr>
          <w:rFonts w:eastAsia="Times New Roman"/>
          <w:szCs w:val="24"/>
          <w:lang w:eastAsia="es-ES_tradnl"/>
        </w:rPr>
        <w:t xml:space="preserve"> (Fink, 2000: 120)</w:t>
      </w:r>
      <w:r w:rsidR="00D46056" w:rsidRPr="00527427">
        <w:rPr>
          <w:rFonts w:eastAsia="Times New Roman"/>
          <w:szCs w:val="24"/>
          <w:lang w:eastAsia="es-ES_tradnl"/>
        </w:rPr>
        <w:t xml:space="preserve">. Todo retorna, incluso la muerte misma, </w:t>
      </w:r>
      <w:r w:rsidR="00BF3E5C">
        <w:rPr>
          <w:rFonts w:eastAsia="Times New Roman"/>
          <w:szCs w:val="24"/>
          <w:lang w:eastAsia="es-ES_tradnl"/>
        </w:rPr>
        <w:t>constatación</w:t>
      </w:r>
      <w:r w:rsidR="00EC27D6">
        <w:rPr>
          <w:rFonts w:eastAsia="Times New Roman"/>
          <w:szCs w:val="24"/>
          <w:lang w:eastAsia="es-ES_tradnl"/>
        </w:rPr>
        <w:t xml:space="preserve"> que disuelve aquella</w:t>
      </w:r>
      <w:r w:rsidR="00150A64">
        <w:rPr>
          <w:rFonts w:eastAsia="Times New Roman"/>
          <w:szCs w:val="24"/>
          <w:lang w:eastAsia="es-ES_tradnl"/>
        </w:rPr>
        <w:t xml:space="preserve"> </w:t>
      </w:r>
      <w:r w:rsidR="00F11AAC">
        <w:rPr>
          <w:rFonts w:eastAsia="Times New Roman"/>
          <w:szCs w:val="24"/>
          <w:lang w:eastAsia="es-ES_tradnl"/>
        </w:rPr>
        <w:t>esperanza de</w:t>
      </w:r>
      <w:r w:rsidR="00150A64">
        <w:rPr>
          <w:rFonts w:eastAsia="Times New Roman"/>
          <w:szCs w:val="24"/>
          <w:lang w:eastAsia="es-ES_tradnl"/>
        </w:rPr>
        <w:t xml:space="preserve"> </w:t>
      </w:r>
      <w:r w:rsidR="009F4916">
        <w:rPr>
          <w:rFonts w:eastAsia="Times New Roman"/>
          <w:szCs w:val="24"/>
          <w:lang w:eastAsia="es-ES_tradnl"/>
        </w:rPr>
        <w:t xml:space="preserve">poder </w:t>
      </w:r>
      <w:r w:rsidR="00EC27D6">
        <w:rPr>
          <w:rFonts w:eastAsia="Times New Roman"/>
          <w:szCs w:val="24"/>
          <w:lang w:eastAsia="es-ES_tradnl"/>
        </w:rPr>
        <w:t xml:space="preserve">ser redimido </w:t>
      </w:r>
      <w:r w:rsidR="00F11AAC">
        <w:rPr>
          <w:rFonts w:eastAsia="Times New Roman"/>
          <w:szCs w:val="24"/>
          <w:lang w:eastAsia="es-ES_tradnl"/>
        </w:rPr>
        <w:t xml:space="preserve">del dolor de la vida </w:t>
      </w:r>
      <w:r w:rsidR="006703E3">
        <w:rPr>
          <w:rFonts w:eastAsia="Times New Roman"/>
          <w:szCs w:val="24"/>
          <w:lang w:eastAsia="es-ES_tradnl"/>
        </w:rPr>
        <w:t>con</w:t>
      </w:r>
      <w:r w:rsidR="00F11AAC">
        <w:rPr>
          <w:rFonts w:eastAsia="Times New Roman"/>
          <w:szCs w:val="24"/>
          <w:lang w:eastAsia="es-ES_tradnl"/>
        </w:rPr>
        <w:t xml:space="preserve"> la disolución individual en </w:t>
      </w:r>
      <w:r w:rsidR="00661860">
        <w:rPr>
          <w:rFonts w:eastAsia="Times New Roman"/>
          <w:szCs w:val="24"/>
          <w:lang w:eastAsia="es-ES_tradnl"/>
        </w:rPr>
        <w:t xml:space="preserve">«el vacío de la </w:t>
      </w:r>
      <w:r w:rsidR="00150A64">
        <w:rPr>
          <w:rFonts w:eastAsia="Times New Roman"/>
          <w:i/>
          <w:iCs/>
          <w:szCs w:val="24"/>
          <w:lang w:eastAsia="es-ES_tradnl"/>
        </w:rPr>
        <w:t>nada</w:t>
      </w:r>
      <w:r w:rsidR="00661860">
        <w:rPr>
          <w:rFonts w:eastAsia="Times New Roman"/>
          <w:i/>
          <w:iCs/>
          <w:szCs w:val="24"/>
          <w:lang w:eastAsia="es-ES_tradnl"/>
        </w:rPr>
        <w:t>»</w:t>
      </w:r>
      <w:r w:rsidR="006703E3">
        <w:rPr>
          <w:rFonts w:eastAsia="Times New Roman"/>
          <w:szCs w:val="24"/>
          <w:lang w:eastAsia="es-ES_tradnl"/>
        </w:rPr>
        <w:t xml:space="preserve"> (Schopenhauer, </w:t>
      </w:r>
      <w:r w:rsidR="00661860">
        <w:rPr>
          <w:rFonts w:eastAsia="Times New Roman"/>
          <w:szCs w:val="24"/>
          <w:lang w:eastAsia="es-ES_tradnl"/>
        </w:rPr>
        <w:t>2022:</w:t>
      </w:r>
      <w:r w:rsidR="00D46056" w:rsidRPr="00527427">
        <w:rPr>
          <w:rFonts w:eastAsia="Times New Roman"/>
          <w:szCs w:val="24"/>
          <w:lang w:eastAsia="es-ES_tradnl"/>
        </w:rPr>
        <w:t xml:space="preserve"> </w:t>
      </w:r>
      <w:r w:rsidR="00661860">
        <w:rPr>
          <w:rFonts w:eastAsia="Times New Roman"/>
          <w:szCs w:val="24"/>
          <w:lang w:eastAsia="es-ES_tradnl"/>
        </w:rPr>
        <w:t xml:space="preserve">695). </w:t>
      </w:r>
      <w:r w:rsidR="00150A64">
        <w:rPr>
          <w:rFonts w:eastAsia="Times New Roman"/>
          <w:szCs w:val="24"/>
          <w:lang w:eastAsia="es-ES_tradnl"/>
        </w:rPr>
        <w:t xml:space="preserve">Esta sería la conclusión cosmológica de la muerte de Dios, conclusión </w:t>
      </w:r>
      <w:r w:rsidR="00B14BF2">
        <w:rPr>
          <w:rFonts w:eastAsia="Times New Roman"/>
          <w:szCs w:val="24"/>
          <w:lang w:eastAsia="es-ES_tradnl"/>
        </w:rPr>
        <w:t xml:space="preserve">necesaria, </w:t>
      </w:r>
      <w:r w:rsidR="00661860">
        <w:rPr>
          <w:rFonts w:eastAsia="Times New Roman"/>
          <w:szCs w:val="24"/>
          <w:lang w:eastAsia="es-ES_tradnl"/>
        </w:rPr>
        <w:t xml:space="preserve">en la que se </w:t>
      </w:r>
      <w:r w:rsidR="00BF3E5C">
        <w:rPr>
          <w:rFonts w:eastAsia="Times New Roman"/>
          <w:szCs w:val="24"/>
          <w:lang w:eastAsia="es-ES_tradnl"/>
        </w:rPr>
        <w:t>comprueba</w:t>
      </w:r>
      <w:r w:rsidR="00661860">
        <w:rPr>
          <w:rFonts w:eastAsia="Times New Roman"/>
          <w:szCs w:val="24"/>
          <w:lang w:eastAsia="es-ES_tradnl"/>
        </w:rPr>
        <w:t xml:space="preserve"> </w:t>
      </w:r>
      <w:r w:rsidR="00B14BF2">
        <w:rPr>
          <w:rFonts w:eastAsia="Times New Roman"/>
          <w:szCs w:val="24"/>
          <w:lang w:eastAsia="es-ES_tradnl"/>
        </w:rPr>
        <w:t>que no existe una orientación teleológica de la existencia</w:t>
      </w:r>
      <w:r w:rsidR="009F4916">
        <w:rPr>
          <w:rFonts w:eastAsia="Times New Roman"/>
          <w:szCs w:val="24"/>
          <w:lang w:eastAsia="es-ES_tradnl"/>
        </w:rPr>
        <w:t>,</w:t>
      </w:r>
      <w:r w:rsidR="00B14BF2">
        <w:rPr>
          <w:rFonts w:eastAsia="Times New Roman"/>
          <w:szCs w:val="24"/>
          <w:lang w:eastAsia="es-ES_tradnl"/>
        </w:rPr>
        <w:t xml:space="preserve"> sino </w:t>
      </w:r>
      <w:r w:rsidR="00C84158">
        <w:rPr>
          <w:rFonts w:eastAsia="Times New Roman"/>
          <w:szCs w:val="24"/>
          <w:lang w:eastAsia="es-ES_tradnl"/>
        </w:rPr>
        <w:t xml:space="preserve">que la </w:t>
      </w:r>
      <w:r w:rsidR="00C84158" w:rsidRPr="00C84158">
        <w:rPr>
          <w:rFonts w:eastAsia="Times New Roman"/>
          <w:i/>
          <w:iCs/>
          <w:szCs w:val="24"/>
          <w:lang w:eastAsia="es-ES_tradnl"/>
        </w:rPr>
        <w:t>fuerza causal</w:t>
      </w:r>
      <w:r w:rsidR="00C84158">
        <w:rPr>
          <w:rFonts w:eastAsia="Times New Roman"/>
          <w:szCs w:val="24"/>
          <w:lang w:eastAsia="es-ES_tradnl"/>
        </w:rPr>
        <w:t xml:space="preserve"> </w:t>
      </w:r>
      <w:r w:rsidR="00A00574">
        <w:rPr>
          <w:rFonts w:eastAsia="Times New Roman"/>
          <w:szCs w:val="24"/>
          <w:lang w:eastAsia="es-ES_tradnl"/>
        </w:rPr>
        <w:t xml:space="preserve">que </w:t>
      </w:r>
      <w:r w:rsidR="00C84158">
        <w:rPr>
          <w:rFonts w:eastAsia="Times New Roman"/>
          <w:szCs w:val="24"/>
          <w:lang w:eastAsia="es-ES_tradnl"/>
        </w:rPr>
        <w:t>moviliza todos los fenómenos</w:t>
      </w:r>
      <w:r w:rsidR="00661860">
        <w:rPr>
          <w:rFonts w:eastAsia="Times New Roman"/>
          <w:szCs w:val="24"/>
          <w:lang w:eastAsia="es-ES_tradnl"/>
        </w:rPr>
        <w:t xml:space="preserve"> </w:t>
      </w:r>
      <w:r w:rsidR="00A00574">
        <w:rPr>
          <w:rFonts w:eastAsia="Times New Roman"/>
          <w:szCs w:val="24"/>
          <w:lang w:eastAsia="es-ES_tradnl"/>
        </w:rPr>
        <w:t xml:space="preserve">volverá </w:t>
      </w:r>
      <w:r w:rsidR="00C84158">
        <w:rPr>
          <w:rFonts w:eastAsia="Times New Roman"/>
          <w:szCs w:val="24"/>
          <w:lang w:eastAsia="es-ES_tradnl"/>
        </w:rPr>
        <w:t xml:space="preserve">a crear </w:t>
      </w:r>
      <w:r w:rsidR="00A00574">
        <w:rPr>
          <w:rFonts w:eastAsia="Times New Roman"/>
          <w:szCs w:val="24"/>
          <w:lang w:eastAsia="es-ES_tradnl"/>
        </w:rPr>
        <w:t>est</w:t>
      </w:r>
      <w:r w:rsidR="00296033">
        <w:rPr>
          <w:rFonts w:eastAsia="Times New Roman"/>
          <w:szCs w:val="24"/>
          <w:lang w:eastAsia="es-ES_tradnl"/>
        </w:rPr>
        <w:t>e</w:t>
      </w:r>
      <w:r w:rsidR="00C84158">
        <w:rPr>
          <w:rFonts w:eastAsia="Times New Roman"/>
          <w:szCs w:val="24"/>
          <w:lang w:eastAsia="es-ES_tradnl"/>
        </w:rPr>
        <w:t xml:space="preserve"> mism</w:t>
      </w:r>
      <w:r w:rsidR="00296033">
        <w:rPr>
          <w:rFonts w:eastAsia="Times New Roman"/>
          <w:szCs w:val="24"/>
          <w:lang w:eastAsia="es-ES_tradnl"/>
        </w:rPr>
        <w:t>o «aquí y ahora»</w:t>
      </w:r>
      <w:r w:rsidR="00C84158">
        <w:rPr>
          <w:rFonts w:eastAsia="Times New Roman"/>
          <w:szCs w:val="24"/>
          <w:lang w:eastAsia="es-ES_tradnl"/>
        </w:rPr>
        <w:t xml:space="preserve"> innumerables veces</w:t>
      </w:r>
      <w:r w:rsidR="00A00574">
        <w:rPr>
          <w:rFonts w:eastAsia="Times New Roman"/>
          <w:szCs w:val="24"/>
          <w:lang w:eastAsia="es-ES_tradnl"/>
        </w:rPr>
        <w:t>,</w:t>
      </w:r>
      <w:r w:rsidR="00C84158">
        <w:rPr>
          <w:rFonts w:eastAsia="Times New Roman"/>
          <w:szCs w:val="24"/>
          <w:lang w:eastAsia="es-ES_tradnl"/>
        </w:rPr>
        <w:t xml:space="preserve"> </w:t>
      </w:r>
      <w:r w:rsidR="00296033">
        <w:rPr>
          <w:rFonts w:eastAsia="Times New Roman"/>
          <w:szCs w:val="24"/>
          <w:lang w:eastAsia="es-ES_tradnl"/>
        </w:rPr>
        <w:t>como un</w:t>
      </w:r>
      <w:r w:rsidR="00A00574">
        <w:rPr>
          <w:rFonts w:eastAsia="Times New Roman"/>
          <w:szCs w:val="24"/>
          <w:lang w:eastAsia="es-ES_tradnl"/>
        </w:rPr>
        <w:t xml:space="preserve"> círculo</w:t>
      </w:r>
      <w:r w:rsidR="00C84158">
        <w:rPr>
          <w:rFonts w:eastAsia="Times New Roman"/>
          <w:szCs w:val="24"/>
          <w:lang w:eastAsia="es-ES_tradnl"/>
        </w:rPr>
        <w:t xml:space="preserve"> </w:t>
      </w:r>
      <w:r w:rsidR="009F4916">
        <w:rPr>
          <w:rFonts w:eastAsia="Times New Roman"/>
          <w:szCs w:val="24"/>
          <w:lang w:eastAsia="es-ES_tradnl"/>
        </w:rPr>
        <w:t xml:space="preserve">que </w:t>
      </w:r>
      <w:r w:rsidR="00296033">
        <w:rPr>
          <w:rFonts w:eastAsia="Times New Roman"/>
          <w:szCs w:val="24"/>
          <w:lang w:eastAsia="es-ES_tradnl"/>
        </w:rPr>
        <w:t>se moviliza así mismo</w:t>
      </w:r>
      <w:r w:rsidR="00EC27D6">
        <w:rPr>
          <w:rFonts w:eastAsia="Times New Roman"/>
          <w:szCs w:val="24"/>
          <w:lang w:eastAsia="es-ES_tradnl"/>
        </w:rPr>
        <w:t xml:space="preserve">, como un </w:t>
      </w:r>
      <w:r w:rsidR="00296033">
        <w:rPr>
          <w:rFonts w:eastAsia="Times New Roman"/>
          <w:szCs w:val="24"/>
          <w:lang w:eastAsia="es-ES_tradnl"/>
        </w:rPr>
        <w:t>mismo y único</w:t>
      </w:r>
      <w:r w:rsidR="009F4916">
        <w:rPr>
          <w:rFonts w:eastAsia="Times New Roman"/>
          <w:szCs w:val="24"/>
          <w:lang w:eastAsia="es-ES_tradnl"/>
        </w:rPr>
        <w:t xml:space="preserve"> </w:t>
      </w:r>
      <w:r w:rsidR="009C0B27">
        <w:rPr>
          <w:rFonts w:eastAsia="Times New Roman"/>
          <w:szCs w:val="24"/>
          <w:lang w:eastAsia="es-ES_tradnl"/>
        </w:rPr>
        <w:t>«</w:t>
      </w:r>
      <w:r w:rsidR="00B353FB">
        <w:rPr>
          <w:rFonts w:eastAsia="Times New Roman"/>
          <w:szCs w:val="24"/>
          <w:lang w:eastAsia="es-ES_tradnl"/>
        </w:rPr>
        <w:t xml:space="preserve">gran año del </w:t>
      </w:r>
      <w:r w:rsidR="009C0B27">
        <w:rPr>
          <w:rFonts w:eastAsia="Times New Roman"/>
          <w:szCs w:val="24"/>
          <w:lang w:eastAsia="es-ES_tradnl"/>
        </w:rPr>
        <w:t xml:space="preserve">devenir» </w:t>
      </w:r>
      <w:r w:rsidR="00E371A4">
        <w:rPr>
          <w:rFonts w:eastAsia="Times New Roman"/>
          <w:szCs w:val="24"/>
          <w:lang w:eastAsia="es-ES_tradnl"/>
        </w:rPr>
        <w:t xml:space="preserve">(Nietzsche, 1972: </w:t>
      </w:r>
      <w:r w:rsidR="009C0B27">
        <w:rPr>
          <w:rFonts w:eastAsia="Times New Roman"/>
          <w:szCs w:val="24"/>
          <w:lang w:eastAsia="es-ES_tradnl"/>
        </w:rPr>
        <w:t>303)</w:t>
      </w:r>
      <w:r w:rsidR="00A335A4">
        <w:rPr>
          <w:rFonts w:eastAsia="Times New Roman"/>
          <w:szCs w:val="24"/>
          <w:lang w:eastAsia="es-ES_tradnl"/>
        </w:rPr>
        <w:t xml:space="preserve">. Como escribe </w:t>
      </w:r>
      <w:r w:rsidR="0076528A">
        <w:rPr>
          <w:rFonts w:eastAsia="Times New Roman"/>
          <w:szCs w:val="24"/>
          <w:lang w:eastAsia="es-ES_tradnl"/>
        </w:rPr>
        <w:t>Nietzsche</w:t>
      </w:r>
      <w:r w:rsidR="00A335A4">
        <w:rPr>
          <w:rFonts w:eastAsia="Times New Roman"/>
          <w:szCs w:val="24"/>
          <w:lang w:eastAsia="es-ES_tradnl"/>
        </w:rPr>
        <w:t xml:space="preserve"> en un fragmento</w:t>
      </w:r>
      <w:r w:rsidR="0076528A">
        <w:rPr>
          <w:rFonts w:eastAsia="Times New Roman"/>
          <w:szCs w:val="24"/>
          <w:lang w:eastAsia="es-ES_tradnl"/>
        </w:rPr>
        <w:t xml:space="preserve"> de la primavera de 1888:</w:t>
      </w:r>
    </w:p>
    <w:p w14:paraId="4503D741" w14:textId="3F65BE11" w:rsidR="0076528A" w:rsidRDefault="0076528A" w:rsidP="00C23153">
      <w:pPr>
        <w:jc w:val="both"/>
        <w:rPr>
          <w:rFonts w:eastAsia="Times New Roman"/>
          <w:szCs w:val="24"/>
          <w:lang w:eastAsia="es-ES_tradnl"/>
        </w:rPr>
      </w:pPr>
    </w:p>
    <w:p w14:paraId="77367961" w14:textId="739AC35D" w:rsidR="00634FF0" w:rsidRDefault="00634FF0" w:rsidP="00E8201A">
      <w:pPr>
        <w:autoSpaceDE w:val="0"/>
        <w:autoSpaceDN w:val="0"/>
        <w:adjustRightInd w:val="0"/>
        <w:ind w:left="708"/>
        <w:jc w:val="both"/>
        <w:rPr>
          <w:sz w:val="22"/>
          <w:szCs w:val="22"/>
          <w:lang w:val="es-ES_tradnl"/>
        </w:rPr>
      </w:pPr>
      <w:r w:rsidRPr="00634FF0">
        <w:rPr>
          <w:sz w:val="22"/>
          <w:szCs w:val="22"/>
          <w:lang w:val="es-ES_tradnl"/>
        </w:rPr>
        <w:t>Si es lícito que el mundo sea pensado como una determinada cantidad de fuerza y como un determinado número de centros de fuerza — y toda otra representación sigue siendo indeterminada y, en consecuencia, inutilizable — de ello se deriva que ha de recorrer un número calculable de combinaciones, en el gran juego de dados de su existencia. En un tiempo infinito toda posible combinación se habría alcanzado una vez, en algún momento; más aún, se habría alcanzado infinitas veces. Y puesto que entre cada combinación y su próximo «reto</w:t>
      </w:r>
      <w:r w:rsidR="006F1E54">
        <w:rPr>
          <w:sz w:val="22"/>
          <w:szCs w:val="22"/>
          <w:lang w:val="es-ES_tradnl"/>
        </w:rPr>
        <w:t>rno</w:t>
      </w:r>
      <w:r w:rsidRPr="00634FF0">
        <w:rPr>
          <w:sz w:val="22"/>
          <w:szCs w:val="22"/>
          <w:lang w:val="es-ES_tradnl"/>
        </w:rPr>
        <w:t>» han de haber pasado todas las combinaciones incluso posibles en absoluto, y cada una de estas combinaciones determina</w:t>
      </w:r>
      <w:r>
        <w:rPr>
          <w:sz w:val="22"/>
          <w:szCs w:val="22"/>
          <w:lang w:val="es-ES_tradnl"/>
        </w:rPr>
        <w:t xml:space="preserve"> </w:t>
      </w:r>
      <w:r w:rsidRPr="00634FF0">
        <w:rPr>
          <w:sz w:val="22"/>
          <w:szCs w:val="22"/>
          <w:lang w:val="es-ES_tradnl"/>
        </w:rPr>
        <w:t xml:space="preserve">la sucesión entera de combinaciones en la misma serie, con ello estaría demostrado un ciclo de series absolutamente idénticas: el mundo como ciclo que ya se ha repetido infinitamente muchas veces y que juega su juego </w:t>
      </w:r>
      <w:r w:rsidRPr="00634FF0">
        <w:rPr>
          <w:i/>
          <w:iCs/>
          <w:sz w:val="22"/>
          <w:szCs w:val="22"/>
          <w:lang w:val="es-ES_tradnl"/>
        </w:rPr>
        <w:t>in infinitum</w:t>
      </w:r>
      <w:r>
        <w:rPr>
          <w:sz w:val="22"/>
          <w:szCs w:val="22"/>
          <w:lang w:val="es-ES_tradnl"/>
        </w:rPr>
        <w:t xml:space="preserve"> (Nietzsche, 2008b: 604-605)</w:t>
      </w:r>
      <w:r w:rsidR="00506151">
        <w:rPr>
          <w:sz w:val="22"/>
          <w:szCs w:val="22"/>
          <w:lang w:val="es-ES_tradnl"/>
        </w:rPr>
        <w:t>.</w:t>
      </w:r>
    </w:p>
    <w:p w14:paraId="1345ADD1" w14:textId="77777777" w:rsidR="00506151" w:rsidRPr="00E8201A" w:rsidRDefault="00506151" w:rsidP="00E8201A">
      <w:pPr>
        <w:autoSpaceDE w:val="0"/>
        <w:autoSpaceDN w:val="0"/>
        <w:adjustRightInd w:val="0"/>
        <w:ind w:left="708"/>
        <w:jc w:val="both"/>
        <w:rPr>
          <w:sz w:val="22"/>
          <w:szCs w:val="22"/>
          <w:lang w:val="es-ES_tradnl"/>
        </w:rPr>
      </w:pPr>
    </w:p>
    <w:p w14:paraId="151B9BDF" w14:textId="0802BCE8" w:rsidR="00BC078C" w:rsidRDefault="00EC27D6" w:rsidP="0076528A">
      <w:pPr>
        <w:jc w:val="both"/>
        <w:rPr>
          <w:rFonts w:eastAsia="Times New Roman"/>
          <w:szCs w:val="24"/>
          <w:lang w:eastAsia="es-ES_tradnl"/>
        </w:rPr>
      </w:pPr>
      <w:r>
        <w:rPr>
          <w:rFonts w:eastAsia="Times New Roman"/>
          <w:szCs w:val="24"/>
          <w:lang w:val="es-ES_tradnl" w:eastAsia="es-ES_tradnl"/>
        </w:rPr>
        <w:t xml:space="preserve">La doctrina cosmológica del retorno de lo mismo constituye la definitiva conclusión de la voluntad de verdad a todo precio. Por lo mismo, </w:t>
      </w:r>
      <w:r w:rsidR="000F2864">
        <w:rPr>
          <w:rFonts w:eastAsia="Times New Roman"/>
          <w:szCs w:val="24"/>
          <w:lang w:eastAsia="es-ES_tradnl"/>
        </w:rPr>
        <w:t xml:space="preserve">no </w:t>
      </w:r>
      <w:r>
        <w:rPr>
          <w:rFonts w:eastAsia="Times New Roman"/>
          <w:szCs w:val="24"/>
          <w:lang w:eastAsia="es-ES_tradnl"/>
        </w:rPr>
        <w:t xml:space="preserve">debiera resultarnos </w:t>
      </w:r>
      <w:r w:rsidR="000F2864">
        <w:rPr>
          <w:rFonts w:eastAsia="Times New Roman"/>
          <w:szCs w:val="24"/>
          <w:lang w:eastAsia="es-ES_tradnl"/>
        </w:rPr>
        <w:t xml:space="preserve">extraño que </w:t>
      </w:r>
      <w:r w:rsidR="007835C6">
        <w:rPr>
          <w:rFonts w:eastAsia="Times New Roman"/>
          <w:szCs w:val="24"/>
          <w:lang w:eastAsia="es-ES_tradnl"/>
        </w:rPr>
        <w:t xml:space="preserve">el mismo </w:t>
      </w:r>
      <w:r w:rsidR="000F2864">
        <w:rPr>
          <w:rFonts w:eastAsia="Times New Roman"/>
          <w:szCs w:val="24"/>
          <w:lang w:eastAsia="es-ES_tradnl"/>
        </w:rPr>
        <w:t xml:space="preserve">Nietzsche haya </w:t>
      </w:r>
      <w:r w:rsidR="009F4916">
        <w:rPr>
          <w:rFonts w:eastAsia="Times New Roman"/>
          <w:szCs w:val="24"/>
          <w:lang w:eastAsia="es-ES_tradnl"/>
        </w:rPr>
        <w:t>querido</w:t>
      </w:r>
      <w:r w:rsidR="000F2864">
        <w:rPr>
          <w:rFonts w:eastAsia="Times New Roman"/>
          <w:szCs w:val="24"/>
          <w:lang w:eastAsia="es-ES_tradnl"/>
        </w:rPr>
        <w:t xml:space="preserve"> dar a esta doctrina sustento </w:t>
      </w:r>
      <w:r w:rsidR="009F4916">
        <w:rPr>
          <w:rFonts w:eastAsia="Times New Roman"/>
          <w:szCs w:val="24"/>
          <w:lang w:eastAsia="es-ES_tradnl"/>
        </w:rPr>
        <w:t>científico, en vista de lo cual confesó en un par de cartas fechadas en 1882 su intención de matricularse en</w:t>
      </w:r>
      <w:r w:rsidR="00186B57">
        <w:rPr>
          <w:rFonts w:eastAsia="Times New Roman"/>
          <w:szCs w:val="24"/>
          <w:lang w:eastAsia="es-ES_tradnl"/>
        </w:rPr>
        <w:t xml:space="preserve"> la Universidad </w:t>
      </w:r>
      <w:r w:rsidR="009F4916">
        <w:rPr>
          <w:rFonts w:eastAsia="Times New Roman"/>
          <w:szCs w:val="24"/>
          <w:lang w:eastAsia="es-ES_tradnl"/>
        </w:rPr>
        <w:t xml:space="preserve">de Viena </w:t>
      </w:r>
      <w:r w:rsidR="007835C6">
        <w:rPr>
          <w:rFonts w:eastAsia="Times New Roman"/>
          <w:szCs w:val="24"/>
          <w:lang w:eastAsia="es-ES_tradnl"/>
        </w:rPr>
        <w:t xml:space="preserve">para </w:t>
      </w:r>
      <w:r w:rsidR="00BC078C">
        <w:rPr>
          <w:rFonts w:eastAsia="Times New Roman"/>
          <w:szCs w:val="24"/>
          <w:lang w:eastAsia="es-ES_tradnl"/>
        </w:rPr>
        <w:t>profundizar</w:t>
      </w:r>
      <w:r w:rsidR="007835C6">
        <w:rPr>
          <w:rFonts w:eastAsia="Times New Roman"/>
          <w:szCs w:val="24"/>
          <w:lang w:eastAsia="es-ES_tradnl"/>
        </w:rPr>
        <w:t xml:space="preserve"> sus conocimientos de física, biología o matemáticas</w:t>
      </w:r>
      <w:r w:rsidR="009F4916">
        <w:rPr>
          <w:rFonts w:eastAsia="Times New Roman"/>
          <w:szCs w:val="24"/>
          <w:lang w:eastAsia="es-ES_tradnl"/>
        </w:rPr>
        <w:t xml:space="preserve"> </w:t>
      </w:r>
      <w:r w:rsidR="009F4916">
        <w:rPr>
          <w:rFonts w:eastAsia="Times New Roman"/>
          <w:szCs w:val="24"/>
          <w:lang w:eastAsia="es-ES_tradnl"/>
        </w:rPr>
        <w:t>(Nietzsche, 2012b: 222 y 237)</w:t>
      </w:r>
      <w:r w:rsidR="009F4916">
        <w:rPr>
          <w:rStyle w:val="Refdenotaalpie"/>
          <w:rFonts w:eastAsia="Times New Roman"/>
          <w:szCs w:val="24"/>
          <w:lang w:eastAsia="es-ES_tradnl"/>
        </w:rPr>
        <w:footnoteReference w:id="20"/>
      </w:r>
      <w:r w:rsidR="009F4916">
        <w:rPr>
          <w:rFonts w:eastAsia="Times New Roman"/>
          <w:szCs w:val="24"/>
          <w:lang w:eastAsia="es-ES_tradnl"/>
        </w:rPr>
        <w:t xml:space="preserve">. </w:t>
      </w:r>
      <w:r w:rsidR="00BC078C">
        <w:rPr>
          <w:rFonts w:eastAsia="Times New Roman"/>
          <w:szCs w:val="24"/>
          <w:lang w:eastAsia="es-ES_tradnl"/>
        </w:rPr>
        <w:t xml:space="preserve">Las cartas están escritas poco tiempo </w:t>
      </w:r>
      <w:r>
        <w:rPr>
          <w:rFonts w:eastAsia="Times New Roman"/>
          <w:szCs w:val="24"/>
          <w:lang w:eastAsia="es-ES_tradnl"/>
        </w:rPr>
        <w:t>después de</w:t>
      </w:r>
      <w:r w:rsidR="00BC078C">
        <w:rPr>
          <w:rFonts w:eastAsia="Times New Roman"/>
          <w:szCs w:val="24"/>
          <w:lang w:eastAsia="es-ES_tradnl"/>
        </w:rPr>
        <w:t xml:space="preserve"> acabado </w:t>
      </w:r>
      <w:r w:rsidR="00BC078C" w:rsidRPr="00BC078C">
        <w:rPr>
          <w:rFonts w:eastAsia="Times New Roman"/>
          <w:i/>
          <w:iCs/>
          <w:szCs w:val="24"/>
          <w:lang w:eastAsia="es-ES_tradnl"/>
        </w:rPr>
        <w:t>La ciencia jovial</w:t>
      </w:r>
      <w:r w:rsidR="00BC078C">
        <w:rPr>
          <w:rFonts w:eastAsia="Times New Roman"/>
          <w:szCs w:val="24"/>
          <w:lang w:eastAsia="es-ES_tradnl"/>
        </w:rPr>
        <w:t>, justamente el libro en el que Nietzsche presenta por vez primera el pensamiento del eterno retorno, aunque</w:t>
      </w:r>
      <w:r>
        <w:rPr>
          <w:rFonts w:eastAsia="Times New Roman"/>
          <w:szCs w:val="24"/>
          <w:lang w:eastAsia="es-ES_tradnl"/>
        </w:rPr>
        <w:t xml:space="preserve"> su </w:t>
      </w:r>
      <w:r w:rsidR="009F4916">
        <w:rPr>
          <w:rFonts w:eastAsia="Times New Roman"/>
          <w:szCs w:val="24"/>
          <w:lang w:eastAsia="es-ES_tradnl"/>
        </w:rPr>
        <w:t xml:space="preserve">primer esbozo se encuentra en </w:t>
      </w:r>
      <w:r w:rsidR="00BF3E5C">
        <w:rPr>
          <w:rFonts w:eastAsia="Times New Roman"/>
          <w:szCs w:val="24"/>
          <w:lang w:eastAsia="es-ES_tradnl"/>
        </w:rPr>
        <w:t>uno de sus fragmentos póstumos</w:t>
      </w:r>
      <w:r w:rsidR="009F4916">
        <w:rPr>
          <w:rFonts w:eastAsia="Times New Roman"/>
          <w:szCs w:val="24"/>
          <w:lang w:eastAsia="es-ES_tradnl"/>
        </w:rPr>
        <w:t xml:space="preserve"> más </w:t>
      </w:r>
      <w:proofErr w:type="spellStart"/>
      <w:r w:rsidR="009F4916">
        <w:rPr>
          <w:rFonts w:eastAsia="Times New Roman"/>
          <w:szCs w:val="24"/>
          <w:lang w:eastAsia="es-ES_tradnl"/>
        </w:rPr>
        <w:t>famos</w:t>
      </w:r>
      <w:proofErr w:type="spellEnd"/>
      <w:r w:rsidR="009F4916">
        <w:rPr>
          <w:rFonts w:eastAsia="Times New Roman"/>
          <w:szCs w:val="24"/>
          <w:lang w:eastAsia="es-ES_tradnl"/>
        </w:rPr>
        <w:t xml:space="preserve"> fechad</w:t>
      </w:r>
      <w:r w:rsidR="00BF3E5C">
        <w:rPr>
          <w:rFonts w:eastAsia="Times New Roman"/>
          <w:szCs w:val="24"/>
          <w:lang w:eastAsia="es-ES_tradnl"/>
        </w:rPr>
        <w:t>o</w:t>
      </w:r>
      <w:r w:rsidR="009F4916">
        <w:rPr>
          <w:rFonts w:eastAsia="Times New Roman"/>
          <w:szCs w:val="24"/>
          <w:lang w:eastAsia="es-ES_tradnl"/>
        </w:rPr>
        <w:t xml:space="preserve"> e</w:t>
      </w:r>
      <w:r w:rsidR="007E097C">
        <w:rPr>
          <w:rFonts w:eastAsia="Times New Roman"/>
          <w:szCs w:val="24"/>
          <w:lang w:eastAsia="es-ES_tradnl"/>
        </w:rPr>
        <w:t xml:space="preserve">n agosto de </w:t>
      </w:r>
      <w:r w:rsidR="00BC078C">
        <w:rPr>
          <w:rFonts w:eastAsia="Times New Roman"/>
          <w:szCs w:val="24"/>
          <w:lang w:eastAsia="es-ES_tradnl"/>
        </w:rPr>
        <w:t>ese mismo año</w:t>
      </w:r>
      <w:r w:rsidR="009F4916">
        <w:rPr>
          <w:rFonts w:eastAsia="Times New Roman"/>
          <w:szCs w:val="24"/>
          <w:lang w:eastAsia="es-ES_tradnl"/>
        </w:rPr>
        <w:t xml:space="preserve"> en Sils-Maria </w:t>
      </w:r>
      <w:r w:rsidR="007E097C">
        <w:rPr>
          <w:rFonts w:eastAsia="Times New Roman"/>
          <w:szCs w:val="24"/>
          <w:lang w:eastAsia="es-ES_tradnl"/>
        </w:rPr>
        <w:t>(Nietzsche, 2008a: 788</w:t>
      </w:r>
      <w:r w:rsidR="007835C6">
        <w:rPr>
          <w:rFonts w:eastAsia="Times New Roman"/>
          <w:szCs w:val="24"/>
          <w:lang w:eastAsia="es-ES_tradnl"/>
        </w:rPr>
        <w:t>)</w:t>
      </w:r>
      <w:r w:rsidR="009F4916">
        <w:rPr>
          <w:rFonts w:eastAsia="Times New Roman"/>
          <w:szCs w:val="24"/>
          <w:lang w:eastAsia="es-ES_tradnl"/>
        </w:rPr>
        <w:t xml:space="preserve">. </w:t>
      </w:r>
    </w:p>
    <w:p w14:paraId="314BF225" w14:textId="135EEC5A" w:rsidR="00977B62" w:rsidRPr="006B7333" w:rsidRDefault="00EC27D6" w:rsidP="00BC078C">
      <w:pPr>
        <w:ind w:firstLine="708"/>
        <w:jc w:val="both"/>
        <w:rPr>
          <w:rFonts w:eastAsia="Times New Roman"/>
          <w:szCs w:val="24"/>
          <w:lang w:eastAsia="es-ES_tradnl"/>
        </w:rPr>
      </w:pPr>
      <w:r>
        <w:rPr>
          <w:rFonts w:eastAsia="Times New Roman"/>
          <w:szCs w:val="24"/>
          <w:lang w:eastAsia="es-ES_tradnl"/>
        </w:rPr>
        <w:t>Así</w:t>
      </w:r>
      <w:r w:rsidR="00BC078C">
        <w:rPr>
          <w:rFonts w:eastAsia="Times New Roman"/>
          <w:szCs w:val="24"/>
          <w:lang w:eastAsia="es-ES_tradnl"/>
        </w:rPr>
        <w:t>, s</w:t>
      </w:r>
      <w:r w:rsidR="009F4916">
        <w:rPr>
          <w:rFonts w:eastAsia="Times New Roman"/>
          <w:szCs w:val="24"/>
          <w:lang w:eastAsia="es-ES_tradnl"/>
        </w:rPr>
        <w:t>i la doctrina del retorno</w:t>
      </w:r>
      <w:r>
        <w:rPr>
          <w:rFonts w:eastAsia="Times New Roman"/>
          <w:szCs w:val="24"/>
          <w:lang w:eastAsia="es-ES_tradnl"/>
        </w:rPr>
        <w:t xml:space="preserve"> de lo mismo es, antes que nada, cosmológica, </w:t>
      </w:r>
      <w:r w:rsidR="009F4916">
        <w:rPr>
          <w:rFonts w:eastAsia="Times New Roman"/>
          <w:szCs w:val="24"/>
          <w:lang w:eastAsia="es-ES_tradnl"/>
        </w:rPr>
        <w:t xml:space="preserve">Maurizio Ferraris tiene razón en afirmar, en su </w:t>
      </w:r>
      <w:r w:rsidR="009F72C5" w:rsidRPr="009F72C5">
        <w:rPr>
          <w:rFonts w:eastAsia="Times New Roman"/>
          <w:i/>
          <w:iCs/>
          <w:szCs w:val="24"/>
          <w:lang w:eastAsia="es-ES_tradnl"/>
        </w:rPr>
        <w:t>Nietzsche y el nihilismo</w:t>
      </w:r>
      <w:r w:rsidR="009F72C5">
        <w:rPr>
          <w:rFonts w:eastAsia="Times New Roman"/>
          <w:szCs w:val="24"/>
          <w:lang w:eastAsia="es-ES_tradnl"/>
        </w:rPr>
        <w:t xml:space="preserve">, que </w:t>
      </w:r>
      <w:r w:rsidR="00BC078C">
        <w:rPr>
          <w:rFonts w:eastAsia="Times New Roman"/>
          <w:szCs w:val="24"/>
          <w:lang w:eastAsia="es-ES_tradnl"/>
        </w:rPr>
        <w:t>la idea del</w:t>
      </w:r>
      <w:r w:rsidR="009F72C5">
        <w:rPr>
          <w:rFonts w:eastAsia="Times New Roman"/>
          <w:szCs w:val="24"/>
          <w:lang w:eastAsia="es-ES_tradnl"/>
        </w:rPr>
        <w:t xml:space="preserve"> eterno retorno y de la voluntad de poder, lejos </w:t>
      </w:r>
      <w:r w:rsidR="00BC078C">
        <w:rPr>
          <w:rFonts w:eastAsia="Times New Roman"/>
          <w:szCs w:val="24"/>
          <w:lang w:eastAsia="es-ES_tradnl"/>
        </w:rPr>
        <w:t>disolver la realidad en un laberinto de interpretaciones</w:t>
      </w:r>
      <w:r>
        <w:rPr>
          <w:rFonts w:eastAsia="Times New Roman"/>
          <w:szCs w:val="24"/>
          <w:lang w:eastAsia="es-ES_tradnl"/>
        </w:rPr>
        <w:t xml:space="preserve">, nos </w:t>
      </w:r>
      <w:r w:rsidR="007835C6">
        <w:rPr>
          <w:rFonts w:eastAsia="Times New Roman"/>
          <w:szCs w:val="24"/>
          <w:lang w:eastAsia="es-ES_tradnl"/>
        </w:rPr>
        <w:t>ofrece una nueva verdad sobre</w:t>
      </w:r>
      <w:r w:rsidR="007E097C">
        <w:rPr>
          <w:rFonts w:eastAsia="Times New Roman"/>
          <w:szCs w:val="24"/>
          <w:lang w:eastAsia="es-ES_tradnl"/>
        </w:rPr>
        <w:t xml:space="preserve"> la naturaleza del universo</w:t>
      </w:r>
      <w:r w:rsidR="009F72C5">
        <w:rPr>
          <w:rFonts w:eastAsia="Times New Roman"/>
          <w:szCs w:val="24"/>
          <w:lang w:eastAsia="es-ES_tradnl"/>
        </w:rPr>
        <w:t xml:space="preserve">, </w:t>
      </w:r>
      <w:r w:rsidR="009305E6">
        <w:rPr>
          <w:rFonts w:eastAsia="Times New Roman"/>
          <w:szCs w:val="24"/>
          <w:lang w:eastAsia="es-ES_tradnl"/>
        </w:rPr>
        <w:t>tomando como base</w:t>
      </w:r>
      <w:r w:rsidR="009F72C5">
        <w:rPr>
          <w:rFonts w:eastAsia="Times New Roman"/>
          <w:szCs w:val="24"/>
          <w:lang w:eastAsia="es-ES_tradnl"/>
        </w:rPr>
        <w:t xml:space="preserve"> los avances de la ciencia de su época. </w:t>
      </w:r>
      <w:r w:rsidR="007835C6">
        <w:rPr>
          <w:rFonts w:eastAsia="Times New Roman"/>
          <w:szCs w:val="24"/>
          <w:lang w:eastAsia="es-ES_tradnl"/>
        </w:rPr>
        <w:t>El infinito devenir de la fuerza remit</w:t>
      </w:r>
      <w:r>
        <w:rPr>
          <w:rFonts w:eastAsia="Times New Roman"/>
          <w:szCs w:val="24"/>
          <w:lang w:eastAsia="es-ES_tradnl"/>
        </w:rPr>
        <w:t>iría</w:t>
      </w:r>
      <w:r w:rsidR="007835C6">
        <w:rPr>
          <w:rFonts w:eastAsia="Times New Roman"/>
          <w:szCs w:val="24"/>
          <w:lang w:eastAsia="es-ES_tradnl"/>
        </w:rPr>
        <w:t xml:space="preserve"> </w:t>
      </w:r>
      <w:r w:rsidR="007835C6" w:rsidRPr="00113E1C">
        <w:rPr>
          <w:rFonts w:eastAsia="Times New Roman"/>
          <w:szCs w:val="24"/>
          <w:lang w:eastAsia="es-ES_tradnl"/>
        </w:rPr>
        <w:t xml:space="preserve">a una </w:t>
      </w:r>
      <w:r>
        <w:rPr>
          <w:rFonts w:eastAsia="Times New Roman"/>
          <w:szCs w:val="24"/>
          <w:lang w:eastAsia="es-ES_tradnl"/>
        </w:rPr>
        <w:t xml:space="preserve">nueva </w:t>
      </w:r>
      <w:r w:rsidR="007835C6" w:rsidRPr="00113E1C">
        <w:rPr>
          <w:rFonts w:eastAsia="Times New Roman"/>
          <w:szCs w:val="24"/>
          <w:lang w:eastAsia="es-ES_tradnl"/>
        </w:rPr>
        <w:t xml:space="preserve">ontología realista </w:t>
      </w:r>
      <w:r w:rsidR="007835C6" w:rsidRPr="00113E1C">
        <w:rPr>
          <w:rFonts w:eastAsia="Times New Roman"/>
          <w:szCs w:val="24"/>
          <w:lang w:eastAsia="es-ES_tradnl"/>
        </w:rPr>
        <w:lastRenderedPageBreak/>
        <w:t xml:space="preserve">del mundo, la que – como el mismo Nietzsche señala – </w:t>
      </w:r>
      <w:r w:rsidR="007835C6">
        <w:rPr>
          <w:rFonts w:eastAsia="Times New Roman"/>
          <w:szCs w:val="24"/>
          <w:lang w:eastAsia="es-ES_tradnl"/>
        </w:rPr>
        <w:t xml:space="preserve">constituye </w:t>
      </w:r>
      <w:r w:rsidR="007835C6" w:rsidRPr="00113E1C">
        <w:rPr>
          <w:rFonts w:eastAsia="Times New Roman"/>
          <w:szCs w:val="24"/>
          <w:lang w:eastAsia="es-ES_tradnl"/>
        </w:rPr>
        <w:t>«la hipótesis más científica de todas las hipótesis posibles»</w:t>
      </w:r>
      <w:r w:rsidR="007835C6">
        <w:rPr>
          <w:rFonts w:eastAsia="Times New Roman"/>
          <w:szCs w:val="24"/>
          <w:lang w:eastAsia="es-ES_tradnl"/>
        </w:rPr>
        <w:t xml:space="preserve"> (Nietzsche, 2008b: 165; Ferraris, 2000: 69)</w:t>
      </w:r>
      <w:r w:rsidR="00BC078C">
        <w:rPr>
          <w:rStyle w:val="Refdenotaalpie"/>
          <w:rFonts w:eastAsia="Times New Roman"/>
          <w:szCs w:val="24"/>
          <w:lang w:eastAsia="es-ES_tradnl"/>
        </w:rPr>
        <w:footnoteReference w:id="21"/>
      </w:r>
      <w:r w:rsidR="007835C6">
        <w:rPr>
          <w:rFonts w:eastAsia="Times New Roman"/>
          <w:szCs w:val="24"/>
          <w:lang w:eastAsia="es-ES_tradnl"/>
        </w:rPr>
        <w:t>.</w:t>
      </w:r>
    </w:p>
    <w:p w14:paraId="468EEC80" w14:textId="712E84F6" w:rsidR="00417286" w:rsidRDefault="007835C6" w:rsidP="00BC078C">
      <w:pPr>
        <w:ind w:firstLine="708"/>
        <w:jc w:val="both"/>
        <w:rPr>
          <w:rFonts w:eastAsia="Times New Roman"/>
          <w:szCs w:val="24"/>
          <w:lang w:eastAsia="es-ES_tradnl"/>
        </w:rPr>
      </w:pPr>
      <w:r>
        <w:rPr>
          <w:rFonts w:eastAsia="Times New Roman"/>
          <w:szCs w:val="24"/>
          <w:lang w:eastAsia="es-ES_tradnl"/>
        </w:rPr>
        <w:t>L</w:t>
      </w:r>
      <w:r w:rsidR="00EF2BF9">
        <w:rPr>
          <w:rFonts w:eastAsia="Times New Roman"/>
          <w:szCs w:val="24"/>
          <w:lang w:val="es-ES_tradnl" w:eastAsia="es-ES_tradnl"/>
        </w:rPr>
        <w:t>a doctrina d</w:t>
      </w:r>
      <w:r w:rsidR="00D54408">
        <w:rPr>
          <w:rFonts w:eastAsia="Times New Roman"/>
          <w:szCs w:val="24"/>
          <w:lang w:eastAsia="es-ES_tradnl"/>
        </w:rPr>
        <w:t>el</w:t>
      </w:r>
      <w:r>
        <w:rPr>
          <w:rFonts w:eastAsia="Times New Roman"/>
          <w:szCs w:val="24"/>
          <w:lang w:eastAsia="es-ES_tradnl"/>
        </w:rPr>
        <w:t xml:space="preserve"> </w:t>
      </w:r>
      <w:r w:rsidR="00D54408">
        <w:rPr>
          <w:rFonts w:eastAsia="Times New Roman"/>
          <w:szCs w:val="24"/>
          <w:lang w:eastAsia="es-ES_tradnl"/>
        </w:rPr>
        <w:t xml:space="preserve">eterno retorno </w:t>
      </w:r>
      <w:r w:rsidR="00EF2BF9">
        <w:rPr>
          <w:rFonts w:eastAsia="Times New Roman"/>
          <w:szCs w:val="24"/>
          <w:lang w:eastAsia="es-ES_tradnl"/>
        </w:rPr>
        <w:t>en tanto hipótesis científica</w:t>
      </w:r>
      <w:r w:rsidR="00D54408">
        <w:rPr>
          <w:rFonts w:eastAsia="Times New Roman"/>
          <w:szCs w:val="24"/>
          <w:lang w:eastAsia="es-ES_tradnl"/>
        </w:rPr>
        <w:t xml:space="preserve"> </w:t>
      </w:r>
      <w:r w:rsidR="00EF2BF9">
        <w:rPr>
          <w:rFonts w:eastAsia="Times New Roman"/>
          <w:szCs w:val="24"/>
          <w:lang w:eastAsia="es-ES_tradnl"/>
        </w:rPr>
        <w:t>superaría</w:t>
      </w:r>
      <w:r w:rsidR="00EC27D6">
        <w:rPr>
          <w:rFonts w:eastAsia="Times New Roman"/>
          <w:szCs w:val="24"/>
          <w:lang w:eastAsia="es-ES_tradnl"/>
        </w:rPr>
        <w:t>,</w:t>
      </w:r>
      <w:r w:rsidR="00EF2BF9">
        <w:rPr>
          <w:rFonts w:eastAsia="Times New Roman"/>
          <w:szCs w:val="24"/>
          <w:lang w:eastAsia="es-ES_tradnl"/>
        </w:rPr>
        <w:t xml:space="preserve"> así</w:t>
      </w:r>
      <w:r w:rsidR="00EC27D6">
        <w:rPr>
          <w:rFonts w:eastAsia="Times New Roman"/>
          <w:szCs w:val="24"/>
          <w:lang w:eastAsia="es-ES_tradnl"/>
        </w:rPr>
        <w:t>,</w:t>
      </w:r>
      <w:r w:rsidR="00EF2BF9">
        <w:rPr>
          <w:rFonts w:eastAsia="Times New Roman"/>
          <w:szCs w:val="24"/>
          <w:lang w:eastAsia="es-ES_tradnl"/>
        </w:rPr>
        <w:t xml:space="preserve"> </w:t>
      </w:r>
      <w:r w:rsidR="00D00FD4">
        <w:rPr>
          <w:rFonts w:eastAsia="Times New Roman"/>
          <w:szCs w:val="24"/>
          <w:lang w:eastAsia="es-ES_tradnl"/>
        </w:rPr>
        <w:t>toda interpretación metafísica nacida d</w:t>
      </w:r>
      <w:r w:rsidR="00EF2BF9">
        <w:rPr>
          <w:rFonts w:eastAsia="Times New Roman"/>
          <w:szCs w:val="24"/>
          <w:lang w:eastAsia="es-ES_tradnl"/>
        </w:rPr>
        <w:t>el espíritu de la venganza</w:t>
      </w:r>
      <w:r w:rsidR="00BC078C">
        <w:rPr>
          <w:rFonts w:eastAsia="Times New Roman"/>
          <w:szCs w:val="24"/>
          <w:lang w:eastAsia="es-ES_tradnl"/>
        </w:rPr>
        <w:t>,</w:t>
      </w:r>
      <w:r w:rsidR="00EF2BF9">
        <w:rPr>
          <w:rFonts w:eastAsia="Times New Roman"/>
          <w:szCs w:val="24"/>
          <w:lang w:eastAsia="es-ES_tradnl"/>
        </w:rPr>
        <w:t xml:space="preserve"> puesto que </w:t>
      </w:r>
      <w:r w:rsidR="00BC078C">
        <w:rPr>
          <w:rFonts w:eastAsia="Times New Roman"/>
          <w:szCs w:val="24"/>
          <w:lang w:eastAsia="es-ES_tradnl"/>
        </w:rPr>
        <w:t>da cuenta de</w:t>
      </w:r>
      <w:r w:rsidR="00EF2BF9">
        <w:rPr>
          <w:rFonts w:eastAsia="Times New Roman"/>
          <w:szCs w:val="24"/>
          <w:lang w:eastAsia="es-ES_tradnl"/>
        </w:rPr>
        <w:t xml:space="preserve"> </w:t>
      </w:r>
      <w:r w:rsidR="00BC078C">
        <w:rPr>
          <w:rFonts w:eastAsia="Times New Roman"/>
          <w:szCs w:val="24"/>
          <w:lang w:eastAsia="es-ES_tradnl"/>
        </w:rPr>
        <w:t xml:space="preserve">la inmanencia del mundo sin </w:t>
      </w:r>
      <w:r w:rsidR="00EC27D6">
        <w:rPr>
          <w:rFonts w:eastAsia="Times New Roman"/>
          <w:szCs w:val="24"/>
          <w:lang w:eastAsia="es-ES_tradnl"/>
        </w:rPr>
        <w:t>justificarlo a partir</w:t>
      </w:r>
      <w:r w:rsidR="00BC078C">
        <w:rPr>
          <w:rFonts w:eastAsia="Times New Roman"/>
          <w:szCs w:val="24"/>
          <w:lang w:eastAsia="es-ES_tradnl"/>
        </w:rPr>
        <w:t xml:space="preserve"> </w:t>
      </w:r>
      <w:r w:rsidR="00EC27D6">
        <w:rPr>
          <w:rFonts w:eastAsia="Times New Roman"/>
          <w:szCs w:val="24"/>
          <w:lang w:eastAsia="es-ES_tradnl"/>
        </w:rPr>
        <w:t>de algo</w:t>
      </w:r>
      <w:r w:rsidR="00BC078C">
        <w:rPr>
          <w:rFonts w:eastAsia="Times New Roman"/>
          <w:szCs w:val="24"/>
          <w:lang w:eastAsia="es-ES_tradnl"/>
        </w:rPr>
        <w:t xml:space="preserve"> trascendente o suprasensible. </w:t>
      </w:r>
      <w:r w:rsidR="00EC27D6">
        <w:rPr>
          <w:rFonts w:eastAsia="Times New Roman"/>
          <w:szCs w:val="24"/>
          <w:lang w:eastAsia="es-ES_tradnl"/>
        </w:rPr>
        <w:t xml:space="preserve">Sin embargo, si bien representa la expresión radical de la </w:t>
      </w:r>
      <w:r w:rsidR="00EC27D6">
        <w:rPr>
          <w:rFonts w:eastAsia="Times New Roman"/>
          <w:i/>
          <w:iCs/>
          <w:szCs w:val="24"/>
          <w:lang w:eastAsia="es-ES_tradnl"/>
        </w:rPr>
        <w:t>pasión de la honestidad</w:t>
      </w:r>
      <w:r w:rsidR="00D00FD4">
        <w:rPr>
          <w:rFonts w:eastAsia="Times New Roman"/>
          <w:szCs w:val="24"/>
          <w:lang w:eastAsia="es-ES_tradnl"/>
        </w:rPr>
        <w:t xml:space="preserve">, sus consecuencias </w:t>
      </w:r>
      <w:r w:rsidR="00A90AE1">
        <w:rPr>
          <w:rFonts w:eastAsia="Times New Roman"/>
          <w:szCs w:val="24"/>
          <w:lang w:eastAsia="es-ES_tradnl"/>
        </w:rPr>
        <w:t xml:space="preserve">teóricas y, sobre todo, </w:t>
      </w:r>
      <w:r w:rsidR="00A90AE1" w:rsidRPr="00A90AE1">
        <w:rPr>
          <w:rFonts w:eastAsia="Times New Roman"/>
          <w:i/>
          <w:iCs/>
          <w:szCs w:val="24"/>
          <w:lang w:eastAsia="es-ES_tradnl"/>
        </w:rPr>
        <w:t>afectivas</w:t>
      </w:r>
      <w:r w:rsidR="00A90AE1">
        <w:rPr>
          <w:rFonts w:eastAsia="Times New Roman"/>
          <w:szCs w:val="24"/>
          <w:lang w:eastAsia="es-ES_tradnl"/>
        </w:rPr>
        <w:t xml:space="preserve">, pueden resultar </w:t>
      </w:r>
      <w:r w:rsidR="00BC078C">
        <w:rPr>
          <w:rFonts w:eastAsia="Times New Roman"/>
          <w:szCs w:val="24"/>
          <w:lang w:eastAsia="es-ES_tradnl"/>
        </w:rPr>
        <w:t xml:space="preserve">no tanto liberadoras sino, más bien, </w:t>
      </w:r>
      <w:r w:rsidR="00A90AE1">
        <w:rPr>
          <w:rFonts w:eastAsia="Times New Roman"/>
          <w:szCs w:val="24"/>
          <w:lang w:eastAsia="es-ES_tradnl"/>
        </w:rPr>
        <w:t xml:space="preserve">demoledoras </w:t>
      </w:r>
      <w:r w:rsidR="00EC27D6">
        <w:rPr>
          <w:rFonts w:eastAsia="Times New Roman"/>
          <w:szCs w:val="24"/>
          <w:lang w:eastAsia="es-ES_tradnl"/>
        </w:rPr>
        <w:t xml:space="preserve">para la vida humana </w:t>
      </w:r>
      <w:r w:rsidR="00A90AE1">
        <w:rPr>
          <w:rFonts w:eastAsia="Times New Roman"/>
          <w:szCs w:val="24"/>
          <w:lang w:eastAsia="es-ES_tradnl"/>
        </w:rPr>
        <w:t>(</w:t>
      </w:r>
      <w:r w:rsidR="006E76BA">
        <w:rPr>
          <w:rFonts w:eastAsia="Times New Roman"/>
          <w:szCs w:val="24"/>
          <w:lang w:eastAsia="es-ES_tradnl"/>
        </w:rPr>
        <w:t>Creasy, 2020)</w:t>
      </w:r>
      <w:r w:rsidR="00A90AE1">
        <w:rPr>
          <w:rFonts w:eastAsia="Times New Roman"/>
          <w:szCs w:val="24"/>
          <w:lang w:eastAsia="es-ES_tradnl"/>
        </w:rPr>
        <w:t>.</w:t>
      </w:r>
      <w:r w:rsidR="006E76BA">
        <w:rPr>
          <w:rFonts w:eastAsia="Times New Roman"/>
          <w:szCs w:val="24"/>
          <w:lang w:eastAsia="es-ES_tradnl"/>
        </w:rPr>
        <w:t xml:space="preserve"> Esto, porque si la interpretación metafísica de la existencia, como veíamos, </w:t>
      </w:r>
      <w:r w:rsidR="007E097C">
        <w:rPr>
          <w:rFonts w:eastAsia="Times New Roman"/>
          <w:szCs w:val="24"/>
          <w:lang w:eastAsia="es-ES_tradnl"/>
        </w:rPr>
        <w:t>dio significado a la</w:t>
      </w:r>
      <w:r w:rsidR="006E76BA">
        <w:rPr>
          <w:rFonts w:eastAsia="Times New Roman"/>
          <w:szCs w:val="24"/>
          <w:lang w:eastAsia="es-ES_tradnl"/>
        </w:rPr>
        <w:t xml:space="preserve"> vida </w:t>
      </w:r>
      <w:r w:rsidR="007E097C">
        <w:rPr>
          <w:rFonts w:eastAsia="Times New Roman"/>
          <w:szCs w:val="24"/>
          <w:lang w:eastAsia="es-ES_tradnl"/>
        </w:rPr>
        <w:t xml:space="preserve">en tanto </w:t>
      </w:r>
      <w:r w:rsidR="00EC27D6">
        <w:rPr>
          <w:rFonts w:eastAsia="Times New Roman"/>
          <w:szCs w:val="24"/>
          <w:lang w:eastAsia="es-ES_tradnl"/>
        </w:rPr>
        <w:t>se comprendía como</w:t>
      </w:r>
      <w:r w:rsidR="006E76BA">
        <w:rPr>
          <w:rFonts w:eastAsia="Times New Roman"/>
          <w:szCs w:val="24"/>
          <w:lang w:eastAsia="es-ES_tradnl"/>
        </w:rPr>
        <w:t xml:space="preserve"> </w:t>
      </w:r>
      <w:r w:rsidR="006E76BA" w:rsidRPr="007E097C">
        <w:rPr>
          <w:rFonts w:eastAsia="Times New Roman"/>
          <w:i/>
          <w:iCs/>
          <w:szCs w:val="24"/>
          <w:lang w:eastAsia="es-ES_tradnl"/>
        </w:rPr>
        <w:t>medio</w:t>
      </w:r>
      <w:r w:rsidR="006E76BA">
        <w:rPr>
          <w:rFonts w:eastAsia="Times New Roman"/>
          <w:szCs w:val="24"/>
          <w:lang w:eastAsia="es-ES_tradnl"/>
        </w:rPr>
        <w:t xml:space="preserve"> para alcanzar otra cosa</w:t>
      </w:r>
      <w:r w:rsidR="007E097C">
        <w:rPr>
          <w:rFonts w:eastAsia="Times New Roman"/>
          <w:szCs w:val="24"/>
          <w:lang w:eastAsia="es-ES_tradnl"/>
        </w:rPr>
        <w:t xml:space="preserve"> (la </w:t>
      </w:r>
      <w:r w:rsidR="007E097C">
        <w:rPr>
          <w:rFonts w:eastAsia="Times New Roman"/>
          <w:i/>
          <w:iCs/>
          <w:szCs w:val="24"/>
          <w:lang w:eastAsia="es-ES_tradnl"/>
        </w:rPr>
        <w:t>nada</w:t>
      </w:r>
      <w:r w:rsidR="007E097C">
        <w:rPr>
          <w:rFonts w:eastAsia="Times New Roman"/>
          <w:szCs w:val="24"/>
          <w:lang w:eastAsia="es-ES_tradnl"/>
        </w:rPr>
        <w:t>)</w:t>
      </w:r>
      <w:r w:rsidR="006E76BA">
        <w:rPr>
          <w:rFonts w:eastAsia="Times New Roman"/>
          <w:szCs w:val="24"/>
          <w:lang w:eastAsia="es-ES_tradnl"/>
        </w:rPr>
        <w:t xml:space="preserve">, </w:t>
      </w:r>
      <w:r w:rsidR="007E097C">
        <w:rPr>
          <w:rFonts w:eastAsia="Times New Roman"/>
          <w:szCs w:val="24"/>
          <w:lang w:eastAsia="es-ES_tradnl"/>
        </w:rPr>
        <w:t xml:space="preserve">con </w:t>
      </w:r>
      <w:r w:rsidR="006E76BA">
        <w:rPr>
          <w:rFonts w:eastAsia="Times New Roman"/>
          <w:szCs w:val="24"/>
          <w:lang w:eastAsia="es-ES_tradnl"/>
        </w:rPr>
        <w:t>la doctrina cosmológica</w:t>
      </w:r>
      <w:r w:rsidR="00186B57">
        <w:rPr>
          <w:rFonts w:eastAsia="Times New Roman"/>
          <w:szCs w:val="24"/>
          <w:lang w:eastAsia="es-ES_tradnl"/>
        </w:rPr>
        <w:t xml:space="preserve"> </w:t>
      </w:r>
      <w:r w:rsidR="007E097C">
        <w:rPr>
          <w:rFonts w:eastAsia="Times New Roman"/>
          <w:szCs w:val="24"/>
          <w:lang w:eastAsia="es-ES_tradnl"/>
        </w:rPr>
        <w:t xml:space="preserve">la existencia queda desnuda, presa de una inmanencia a la que ninguna explicación trascendente puede dar legitimidad o </w:t>
      </w:r>
      <w:r w:rsidR="00417286">
        <w:rPr>
          <w:rFonts w:eastAsia="Times New Roman"/>
          <w:szCs w:val="24"/>
          <w:lang w:eastAsia="es-ES_tradnl"/>
        </w:rPr>
        <w:t>«</w:t>
      </w:r>
      <w:r w:rsidR="007E097C">
        <w:rPr>
          <w:rFonts w:eastAsia="Times New Roman"/>
          <w:szCs w:val="24"/>
          <w:lang w:eastAsia="es-ES_tradnl"/>
        </w:rPr>
        <w:t>razón de ser</w:t>
      </w:r>
      <w:r w:rsidR="00417286">
        <w:rPr>
          <w:rFonts w:eastAsia="Times New Roman"/>
          <w:szCs w:val="24"/>
          <w:lang w:eastAsia="es-ES_tradnl"/>
        </w:rPr>
        <w:t>»</w:t>
      </w:r>
      <w:r w:rsidR="00027450">
        <w:rPr>
          <w:rFonts w:eastAsia="Times New Roman"/>
          <w:szCs w:val="24"/>
          <w:lang w:eastAsia="es-ES_tradnl"/>
        </w:rPr>
        <w:t xml:space="preserve">. Por lo mismo, si el nihilismo metafísico salvaguardó que la humanidad sucumbiese a un nihilismo afectivo </w:t>
      </w:r>
      <w:r w:rsidR="00EC27D6">
        <w:rPr>
          <w:rFonts w:eastAsia="Times New Roman"/>
          <w:szCs w:val="24"/>
          <w:lang w:eastAsia="es-ES_tradnl"/>
        </w:rPr>
        <w:t xml:space="preserve">más </w:t>
      </w:r>
      <w:r w:rsidR="00027450">
        <w:rPr>
          <w:rFonts w:eastAsia="Times New Roman"/>
          <w:szCs w:val="24"/>
          <w:lang w:eastAsia="es-ES_tradnl"/>
        </w:rPr>
        <w:t xml:space="preserve">profundo y suicida </w:t>
      </w:r>
      <w:r w:rsidR="00165494">
        <w:rPr>
          <w:rFonts w:eastAsia="Times New Roman"/>
          <w:szCs w:val="24"/>
          <w:lang w:eastAsia="es-ES_tradnl"/>
        </w:rPr>
        <w:t>-</w:t>
      </w:r>
      <w:r w:rsidR="00027450">
        <w:rPr>
          <w:rFonts w:eastAsia="Times New Roman"/>
          <w:szCs w:val="24"/>
          <w:lang w:eastAsia="es-ES_tradnl"/>
        </w:rPr>
        <w:t xml:space="preserve"> dándole un sentido </w:t>
      </w:r>
      <w:r w:rsidR="00417286">
        <w:rPr>
          <w:rFonts w:eastAsia="Times New Roman"/>
          <w:szCs w:val="24"/>
          <w:lang w:eastAsia="es-ES_tradnl"/>
        </w:rPr>
        <w:t>negativo</w:t>
      </w:r>
      <w:r w:rsidR="00027450">
        <w:rPr>
          <w:rFonts w:eastAsia="Times New Roman"/>
          <w:szCs w:val="24"/>
          <w:lang w:eastAsia="es-ES_tradnl"/>
        </w:rPr>
        <w:t xml:space="preserve"> a la vida y al dolor, pero sentido al fin</w:t>
      </w:r>
      <w:r w:rsidR="00165494">
        <w:rPr>
          <w:rFonts w:eastAsia="Times New Roman"/>
          <w:szCs w:val="24"/>
          <w:lang w:eastAsia="es-ES_tradnl"/>
        </w:rPr>
        <w:t xml:space="preserve"> – con la doctrina del retorno la humanidad ya no se enfrenta a la nada</w:t>
      </w:r>
      <w:r>
        <w:rPr>
          <w:rFonts w:eastAsia="Times New Roman"/>
          <w:szCs w:val="24"/>
          <w:lang w:eastAsia="es-ES_tradnl"/>
        </w:rPr>
        <w:t>,</w:t>
      </w:r>
      <w:r w:rsidR="00165494">
        <w:rPr>
          <w:rFonts w:eastAsia="Times New Roman"/>
          <w:szCs w:val="24"/>
          <w:lang w:eastAsia="es-ES_tradnl"/>
        </w:rPr>
        <w:t xml:space="preserve"> sino </w:t>
      </w:r>
      <w:r w:rsidR="008148E5">
        <w:rPr>
          <w:rFonts w:eastAsia="Times New Roman"/>
          <w:szCs w:val="24"/>
          <w:lang w:eastAsia="es-ES_tradnl"/>
        </w:rPr>
        <w:t xml:space="preserve">a </w:t>
      </w:r>
      <w:r w:rsidR="00186B57">
        <w:rPr>
          <w:rFonts w:eastAsia="Times New Roman"/>
          <w:szCs w:val="24"/>
          <w:lang w:eastAsia="es-ES_tradnl"/>
        </w:rPr>
        <w:t xml:space="preserve">algo </w:t>
      </w:r>
      <w:r w:rsidR="00165494">
        <w:rPr>
          <w:rFonts w:eastAsia="Times New Roman"/>
          <w:szCs w:val="24"/>
          <w:lang w:eastAsia="es-ES_tradnl"/>
        </w:rPr>
        <w:t>peor</w:t>
      </w:r>
      <w:r w:rsidR="00186B57">
        <w:rPr>
          <w:rFonts w:eastAsia="Times New Roman"/>
          <w:szCs w:val="24"/>
          <w:lang w:eastAsia="es-ES_tradnl"/>
        </w:rPr>
        <w:t>:</w:t>
      </w:r>
      <w:r w:rsidR="00165494">
        <w:rPr>
          <w:rFonts w:eastAsia="Times New Roman"/>
          <w:szCs w:val="24"/>
          <w:lang w:eastAsia="es-ES_tradnl"/>
        </w:rPr>
        <w:t xml:space="preserve"> a la honda indiferencia de un ser inmutable que lo abarca todo, incluso a </w:t>
      </w:r>
      <w:r w:rsidR="008148E5">
        <w:rPr>
          <w:rFonts w:eastAsia="Times New Roman"/>
          <w:szCs w:val="24"/>
          <w:lang w:eastAsia="es-ES_tradnl"/>
        </w:rPr>
        <w:t xml:space="preserve">la </w:t>
      </w:r>
      <w:r w:rsidR="00165494">
        <w:rPr>
          <w:rFonts w:eastAsia="Times New Roman"/>
          <w:i/>
          <w:iCs/>
          <w:szCs w:val="24"/>
          <w:lang w:eastAsia="es-ES_tradnl"/>
        </w:rPr>
        <w:t>nada</w:t>
      </w:r>
      <w:r w:rsidR="00C75A5E">
        <w:rPr>
          <w:rFonts w:eastAsia="Times New Roman"/>
          <w:i/>
          <w:iCs/>
          <w:szCs w:val="24"/>
          <w:lang w:eastAsia="es-ES_tradnl"/>
        </w:rPr>
        <w:t xml:space="preserve"> </w:t>
      </w:r>
      <w:r w:rsidR="00C75A5E">
        <w:rPr>
          <w:rFonts w:eastAsia="Times New Roman"/>
          <w:szCs w:val="24"/>
          <w:lang w:eastAsia="es-ES_tradnl"/>
        </w:rPr>
        <w:t>(Nietzsche, 1996: 185)</w:t>
      </w:r>
      <w:r w:rsidR="008148E5">
        <w:rPr>
          <w:rFonts w:eastAsia="Times New Roman"/>
          <w:i/>
          <w:iCs/>
          <w:szCs w:val="24"/>
          <w:lang w:eastAsia="es-ES_tradnl"/>
        </w:rPr>
        <w:t xml:space="preserve">. </w:t>
      </w:r>
      <w:r w:rsidR="00D54408">
        <w:rPr>
          <w:rFonts w:eastAsia="Times New Roman"/>
          <w:szCs w:val="24"/>
          <w:lang w:eastAsia="es-ES_tradnl"/>
        </w:rPr>
        <w:t>La experiencia</w:t>
      </w:r>
      <w:r w:rsidR="00BD1C10">
        <w:rPr>
          <w:rFonts w:eastAsia="Times New Roman"/>
          <w:szCs w:val="24"/>
          <w:lang w:eastAsia="es-ES_tradnl"/>
        </w:rPr>
        <w:t xml:space="preserve"> más extrema</w:t>
      </w:r>
      <w:r w:rsidR="00D54408">
        <w:rPr>
          <w:rFonts w:eastAsia="Times New Roman"/>
          <w:szCs w:val="24"/>
          <w:lang w:eastAsia="es-ES_tradnl"/>
        </w:rPr>
        <w:t xml:space="preserve"> del nihilismo no sería</w:t>
      </w:r>
      <w:r w:rsidR="008148E5">
        <w:rPr>
          <w:rFonts w:eastAsia="Times New Roman"/>
          <w:szCs w:val="24"/>
          <w:lang w:eastAsia="es-ES_tradnl"/>
        </w:rPr>
        <w:t>,</w:t>
      </w:r>
      <w:r w:rsidR="00D54408">
        <w:rPr>
          <w:rFonts w:eastAsia="Times New Roman"/>
          <w:szCs w:val="24"/>
          <w:lang w:eastAsia="es-ES_tradnl"/>
        </w:rPr>
        <w:t xml:space="preserve"> entonces</w:t>
      </w:r>
      <w:r w:rsidR="008148E5">
        <w:rPr>
          <w:rFonts w:eastAsia="Times New Roman"/>
          <w:szCs w:val="24"/>
          <w:lang w:eastAsia="es-ES_tradnl"/>
        </w:rPr>
        <w:t>,</w:t>
      </w:r>
      <w:r w:rsidR="00D54408">
        <w:rPr>
          <w:rFonts w:eastAsia="Times New Roman"/>
          <w:szCs w:val="24"/>
          <w:lang w:eastAsia="es-ES_tradnl"/>
        </w:rPr>
        <w:t xml:space="preserve"> necesariamente una experiencia </w:t>
      </w:r>
      <w:r w:rsidR="008148E5">
        <w:rPr>
          <w:rFonts w:eastAsia="Times New Roman"/>
          <w:szCs w:val="24"/>
          <w:lang w:eastAsia="es-ES_tradnl"/>
        </w:rPr>
        <w:t>del vacío</w:t>
      </w:r>
      <w:r w:rsidR="00D54408">
        <w:rPr>
          <w:rFonts w:eastAsia="Times New Roman"/>
          <w:szCs w:val="24"/>
          <w:lang w:eastAsia="es-ES_tradnl"/>
        </w:rPr>
        <w:t xml:space="preserve"> sino la </w:t>
      </w:r>
      <w:r w:rsidR="00725EBE" w:rsidRPr="00527427">
        <w:rPr>
          <w:rFonts w:eastAsia="Times New Roman"/>
          <w:szCs w:val="24"/>
          <w:lang w:eastAsia="es-ES_tradnl"/>
        </w:rPr>
        <w:t>pe</w:t>
      </w:r>
      <w:r w:rsidR="00075511">
        <w:rPr>
          <w:rFonts w:eastAsia="Times New Roman"/>
          <w:szCs w:val="24"/>
          <w:lang w:eastAsia="es-ES_tradnl"/>
        </w:rPr>
        <w:t xml:space="preserve">sadilla de un ser </w:t>
      </w:r>
      <w:r w:rsidR="00244055">
        <w:rPr>
          <w:rFonts w:eastAsia="Times New Roman"/>
          <w:szCs w:val="24"/>
          <w:lang w:eastAsia="es-ES_tradnl"/>
        </w:rPr>
        <w:t xml:space="preserve">o fuerza </w:t>
      </w:r>
      <w:r w:rsidR="00075511">
        <w:rPr>
          <w:rFonts w:eastAsia="Times New Roman"/>
          <w:szCs w:val="24"/>
          <w:lang w:eastAsia="es-ES_tradnl"/>
        </w:rPr>
        <w:t>inmutable</w:t>
      </w:r>
      <w:r w:rsidR="00B969DC">
        <w:rPr>
          <w:rFonts w:eastAsia="Times New Roman"/>
          <w:szCs w:val="24"/>
          <w:lang w:eastAsia="es-ES_tradnl"/>
        </w:rPr>
        <w:t xml:space="preserve">, </w:t>
      </w:r>
      <w:r w:rsidR="00075511">
        <w:rPr>
          <w:rFonts w:eastAsia="Times New Roman"/>
          <w:szCs w:val="24"/>
          <w:lang w:eastAsia="es-ES_tradnl"/>
        </w:rPr>
        <w:t>mu</w:t>
      </w:r>
      <w:r w:rsidR="00725EBE" w:rsidRPr="00527427">
        <w:rPr>
          <w:rFonts w:eastAsia="Times New Roman"/>
          <w:szCs w:val="24"/>
          <w:lang w:eastAsia="es-ES_tradnl"/>
        </w:rPr>
        <w:t>d</w:t>
      </w:r>
      <w:r w:rsidR="00417286">
        <w:rPr>
          <w:rFonts w:eastAsia="Times New Roman"/>
          <w:szCs w:val="24"/>
          <w:lang w:eastAsia="es-ES_tradnl"/>
        </w:rPr>
        <w:t xml:space="preserve">o </w:t>
      </w:r>
      <w:r w:rsidR="00725EBE" w:rsidRPr="00527427">
        <w:rPr>
          <w:rFonts w:eastAsia="Times New Roman"/>
          <w:szCs w:val="24"/>
          <w:lang w:eastAsia="es-ES_tradnl"/>
        </w:rPr>
        <w:t>y sin sentido</w:t>
      </w:r>
      <w:r w:rsidR="002E72BE">
        <w:rPr>
          <w:rFonts w:eastAsia="Times New Roman"/>
          <w:szCs w:val="24"/>
          <w:lang w:eastAsia="es-ES_tradnl"/>
        </w:rPr>
        <w:t>,</w:t>
      </w:r>
      <w:r w:rsidR="00725EBE" w:rsidRPr="00527427">
        <w:rPr>
          <w:rFonts w:eastAsia="Times New Roman"/>
          <w:szCs w:val="24"/>
          <w:lang w:eastAsia="es-ES_tradnl"/>
        </w:rPr>
        <w:t xml:space="preserve"> que retorna una y otra vez a medida que gira su temporalidad </w:t>
      </w:r>
      <w:r w:rsidR="00417286">
        <w:rPr>
          <w:rFonts w:eastAsia="Times New Roman"/>
          <w:szCs w:val="24"/>
          <w:lang w:eastAsia="es-ES_tradnl"/>
        </w:rPr>
        <w:t xml:space="preserve">infinita y </w:t>
      </w:r>
      <w:r w:rsidR="00725EBE" w:rsidRPr="00527427">
        <w:rPr>
          <w:rFonts w:eastAsia="Times New Roman"/>
          <w:szCs w:val="24"/>
          <w:lang w:eastAsia="es-ES_tradnl"/>
        </w:rPr>
        <w:t>circular</w:t>
      </w:r>
      <w:r w:rsidR="00186B57">
        <w:rPr>
          <w:rFonts w:eastAsia="Times New Roman"/>
          <w:szCs w:val="24"/>
          <w:lang w:eastAsia="es-ES_tradnl"/>
        </w:rPr>
        <w:t xml:space="preserve">, </w:t>
      </w:r>
      <w:r w:rsidR="002E72BE">
        <w:rPr>
          <w:rFonts w:eastAsia="Times New Roman"/>
          <w:szCs w:val="24"/>
          <w:lang w:eastAsia="es-ES_tradnl"/>
        </w:rPr>
        <w:t>haciendo de la</w:t>
      </w:r>
      <w:r w:rsidR="00725EBE" w:rsidRPr="00527427">
        <w:rPr>
          <w:rFonts w:eastAsia="Times New Roman"/>
          <w:szCs w:val="24"/>
          <w:lang w:eastAsia="es-ES_tradnl"/>
        </w:rPr>
        <w:t xml:space="preserve"> voluntad un fenómeno</w:t>
      </w:r>
      <w:r w:rsidR="00F04E67">
        <w:rPr>
          <w:rFonts w:eastAsia="Times New Roman"/>
          <w:szCs w:val="24"/>
          <w:lang w:eastAsia="es-ES_tradnl"/>
        </w:rPr>
        <w:t>,</w:t>
      </w:r>
      <w:r w:rsidR="00725EBE" w:rsidRPr="00527427">
        <w:rPr>
          <w:rFonts w:eastAsia="Times New Roman"/>
          <w:szCs w:val="24"/>
          <w:lang w:eastAsia="es-ES_tradnl"/>
        </w:rPr>
        <w:t xml:space="preserve"> </w:t>
      </w:r>
      <w:r w:rsidR="00F04E67">
        <w:rPr>
          <w:rFonts w:eastAsia="Times New Roman"/>
          <w:szCs w:val="24"/>
          <w:lang w:eastAsia="es-ES_tradnl"/>
        </w:rPr>
        <w:t xml:space="preserve">ahora sí, </w:t>
      </w:r>
      <w:r w:rsidR="00725EBE" w:rsidRPr="00527427">
        <w:rPr>
          <w:rFonts w:eastAsia="Times New Roman"/>
          <w:szCs w:val="24"/>
          <w:lang w:eastAsia="es-ES_tradnl"/>
        </w:rPr>
        <w:t>radicalmente impotente</w:t>
      </w:r>
      <w:r w:rsidR="00BF3E5C">
        <w:rPr>
          <w:rFonts w:eastAsia="Times New Roman"/>
          <w:szCs w:val="24"/>
          <w:lang w:eastAsia="es-ES_tradnl"/>
        </w:rPr>
        <w:t>, dado</w:t>
      </w:r>
      <w:r>
        <w:rPr>
          <w:rFonts w:eastAsia="Times New Roman"/>
          <w:szCs w:val="24"/>
          <w:lang w:eastAsia="es-ES_tradnl"/>
        </w:rPr>
        <w:t xml:space="preserve"> </w:t>
      </w:r>
      <w:r w:rsidR="00417286">
        <w:rPr>
          <w:rFonts w:eastAsia="Times New Roman"/>
          <w:szCs w:val="24"/>
          <w:lang w:eastAsia="es-ES_tradnl"/>
        </w:rPr>
        <w:t>que no puede redimirse de su pesar ni siquiera a través de su propia aniquilación.</w:t>
      </w:r>
    </w:p>
    <w:p w14:paraId="3725849B" w14:textId="2A891EAD" w:rsidR="007835C6" w:rsidRDefault="00F31703" w:rsidP="00417286">
      <w:pPr>
        <w:ind w:firstLine="708"/>
        <w:jc w:val="both"/>
        <w:rPr>
          <w:rFonts w:eastAsia="Times New Roman"/>
          <w:szCs w:val="24"/>
          <w:lang w:eastAsia="es-ES_tradnl"/>
        </w:rPr>
      </w:pPr>
      <w:r>
        <w:rPr>
          <w:rFonts w:eastAsia="Times New Roman"/>
          <w:szCs w:val="24"/>
          <w:lang w:eastAsia="es-ES_tradnl"/>
        </w:rPr>
        <w:t>L</w:t>
      </w:r>
      <w:r w:rsidR="00A7576D">
        <w:rPr>
          <w:rFonts w:eastAsia="Times New Roman"/>
          <w:szCs w:val="24"/>
          <w:lang w:eastAsia="es-ES_tradnl"/>
        </w:rPr>
        <w:t xml:space="preserve">a </w:t>
      </w:r>
      <w:r w:rsidR="00A7576D" w:rsidRPr="00794756">
        <w:rPr>
          <w:rFonts w:eastAsia="Times New Roman"/>
          <w:szCs w:val="24"/>
          <w:lang w:eastAsia="es-ES_tradnl"/>
        </w:rPr>
        <w:t xml:space="preserve">conclusión </w:t>
      </w:r>
      <w:r w:rsidR="00417286">
        <w:rPr>
          <w:rFonts w:eastAsia="Times New Roman"/>
          <w:szCs w:val="24"/>
          <w:lang w:eastAsia="es-ES_tradnl"/>
        </w:rPr>
        <w:t xml:space="preserve">cognitiva y afectiva </w:t>
      </w:r>
      <w:r w:rsidR="00A7576D" w:rsidRPr="00794756">
        <w:rPr>
          <w:rFonts w:eastAsia="Times New Roman"/>
          <w:szCs w:val="24"/>
          <w:lang w:eastAsia="es-ES_tradnl"/>
        </w:rPr>
        <w:t>de la muerte de D</w:t>
      </w:r>
      <w:r w:rsidR="00725EBE" w:rsidRPr="00794756">
        <w:rPr>
          <w:rFonts w:eastAsia="Times New Roman"/>
          <w:szCs w:val="24"/>
          <w:lang w:eastAsia="es-ES_tradnl"/>
        </w:rPr>
        <w:t>ios y de la primera enunciación del eterno retorno no puede ser</w:t>
      </w:r>
      <w:r w:rsidR="00F04E67">
        <w:rPr>
          <w:rFonts w:eastAsia="Times New Roman"/>
          <w:szCs w:val="24"/>
          <w:lang w:eastAsia="es-ES_tradnl"/>
        </w:rPr>
        <w:t xml:space="preserve"> </w:t>
      </w:r>
      <w:r w:rsidR="00417286">
        <w:rPr>
          <w:rFonts w:eastAsia="Times New Roman"/>
          <w:szCs w:val="24"/>
          <w:lang w:eastAsia="es-ES_tradnl"/>
        </w:rPr>
        <w:t>si no que</w:t>
      </w:r>
      <w:r w:rsidR="00725EBE" w:rsidRPr="00527427">
        <w:rPr>
          <w:rFonts w:eastAsia="Times New Roman"/>
          <w:szCs w:val="24"/>
          <w:lang w:eastAsia="es-ES_tradnl"/>
        </w:rPr>
        <w:t xml:space="preserve"> </w:t>
      </w:r>
      <w:r w:rsidR="00725EBE" w:rsidRPr="00044752">
        <w:rPr>
          <w:rFonts w:eastAsia="Times New Roman"/>
          <w:i/>
          <w:iCs/>
          <w:szCs w:val="24"/>
          <w:lang w:eastAsia="es-ES_tradnl"/>
        </w:rPr>
        <w:t>todo es en vano</w:t>
      </w:r>
      <w:r>
        <w:rPr>
          <w:rFonts w:eastAsia="Times New Roman"/>
          <w:szCs w:val="24"/>
          <w:lang w:eastAsia="es-ES_tradnl"/>
        </w:rPr>
        <w:t>, incluso la muerte misma</w:t>
      </w:r>
      <w:r w:rsidR="00B72187">
        <w:rPr>
          <w:rFonts w:eastAsia="Times New Roman"/>
          <w:szCs w:val="24"/>
          <w:lang w:eastAsia="es-ES_tradnl"/>
        </w:rPr>
        <w:t xml:space="preserve">, </w:t>
      </w:r>
      <w:r w:rsidR="00186B57">
        <w:rPr>
          <w:rFonts w:eastAsia="Times New Roman"/>
          <w:szCs w:val="24"/>
          <w:lang w:eastAsia="es-ES_tradnl"/>
        </w:rPr>
        <w:t xml:space="preserve">pues nada </w:t>
      </w:r>
      <w:r w:rsidR="00417286">
        <w:rPr>
          <w:rFonts w:eastAsia="Times New Roman"/>
          <w:szCs w:val="24"/>
          <w:lang w:eastAsia="es-ES_tradnl"/>
        </w:rPr>
        <w:t>de lo que ha</w:t>
      </w:r>
      <w:r w:rsidR="00C75A5E">
        <w:rPr>
          <w:rFonts w:eastAsia="Times New Roman"/>
          <w:szCs w:val="24"/>
          <w:lang w:eastAsia="es-ES_tradnl"/>
        </w:rPr>
        <w:t>gamos</w:t>
      </w:r>
      <w:r w:rsidR="00417286">
        <w:rPr>
          <w:rFonts w:eastAsia="Times New Roman"/>
          <w:szCs w:val="24"/>
          <w:lang w:eastAsia="es-ES_tradnl"/>
        </w:rPr>
        <w:t xml:space="preserve"> o dejamos de hacer </w:t>
      </w:r>
      <w:r w:rsidR="00186B57">
        <w:rPr>
          <w:rFonts w:eastAsia="Times New Roman"/>
          <w:szCs w:val="24"/>
          <w:lang w:eastAsia="es-ES_tradnl"/>
        </w:rPr>
        <w:t xml:space="preserve">puede alternar el curso de un mundo que se repite, con todos sus horrores, hacia el infinito. </w:t>
      </w:r>
      <w:r w:rsidR="007835C6">
        <w:rPr>
          <w:rFonts w:eastAsia="Times New Roman"/>
          <w:szCs w:val="24"/>
          <w:lang w:eastAsia="es-ES_tradnl"/>
        </w:rPr>
        <w:t>Así lo deja anunciado Nietzsche en este famoso fragmento del año</w:t>
      </w:r>
      <w:r w:rsidR="00417286">
        <w:rPr>
          <w:rFonts w:eastAsia="Times New Roman"/>
          <w:szCs w:val="24"/>
          <w:lang w:eastAsia="es-ES_tradnl"/>
        </w:rPr>
        <w:t xml:space="preserve"> 1887</w:t>
      </w:r>
      <w:r w:rsidR="007835C6">
        <w:rPr>
          <w:rFonts w:eastAsia="Times New Roman"/>
          <w:szCs w:val="24"/>
          <w:lang w:eastAsia="es-ES_tradnl"/>
        </w:rPr>
        <w:t>:</w:t>
      </w:r>
    </w:p>
    <w:p w14:paraId="48F81A8D" w14:textId="77777777" w:rsidR="007835C6" w:rsidRDefault="007835C6" w:rsidP="008148E5">
      <w:pPr>
        <w:ind w:firstLine="708"/>
        <w:jc w:val="both"/>
        <w:rPr>
          <w:rFonts w:eastAsia="Times New Roman"/>
          <w:szCs w:val="24"/>
          <w:lang w:eastAsia="es-ES_tradnl"/>
        </w:rPr>
      </w:pPr>
    </w:p>
    <w:p w14:paraId="5E2C0A89" w14:textId="768E2465" w:rsidR="007835C6" w:rsidRDefault="008148E5" w:rsidP="00506988">
      <w:pPr>
        <w:ind w:left="708"/>
        <w:jc w:val="both"/>
        <w:rPr>
          <w:rFonts w:eastAsia="Times New Roman"/>
          <w:sz w:val="22"/>
          <w:szCs w:val="22"/>
          <w:lang w:eastAsia="es-ES_tradnl"/>
        </w:rPr>
      </w:pPr>
      <w:r w:rsidRPr="008333D7">
        <w:rPr>
          <w:rFonts w:eastAsia="Times New Roman"/>
          <w:sz w:val="22"/>
          <w:szCs w:val="22"/>
          <w:lang w:eastAsia="es-ES_tradnl"/>
        </w:rPr>
        <w:t xml:space="preserve">Pensemos este pensamiento en su forma más terrible: la existencia, tal como es, sin sentido y sin meta, pero retornando inevitablemente, sin un </w:t>
      </w:r>
      <w:r w:rsidRPr="008333D7">
        <w:rPr>
          <w:rFonts w:eastAsia="Times New Roman"/>
          <w:i/>
          <w:sz w:val="22"/>
          <w:szCs w:val="22"/>
          <w:lang w:eastAsia="es-ES_tradnl"/>
        </w:rPr>
        <w:t>finale</w:t>
      </w:r>
      <w:r w:rsidRPr="008333D7">
        <w:rPr>
          <w:rFonts w:eastAsia="Times New Roman"/>
          <w:sz w:val="22"/>
          <w:szCs w:val="22"/>
          <w:lang w:eastAsia="es-ES_tradnl"/>
        </w:rPr>
        <w:t xml:space="preserve"> en la nada: &lt;el eterno retorno&gt;</w:t>
      </w:r>
      <w:r w:rsidR="00506988" w:rsidRPr="008333D7">
        <w:rPr>
          <w:rFonts w:eastAsia="Times New Roman"/>
          <w:sz w:val="22"/>
          <w:szCs w:val="22"/>
          <w:lang w:eastAsia="es-ES_tradnl"/>
        </w:rPr>
        <w:t xml:space="preserve">. </w:t>
      </w:r>
      <w:r w:rsidR="00506988" w:rsidRPr="008333D7">
        <w:rPr>
          <w:rFonts w:ascii="TimesNewRomanPSMT" w:hAnsi="TimesNewRomanPSMT"/>
          <w:sz w:val="22"/>
          <w:szCs w:val="22"/>
        </w:rPr>
        <w:t>Esta</w:t>
      </w:r>
      <w:r w:rsidR="00506988" w:rsidRPr="008333D7">
        <w:rPr>
          <w:rFonts w:ascii="TimesNewRomanPSMT" w:hAnsi="TimesNewRomanPSMT"/>
          <w:sz w:val="22"/>
          <w:szCs w:val="22"/>
        </w:rPr>
        <w:t xml:space="preserve"> es la forma m</w:t>
      </w:r>
      <w:r w:rsidR="00506988" w:rsidRPr="008333D7">
        <w:rPr>
          <w:rFonts w:ascii="TimesNewRomanPSMT" w:hAnsi="TimesNewRomanPSMT"/>
          <w:sz w:val="22"/>
          <w:szCs w:val="22"/>
        </w:rPr>
        <w:t>ás</w:t>
      </w:r>
      <w:r w:rsidR="00506988" w:rsidRPr="008333D7">
        <w:rPr>
          <w:rFonts w:ascii="TimesNewRomanPSMT" w:hAnsi="TimesNewRomanPSMT"/>
          <w:sz w:val="22"/>
          <w:szCs w:val="22"/>
        </w:rPr>
        <w:t xml:space="preserve"> extrema de nihilismo: ¡la nada (lo «carente de sentido») eter</w:t>
      </w:r>
      <w:r w:rsidR="00506988" w:rsidRPr="008333D7">
        <w:rPr>
          <w:rFonts w:ascii="TimesNewRomanPSMT" w:hAnsi="TimesNewRomanPSMT"/>
          <w:sz w:val="22"/>
          <w:szCs w:val="22"/>
        </w:rPr>
        <w:softHyphen/>
        <w:t xml:space="preserve">namente! Forma europea del budismo: la </w:t>
      </w:r>
      <w:r w:rsidR="00506988" w:rsidRPr="008333D7">
        <w:rPr>
          <w:rFonts w:ascii="TimesNewRomanPSMT" w:hAnsi="TimesNewRomanPSMT"/>
          <w:sz w:val="22"/>
          <w:szCs w:val="22"/>
        </w:rPr>
        <w:t>energía</w:t>
      </w:r>
      <w:r w:rsidR="00506988" w:rsidRPr="008333D7">
        <w:rPr>
          <w:rFonts w:ascii="TimesNewRomanPSMT" w:hAnsi="TimesNewRomanPSMT"/>
          <w:sz w:val="22"/>
          <w:szCs w:val="22"/>
        </w:rPr>
        <w:t xml:space="preserve"> del saber y de la fuerza nos </w:t>
      </w:r>
      <w:r w:rsidR="00506988" w:rsidRPr="008333D7">
        <w:rPr>
          <w:rFonts w:ascii="TimesNewRomanPS" w:hAnsi="TimesNewRomanPS"/>
          <w:i/>
          <w:iCs/>
          <w:sz w:val="22"/>
          <w:szCs w:val="22"/>
        </w:rPr>
        <w:t xml:space="preserve">obliga </w:t>
      </w:r>
      <w:r w:rsidR="00506988" w:rsidRPr="008333D7">
        <w:rPr>
          <w:rFonts w:ascii="TimesNewRomanPSMT" w:hAnsi="TimesNewRomanPSMT"/>
          <w:sz w:val="22"/>
          <w:szCs w:val="22"/>
        </w:rPr>
        <w:t xml:space="preserve">a una creencia tal. Es la </w:t>
      </w:r>
      <w:r w:rsidR="00506988" w:rsidRPr="008333D7">
        <w:rPr>
          <w:rFonts w:ascii="TimesNewRomanPS" w:hAnsi="TimesNewRomanPS"/>
          <w:i/>
          <w:iCs/>
          <w:sz w:val="22"/>
          <w:szCs w:val="22"/>
        </w:rPr>
        <w:lastRenderedPageBreak/>
        <w:t>más</w:t>
      </w:r>
      <w:r w:rsidR="00506988" w:rsidRPr="008333D7">
        <w:rPr>
          <w:rFonts w:ascii="TimesNewRomanPS" w:hAnsi="TimesNewRomanPS"/>
          <w:i/>
          <w:iCs/>
          <w:sz w:val="22"/>
          <w:szCs w:val="22"/>
        </w:rPr>
        <w:t xml:space="preserve"> </w:t>
      </w:r>
      <w:r w:rsidR="00506988" w:rsidRPr="008333D7">
        <w:rPr>
          <w:rFonts w:ascii="TimesNewRomanPS" w:hAnsi="TimesNewRomanPS"/>
          <w:i/>
          <w:iCs/>
          <w:sz w:val="22"/>
          <w:szCs w:val="22"/>
        </w:rPr>
        <w:t>científica</w:t>
      </w:r>
      <w:r w:rsidR="00506988" w:rsidRPr="008333D7">
        <w:rPr>
          <w:rFonts w:ascii="TimesNewRomanPS" w:hAnsi="TimesNewRomanPS"/>
          <w:i/>
          <w:iCs/>
          <w:sz w:val="22"/>
          <w:szCs w:val="22"/>
        </w:rPr>
        <w:t xml:space="preserve"> </w:t>
      </w:r>
      <w:r w:rsidR="00506988" w:rsidRPr="008333D7">
        <w:rPr>
          <w:rFonts w:ascii="TimesNewRomanPSMT" w:hAnsi="TimesNewRomanPSMT"/>
          <w:sz w:val="22"/>
          <w:szCs w:val="22"/>
        </w:rPr>
        <w:t xml:space="preserve">de todas las </w:t>
      </w:r>
      <w:r w:rsidR="00506988" w:rsidRPr="008333D7">
        <w:rPr>
          <w:rFonts w:ascii="TimesNewRomanPSMT" w:hAnsi="TimesNewRomanPSMT"/>
          <w:sz w:val="22"/>
          <w:szCs w:val="22"/>
        </w:rPr>
        <w:t>hipótesis</w:t>
      </w:r>
      <w:r w:rsidR="00506988" w:rsidRPr="008333D7">
        <w:rPr>
          <w:rFonts w:ascii="TimesNewRomanPSMT" w:hAnsi="TimesNewRomanPSMT"/>
          <w:sz w:val="22"/>
          <w:szCs w:val="22"/>
        </w:rPr>
        <w:t xml:space="preserve"> posibles. Negamos los fines </w:t>
      </w:r>
      <w:r w:rsidR="00506988" w:rsidRPr="008333D7">
        <w:rPr>
          <w:rFonts w:ascii="TimesNewRomanPSMT" w:hAnsi="TimesNewRomanPSMT"/>
          <w:sz w:val="22"/>
          <w:szCs w:val="22"/>
        </w:rPr>
        <w:t>últimos</w:t>
      </w:r>
      <w:r w:rsidR="00506988" w:rsidRPr="008333D7">
        <w:rPr>
          <w:rFonts w:ascii="TimesNewRomanPSMT" w:hAnsi="TimesNewRomanPSMT"/>
          <w:sz w:val="22"/>
          <w:szCs w:val="22"/>
        </w:rPr>
        <w:t xml:space="preserve">: si la existencia tuviera uno </w:t>
      </w:r>
      <w:r w:rsidR="00506988" w:rsidRPr="008333D7">
        <w:rPr>
          <w:rFonts w:ascii="TimesNewRomanPSMT" w:hAnsi="TimesNewRomanPSMT"/>
          <w:sz w:val="22"/>
          <w:szCs w:val="22"/>
        </w:rPr>
        <w:t>tendría</w:t>
      </w:r>
      <w:r w:rsidR="00506988" w:rsidRPr="008333D7">
        <w:rPr>
          <w:rFonts w:ascii="TimesNewRomanPSMT" w:hAnsi="TimesNewRomanPSMT"/>
          <w:sz w:val="22"/>
          <w:szCs w:val="22"/>
        </w:rPr>
        <w:t xml:space="preserve"> que haberse alcanzado</w:t>
      </w:r>
      <w:r w:rsidR="00506988" w:rsidRPr="008333D7">
        <w:rPr>
          <w:rFonts w:ascii="TimesNewRomanPSMT" w:hAnsi="TimesNewRomanPSMT"/>
          <w:sz w:val="22"/>
          <w:szCs w:val="22"/>
        </w:rPr>
        <w:t xml:space="preserve"> </w:t>
      </w:r>
      <w:r w:rsidRPr="008333D7">
        <w:rPr>
          <w:rFonts w:eastAsia="Times New Roman"/>
          <w:sz w:val="22"/>
          <w:szCs w:val="22"/>
          <w:lang w:eastAsia="es-ES_tradnl"/>
        </w:rPr>
        <w:t xml:space="preserve">(Nietzsche, 2008b: 165). </w:t>
      </w:r>
    </w:p>
    <w:p w14:paraId="1066D35C" w14:textId="77777777" w:rsidR="007835C6" w:rsidRDefault="007835C6" w:rsidP="007835C6">
      <w:pPr>
        <w:jc w:val="both"/>
        <w:rPr>
          <w:rFonts w:eastAsia="Times New Roman"/>
          <w:sz w:val="22"/>
          <w:szCs w:val="22"/>
          <w:lang w:eastAsia="es-ES_tradnl"/>
        </w:rPr>
      </w:pPr>
    </w:p>
    <w:p w14:paraId="4E74CC83" w14:textId="696AA5B7" w:rsidR="007835C6" w:rsidRPr="00150A64" w:rsidRDefault="001D5964" w:rsidP="007835C6">
      <w:pPr>
        <w:jc w:val="both"/>
        <w:rPr>
          <w:rFonts w:eastAsia="Times New Roman"/>
          <w:szCs w:val="24"/>
          <w:lang w:eastAsia="es-ES_tradnl"/>
        </w:rPr>
      </w:pPr>
      <w:r>
        <w:rPr>
          <w:rFonts w:eastAsia="Times New Roman"/>
          <w:szCs w:val="24"/>
          <w:lang w:eastAsia="es-ES_tradnl"/>
        </w:rPr>
        <w:t>En este sentido, si la doctrina cosmológica del eterno retorno es la consecuencia directa de un modo de pensar que supera el modo de valorar la existencia nacido del resentimiento y de la venganza con</w:t>
      </w:r>
      <w:r w:rsidR="008148E5">
        <w:rPr>
          <w:rFonts w:eastAsia="Times New Roman"/>
          <w:szCs w:val="24"/>
          <w:lang w:eastAsia="es-ES_tradnl"/>
        </w:rPr>
        <w:t>tra</w:t>
      </w:r>
      <w:r>
        <w:rPr>
          <w:rFonts w:eastAsia="Times New Roman"/>
          <w:szCs w:val="24"/>
          <w:lang w:eastAsia="es-ES_tradnl"/>
        </w:rPr>
        <w:t xml:space="preserve"> el devenir, </w:t>
      </w:r>
      <w:r w:rsidR="008148E5">
        <w:rPr>
          <w:rFonts w:eastAsia="Times New Roman"/>
          <w:szCs w:val="24"/>
          <w:lang w:eastAsia="es-ES_tradnl"/>
        </w:rPr>
        <w:t>con dicha superación no se alcanza un estado de libertad y goce plenos sino</w:t>
      </w:r>
      <w:r w:rsidR="00417286">
        <w:rPr>
          <w:rFonts w:eastAsia="Times New Roman"/>
          <w:szCs w:val="24"/>
          <w:lang w:eastAsia="es-ES_tradnl"/>
        </w:rPr>
        <w:t>, por el contrario,</w:t>
      </w:r>
      <w:r w:rsidR="008148E5">
        <w:rPr>
          <w:rFonts w:eastAsia="Times New Roman"/>
          <w:szCs w:val="24"/>
          <w:lang w:eastAsia="es-ES_tradnl"/>
        </w:rPr>
        <w:t xml:space="preserve"> una suerte de estado de desesperación desencantado en el que la </w:t>
      </w:r>
      <w:r w:rsidR="00417286">
        <w:rPr>
          <w:rFonts w:eastAsia="Times New Roman"/>
          <w:szCs w:val="24"/>
          <w:lang w:eastAsia="es-ES_tradnl"/>
        </w:rPr>
        <w:t xml:space="preserve">futilidad de </w:t>
      </w:r>
      <w:r w:rsidR="008148E5">
        <w:rPr>
          <w:rFonts w:eastAsia="Times New Roman"/>
          <w:szCs w:val="24"/>
          <w:lang w:eastAsia="es-ES_tradnl"/>
        </w:rPr>
        <w:t xml:space="preserve">existencia genera </w:t>
      </w:r>
      <w:r w:rsidR="00417286">
        <w:rPr>
          <w:rFonts w:eastAsia="Times New Roman"/>
          <w:szCs w:val="24"/>
          <w:lang w:eastAsia="es-ES_tradnl"/>
        </w:rPr>
        <w:t xml:space="preserve">una profunda nausea, como muy bien lo describe Nietzsche en el capítulo «El convaleciente» </w:t>
      </w:r>
      <w:r w:rsidR="007835C6">
        <w:rPr>
          <w:rFonts w:eastAsia="Times New Roman"/>
          <w:szCs w:val="24"/>
          <w:lang w:eastAsia="es-ES_tradnl"/>
        </w:rPr>
        <w:t xml:space="preserve">del </w:t>
      </w:r>
      <w:r w:rsidR="007835C6" w:rsidRPr="007835C6">
        <w:rPr>
          <w:rFonts w:eastAsia="Times New Roman"/>
          <w:i/>
          <w:iCs/>
          <w:szCs w:val="24"/>
          <w:lang w:eastAsia="es-ES_tradnl"/>
        </w:rPr>
        <w:t>Zaratustra</w:t>
      </w:r>
      <w:r w:rsidR="00417286">
        <w:rPr>
          <w:rFonts w:eastAsia="Times New Roman"/>
          <w:i/>
          <w:iCs/>
          <w:szCs w:val="24"/>
          <w:lang w:eastAsia="es-ES_tradnl"/>
        </w:rPr>
        <w:t xml:space="preserve"> </w:t>
      </w:r>
      <w:r w:rsidR="00417286">
        <w:rPr>
          <w:rFonts w:eastAsia="Times New Roman"/>
          <w:szCs w:val="24"/>
          <w:lang w:eastAsia="es-ES_tradnl"/>
        </w:rPr>
        <w:t>(Nietzsche, 1972: 297-304).</w:t>
      </w:r>
      <w:r w:rsidR="008148E5">
        <w:rPr>
          <w:rFonts w:eastAsia="Times New Roman"/>
          <w:szCs w:val="24"/>
          <w:lang w:eastAsia="es-ES_tradnl"/>
        </w:rPr>
        <w:t xml:space="preserve"> </w:t>
      </w:r>
    </w:p>
    <w:p w14:paraId="3F244601" w14:textId="6F93D99A" w:rsidR="007835C6" w:rsidRDefault="00725EBE" w:rsidP="001A31F2">
      <w:pPr>
        <w:jc w:val="both"/>
        <w:rPr>
          <w:rFonts w:eastAsia="Times New Roman"/>
          <w:szCs w:val="24"/>
          <w:lang w:eastAsia="es-ES_tradnl"/>
        </w:rPr>
      </w:pPr>
      <w:r w:rsidRPr="00527427">
        <w:rPr>
          <w:rFonts w:eastAsia="Times New Roman"/>
          <w:szCs w:val="24"/>
          <w:lang w:eastAsia="es-ES_tradnl"/>
        </w:rPr>
        <w:tab/>
      </w:r>
      <w:r w:rsidR="00C75A5E">
        <w:rPr>
          <w:rFonts w:eastAsia="Times New Roman"/>
          <w:szCs w:val="24"/>
          <w:lang w:eastAsia="es-ES_tradnl"/>
        </w:rPr>
        <w:t xml:space="preserve">En este sentido, el máximo logro de la voluntad de verdad pone </w:t>
      </w:r>
      <w:r w:rsidR="00390489">
        <w:rPr>
          <w:rFonts w:eastAsia="Times New Roman"/>
          <w:szCs w:val="24"/>
          <w:lang w:eastAsia="es-ES_tradnl"/>
        </w:rPr>
        <w:t>a la vida humana ante una exigencia vital</w:t>
      </w:r>
      <w:r w:rsidR="007835C6">
        <w:rPr>
          <w:rFonts w:eastAsia="Times New Roman"/>
          <w:szCs w:val="24"/>
          <w:lang w:eastAsia="es-ES_tradnl"/>
        </w:rPr>
        <w:t xml:space="preserve"> de magnitud</w:t>
      </w:r>
      <w:r w:rsidR="00C75A5E">
        <w:rPr>
          <w:rFonts w:eastAsia="Times New Roman"/>
          <w:szCs w:val="24"/>
          <w:lang w:eastAsia="es-ES_tradnl"/>
        </w:rPr>
        <w:t>es</w:t>
      </w:r>
      <w:r w:rsidR="007835C6">
        <w:rPr>
          <w:rFonts w:eastAsia="Times New Roman"/>
          <w:szCs w:val="24"/>
          <w:lang w:eastAsia="es-ES_tradnl"/>
        </w:rPr>
        <w:t xml:space="preserve"> inédita</w:t>
      </w:r>
      <w:r w:rsidR="00C75A5E">
        <w:rPr>
          <w:rFonts w:eastAsia="Times New Roman"/>
          <w:szCs w:val="24"/>
          <w:lang w:eastAsia="es-ES_tradnl"/>
        </w:rPr>
        <w:t>s</w:t>
      </w:r>
      <w:r w:rsidR="00186B57">
        <w:rPr>
          <w:rFonts w:eastAsia="Times New Roman"/>
          <w:szCs w:val="24"/>
          <w:lang w:eastAsia="es-ES_tradnl"/>
        </w:rPr>
        <w:t>.</w:t>
      </w:r>
      <w:r w:rsidR="007835C6">
        <w:rPr>
          <w:rFonts w:eastAsia="Times New Roman"/>
          <w:szCs w:val="24"/>
          <w:lang w:eastAsia="es-ES_tradnl"/>
        </w:rPr>
        <w:t xml:space="preserve"> </w:t>
      </w:r>
      <w:r w:rsidR="00BD2D86">
        <w:rPr>
          <w:rFonts w:eastAsia="Times New Roman"/>
          <w:szCs w:val="24"/>
          <w:lang w:eastAsia="es-ES_tradnl"/>
        </w:rPr>
        <w:t xml:space="preserve">¿Cómo seguir creyendo que la vida merece la pena vivirse aceptando que todo lo que hacemos, intentamos, planificamos, proyectamos o pensamos para hacer de nuestras vidas algo mejor es, en el fondo totalmente </w:t>
      </w:r>
      <w:r w:rsidR="00BD2D86">
        <w:rPr>
          <w:rFonts w:eastAsia="Times New Roman"/>
          <w:i/>
          <w:iCs/>
          <w:szCs w:val="24"/>
          <w:lang w:eastAsia="es-ES_tradnl"/>
        </w:rPr>
        <w:t>en vano</w:t>
      </w:r>
      <w:r w:rsidR="00BD2D86">
        <w:rPr>
          <w:rFonts w:eastAsia="Times New Roman"/>
          <w:szCs w:val="24"/>
          <w:lang w:eastAsia="es-ES_tradnl"/>
        </w:rPr>
        <w:t>?</w:t>
      </w:r>
      <w:r w:rsidR="00FD29E5">
        <w:rPr>
          <w:rFonts w:eastAsia="Times New Roman"/>
          <w:szCs w:val="24"/>
          <w:lang w:eastAsia="es-ES_tradnl"/>
        </w:rPr>
        <w:t xml:space="preserve"> </w:t>
      </w:r>
      <w:r w:rsidR="00F97B4E">
        <w:rPr>
          <w:rFonts w:eastAsia="Times New Roman"/>
          <w:szCs w:val="24"/>
          <w:lang w:eastAsia="es-ES_tradnl"/>
        </w:rPr>
        <w:t xml:space="preserve">¿Podemos </w:t>
      </w:r>
      <w:r w:rsidR="00417286">
        <w:rPr>
          <w:rFonts w:eastAsia="Times New Roman"/>
          <w:szCs w:val="24"/>
          <w:lang w:eastAsia="es-ES_tradnl"/>
        </w:rPr>
        <w:t>persistir en la consecución de metas y fines</w:t>
      </w:r>
      <w:r w:rsidR="00670433">
        <w:rPr>
          <w:rFonts w:eastAsia="Times New Roman"/>
          <w:szCs w:val="24"/>
          <w:lang w:eastAsia="es-ES_tradnl"/>
        </w:rPr>
        <w:t xml:space="preserve">, </w:t>
      </w:r>
      <w:r w:rsidR="00417286">
        <w:rPr>
          <w:rFonts w:eastAsia="Times New Roman"/>
          <w:szCs w:val="24"/>
          <w:lang w:eastAsia="es-ES_tradnl"/>
        </w:rPr>
        <w:t>soportando todo tipo de resistencias y penurias, si sabemos que tales metas y fines</w:t>
      </w:r>
      <w:r w:rsidR="00C75A5E">
        <w:rPr>
          <w:rFonts w:eastAsia="Times New Roman"/>
          <w:szCs w:val="24"/>
          <w:lang w:eastAsia="es-ES_tradnl"/>
        </w:rPr>
        <w:t>,</w:t>
      </w:r>
      <w:r w:rsidR="00417286">
        <w:rPr>
          <w:rFonts w:eastAsia="Times New Roman"/>
          <w:szCs w:val="24"/>
          <w:lang w:eastAsia="es-ES_tradnl"/>
        </w:rPr>
        <w:t xml:space="preserve"> en verdad</w:t>
      </w:r>
      <w:r w:rsidR="00C75A5E">
        <w:rPr>
          <w:rFonts w:eastAsia="Times New Roman"/>
          <w:szCs w:val="24"/>
          <w:lang w:eastAsia="es-ES_tradnl"/>
        </w:rPr>
        <w:t>,</w:t>
      </w:r>
      <w:r w:rsidR="00417286">
        <w:rPr>
          <w:rFonts w:eastAsia="Times New Roman"/>
          <w:szCs w:val="24"/>
          <w:lang w:eastAsia="es-ES_tradnl"/>
        </w:rPr>
        <w:t xml:space="preserve"> son quimeras vacías </w:t>
      </w:r>
      <w:r w:rsidR="00670433">
        <w:rPr>
          <w:rFonts w:eastAsia="Times New Roman"/>
          <w:szCs w:val="24"/>
          <w:lang w:eastAsia="es-ES_tradnl"/>
        </w:rPr>
        <w:t xml:space="preserve">cuya legitimidad es, a lo menos, cuestionable? </w:t>
      </w:r>
    </w:p>
    <w:p w14:paraId="2C131F9D" w14:textId="28E0F38A" w:rsidR="007835C6" w:rsidRDefault="007835C6" w:rsidP="00CB5C87">
      <w:pPr>
        <w:ind w:firstLine="708"/>
        <w:jc w:val="both"/>
        <w:rPr>
          <w:rFonts w:eastAsia="Times New Roman"/>
          <w:szCs w:val="24"/>
          <w:lang w:eastAsia="es-ES_tradnl"/>
        </w:rPr>
      </w:pPr>
      <w:r>
        <w:rPr>
          <w:rFonts w:eastAsia="Times New Roman"/>
          <w:szCs w:val="24"/>
          <w:lang w:eastAsia="es-ES_tradnl"/>
        </w:rPr>
        <w:t>Por ejemplo, p</w:t>
      </w:r>
      <w:r w:rsidR="001078B7">
        <w:rPr>
          <w:rFonts w:eastAsia="Times New Roman"/>
          <w:szCs w:val="24"/>
          <w:lang w:eastAsia="es-ES_tradnl"/>
        </w:rPr>
        <w:t>ara Karl Löwith</w:t>
      </w:r>
      <w:r w:rsidR="00C75A5E">
        <w:rPr>
          <w:rFonts w:eastAsia="Times New Roman"/>
          <w:szCs w:val="24"/>
          <w:lang w:eastAsia="es-ES_tradnl"/>
        </w:rPr>
        <w:t>,</w:t>
      </w:r>
      <w:r w:rsidR="001078B7">
        <w:rPr>
          <w:rFonts w:eastAsia="Times New Roman"/>
          <w:szCs w:val="24"/>
          <w:lang w:eastAsia="es-ES_tradnl"/>
        </w:rPr>
        <w:t xml:space="preserve"> </w:t>
      </w:r>
      <w:r w:rsidR="00C75A5E">
        <w:rPr>
          <w:rFonts w:eastAsia="Times New Roman"/>
          <w:szCs w:val="24"/>
          <w:lang w:eastAsia="es-ES_tradnl"/>
        </w:rPr>
        <w:t>con esta doctrina e</w:t>
      </w:r>
      <w:r w:rsidR="00C00D17">
        <w:rPr>
          <w:rFonts w:eastAsia="Times New Roman"/>
          <w:szCs w:val="24"/>
          <w:lang w:eastAsia="es-ES_tradnl"/>
        </w:rPr>
        <w:t>l ser human</w:t>
      </w:r>
      <w:r w:rsidR="00D15B3D">
        <w:rPr>
          <w:rFonts w:eastAsia="Times New Roman"/>
          <w:szCs w:val="24"/>
          <w:lang w:eastAsia="es-ES_tradnl"/>
        </w:rPr>
        <w:t>o</w:t>
      </w:r>
      <w:r w:rsidR="00C75A5E">
        <w:rPr>
          <w:rFonts w:eastAsia="Times New Roman"/>
          <w:szCs w:val="24"/>
          <w:lang w:eastAsia="es-ES_tradnl"/>
        </w:rPr>
        <w:t xml:space="preserve"> es trasladado</w:t>
      </w:r>
      <w:r w:rsidR="00C00D17">
        <w:rPr>
          <w:rFonts w:eastAsia="Times New Roman"/>
          <w:szCs w:val="24"/>
          <w:lang w:eastAsia="es-ES_tradnl"/>
        </w:rPr>
        <w:t xml:space="preserve"> de </w:t>
      </w:r>
      <w:r w:rsidR="00D15B3D">
        <w:rPr>
          <w:rFonts w:eastAsia="Times New Roman"/>
          <w:szCs w:val="24"/>
          <w:lang w:eastAsia="es-ES_tradnl"/>
        </w:rPr>
        <w:t>vuelta</w:t>
      </w:r>
      <w:r w:rsidR="00C00D17">
        <w:rPr>
          <w:rFonts w:eastAsia="Times New Roman"/>
          <w:szCs w:val="24"/>
          <w:lang w:eastAsia="es-ES_tradnl"/>
        </w:rPr>
        <w:t xml:space="preserve"> </w:t>
      </w:r>
      <w:r w:rsidR="00C75A5E">
        <w:rPr>
          <w:rFonts w:eastAsia="Times New Roman"/>
          <w:szCs w:val="24"/>
          <w:lang w:eastAsia="es-ES_tradnl"/>
        </w:rPr>
        <w:t xml:space="preserve">a una naturaleza que, al no tener </w:t>
      </w:r>
      <w:r w:rsidR="00CB5C87">
        <w:rPr>
          <w:rFonts w:eastAsia="Times New Roman"/>
          <w:szCs w:val="24"/>
          <w:lang w:eastAsia="es-ES_tradnl"/>
        </w:rPr>
        <w:t>una causa primera</w:t>
      </w:r>
      <w:r w:rsidR="00C75A5E">
        <w:rPr>
          <w:rFonts w:eastAsia="Times New Roman"/>
          <w:szCs w:val="24"/>
          <w:lang w:eastAsia="es-ES_tradnl"/>
        </w:rPr>
        <w:t>, es pura inmanencia</w:t>
      </w:r>
      <w:r w:rsidR="00CB5C87">
        <w:rPr>
          <w:rFonts w:eastAsia="Times New Roman"/>
          <w:szCs w:val="24"/>
          <w:lang w:eastAsia="es-ES_tradnl"/>
        </w:rPr>
        <w:t xml:space="preserve">, lo que supera ya el marco metafísico anterior </w:t>
      </w:r>
      <w:r w:rsidR="00CB5C87">
        <w:rPr>
          <w:rFonts w:eastAsia="Times New Roman"/>
          <w:szCs w:val="24"/>
          <w:lang w:eastAsia="es-ES_tradnl"/>
        </w:rPr>
        <w:t>(Löwith, 1997: 187)</w:t>
      </w:r>
      <w:r w:rsidR="00CB5C87">
        <w:rPr>
          <w:rFonts w:eastAsia="Times New Roman"/>
          <w:szCs w:val="24"/>
          <w:lang w:eastAsia="es-ES_tradnl"/>
        </w:rPr>
        <w:t xml:space="preserve">. En este nuevo contexto, el ser humano debe cultivar otra relación con la naturaleza y consigo mismo, una no medida por Dios. Esto implica aceptar, de entrada, que el ser humano pertenece al mundo y su devenir circular, lo que llevaría a la vida humana a comprenderse como una suerte de fatalidad voluntaria. El </w:t>
      </w:r>
      <w:r w:rsidR="00CB5C87">
        <w:rPr>
          <w:rFonts w:eastAsia="Times New Roman"/>
          <w:i/>
          <w:iCs/>
          <w:szCs w:val="24"/>
          <w:lang w:eastAsia="es-ES_tradnl"/>
        </w:rPr>
        <w:t>amor fati</w:t>
      </w:r>
      <w:r w:rsidR="00CB5C87">
        <w:rPr>
          <w:rFonts w:eastAsia="Times New Roman"/>
          <w:szCs w:val="24"/>
          <w:lang w:eastAsia="es-ES_tradnl"/>
        </w:rPr>
        <w:t>, así, conlleva una reconciliación entre la voluntad y el devenir dado que, al asumir que nada podría ser distinto a cómo ha sido y a cómo será, se esfuma de la existencia todo sentimiento de culpa o deuda. La reconciliación, entonces, tendría lugar cuando, a partir de esta doctrina física y metafísica, el ser humano entendiera la radical futilidad de todas sus decisiones y acciones</w:t>
      </w:r>
      <w:r w:rsidR="00FE2FE8">
        <w:rPr>
          <w:rFonts w:eastAsia="Times New Roman"/>
          <w:szCs w:val="24"/>
          <w:lang w:eastAsia="es-ES_tradnl"/>
        </w:rPr>
        <w:t xml:space="preserve"> </w:t>
      </w:r>
      <w:r w:rsidR="00FE2FE8">
        <w:rPr>
          <w:rFonts w:eastAsia="Times New Roman"/>
          <w:szCs w:val="24"/>
          <w:lang w:eastAsia="es-ES_tradnl"/>
        </w:rPr>
        <w:t>(Reginster, 2006: 206-209).</w:t>
      </w:r>
    </w:p>
    <w:p w14:paraId="34BA1A82" w14:textId="3303A9E8" w:rsidR="007835C6" w:rsidRPr="004630C0" w:rsidRDefault="00BF5D8A" w:rsidP="004630C0">
      <w:pPr>
        <w:ind w:firstLine="708"/>
        <w:jc w:val="both"/>
        <w:rPr>
          <w:rFonts w:eastAsia="Times New Roman"/>
          <w:szCs w:val="24"/>
          <w:lang w:eastAsia="es-ES_tradnl"/>
        </w:rPr>
      </w:pPr>
      <w:r>
        <w:rPr>
          <w:rFonts w:eastAsia="Times New Roman"/>
          <w:szCs w:val="24"/>
          <w:lang w:eastAsia="es-ES_tradnl"/>
        </w:rPr>
        <w:t>Por otro lado, p</w:t>
      </w:r>
      <w:r w:rsidR="0084589C">
        <w:rPr>
          <w:rFonts w:eastAsia="Times New Roman"/>
          <w:szCs w:val="24"/>
          <w:lang w:eastAsia="es-ES_tradnl"/>
        </w:rPr>
        <w:t xml:space="preserve">ara Ferraris </w:t>
      </w:r>
      <w:r>
        <w:rPr>
          <w:szCs w:val="24"/>
          <w:lang w:val="es-ES_tradnl"/>
        </w:rPr>
        <w:t>lo que se pone en juego con la doctrina cosmológica es el reconocimiento de que</w:t>
      </w:r>
      <w:r w:rsidR="005B0B29" w:rsidRPr="009305E6">
        <w:rPr>
          <w:szCs w:val="24"/>
          <w:lang w:val="es-ES_tradnl"/>
        </w:rPr>
        <w:t xml:space="preserve"> la realidad</w:t>
      </w:r>
      <w:r w:rsidR="005D0949">
        <w:rPr>
          <w:szCs w:val="24"/>
          <w:lang w:val="es-ES_tradnl"/>
        </w:rPr>
        <w:t xml:space="preserve"> es una </w:t>
      </w:r>
      <w:r w:rsidR="005B0B29" w:rsidRPr="009305E6">
        <w:rPr>
          <w:szCs w:val="24"/>
          <w:lang w:val="es-ES_tradnl"/>
        </w:rPr>
        <w:t>esfera independiente de nuestros impulsos constructivos</w:t>
      </w:r>
      <w:r>
        <w:rPr>
          <w:szCs w:val="24"/>
          <w:lang w:val="es-ES_tradnl"/>
        </w:rPr>
        <w:t xml:space="preserve"> y valorativos.</w:t>
      </w:r>
      <w:r w:rsidR="005B0B29" w:rsidRPr="009305E6">
        <w:rPr>
          <w:szCs w:val="24"/>
          <w:lang w:val="es-ES_tradnl"/>
        </w:rPr>
        <w:t xml:space="preserve"> </w:t>
      </w:r>
      <w:r>
        <w:rPr>
          <w:szCs w:val="24"/>
          <w:lang w:val="es-ES_tradnl"/>
        </w:rPr>
        <w:t>E</w:t>
      </w:r>
      <w:r w:rsidR="007835C6">
        <w:rPr>
          <w:szCs w:val="24"/>
          <w:lang w:val="es-ES_tradnl"/>
        </w:rPr>
        <w:t>n Nietzsche nos encontra</w:t>
      </w:r>
      <w:r>
        <w:rPr>
          <w:szCs w:val="24"/>
          <w:lang w:val="es-ES_tradnl"/>
        </w:rPr>
        <w:t>ríamos</w:t>
      </w:r>
      <w:r w:rsidR="007835C6">
        <w:rPr>
          <w:szCs w:val="24"/>
          <w:lang w:val="es-ES_tradnl"/>
        </w:rPr>
        <w:t xml:space="preserve"> con una mirada que descompone el mundo en centros de fuerza dinámicos, sin finalidad, ni sentido, ni dirección. Pero, señala</w:t>
      </w:r>
      <w:r>
        <w:rPr>
          <w:szCs w:val="24"/>
          <w:lang w:val="es-ES_tradnl"/>
        </w:rPr>
        <w:t xml:space="preserve"> el italiano</w:t>
      </w:r>
      <w:r w:rsidR="007835C6">
        <w:rPr>
          <w:szCs w:val="24"/>
          <w:lang w:val="es-ES_tradnl"/>
        </w:rPr>
        <w:t xml:space="preserve">, con ese movimiento no ocurre que la realidad se desmaterialice en los juegos interpretativos, como quisieran los filósofos posmodernos que han hecho de la disolución de los hechos y de la realidad una panacea. Más bien – afirma -, se nos ha hecho evidente que la comprensión </w:t>
      </w:r>
      <w:r w:rsidR="007835C6" w:rsidRPr="0088476E">
        <w:rPr>
          <w:szCs w:val="24"/>
          <w:lang w:val="es-ES_tradnl"/>
        </w:rPr>
        <w:t xml:space="preserve">mecanicista </w:t>
      </w:r>
      <w:r w:rsidR="007835C6">
        <w:rPr>
          <w:szCs w:val="24"/>
          <w:lang w:val="es-ES_tradnl"/>
        </w:rPr>
        <w:t xml:space="preserve">de la naturaleza del universo </w:t>
      </w:r>
      <w:r w:rsidR="007835C6" w:rsidRPr="0088476E">
        <w:rPr>
          <w:szCs w:val="24"/>
          <w:lang w:val="es-ES_tradnl"/>
        </w:rPr>
        <w:t xml:space="preserve">es insuficiente, y que una nueva ontología de la realidad exige </w:t>
      </w:r>
      <w:r w:rsidR="007835C6">
        <w:rPr>
          <w:szCs w:val="24"/>
          <w:lang w:val="es-ES_tradnl"/>
        </w:rPr>
        <w:t>avanzar hacia</w:t>
      </w:r>
      <w:r w:rsidR="007835C6" w:rsidRPr="0088476E">
        <w:rPr>
          <w:szCs w:val="24"/>
          <w:lang w:val="es-ES_tradnl"/>
        </w:rPr>
        <w:t xml:space="preserve"> una perspectiva energética</w:t>
      </w:r>
      <w:r w:rsidR="007835C6">
        <w:rPr>
          <w:szCs w:val="24"/>
          <w:lang w:val="es-ES_tradnl"/>
        </w:rPr>
        <w:t xml:space="preserve"> (Ferraris, 2000: 51). </w:t>
      </w:r>
      <w:r w:rsidR="00670433">
        <w:rPr>
          <w:szCs w:val="24"/>
          <w:lang w:val="es-ES_tradnl"/>
        </w:rPr>
        <w:t xml:space="preserve">Por lo </w:t>
      </w:r>
      <w:r w:rsidR="005B0B29" w:rsidRPr="009305E6">
        <w:rPr>
          <w:szCs w:val="24"/>
          <w:lang w:val="es-ES_tradnl"/>
        </w:rPr>
        <w:t xml:space="preserve">tanto, si somos rigurosos con los descubrimientos de las ciencias naturales y biológicas, </w:t>
      </w:r>
      <w:r w:rsidR="00670433">
        <w:rPr>
          <w:szCs w:val="24"/>
          <w:lang w:val="es-ES_tradnl"/>
        </w:rPr>
        <w:t>«</w:t>
      </w:r>
      <w:r w:rsidR="005B0B29" w:rsidRPr="009305E6">
        <w:rPr>
          <w:szCs w:val="24"/>
          <w:lang w:val="es-ES_tradnl"/>
        </w:rPr>
        <w:t>parecerá poco fundado cualquier lamento sobre la falta de sentido -es decir, cualquier nihilismo- que se convierte en una pretensión del todo desorbitada respecto al orden de las cosas</w:t>
      </w:r>
      <w:r w:rsidR="00670433">
        <w:rPr>
          <w:szCs w:val="24"/>
          <w:lang w:val="es-ES_tradnl"/>
        </w:rPr>
        <w:t>»</w:t>
      </w:r>
      <w:r w:rsidR="001C16D4">
        <w:rPr>
          <w:szCs w:val="24"/>
          <w:lang w:val="es-ES_tradnl"/>
        </w:rPr>
        <w:t xml:space="preserve"> (Ferraris, 2000: 67)</w:t>
      </w:r>
      <w:r w:rsidR="005B0B29" w:rsidRPr="009305E6">
        <w:rPr>
          <w:szCs w:val="24"/>
          <w:lang w:val="es-ES_tradnl"/>
        </w:rPr>
        <w:t>. E</w:t>
      </w:r>
      <w:r w:rsidR="001C16D4">
        <w:rPr>
          <w:szCs w:val="24"/>
          <w:lang w:val="es-ES_tradnl"/>
        </w:rPr>
        <w:t>sta suerte de</w:t>
      </w:r>
      <w:r w:rsidR="005B0B29" w:rsidRPr="009305E6">
        <w:rPr>
          <w:szCs w:val="24"/>
          <w:lang w:val="es-ES_tradnl"/>
        </w:rPr>
        <w:t xml:space="preserve"> </w:t>
      </w:r>
      <w:r w:rsidR="00670433">
        <w:rPr>
          <w:szCs w:val="24"/>
          <w:lang w:val="es-ES_tradnl"/>
        </w:rPr>
        <w:t>«</w:t>
      </w:r>
      <w:r w:rsidR="005B0B29" w:rsidRPr="009305E6">
        <w:rPr>
          <w:szCs w:val="24"/>
          <w:lang w:val="es-ES_tradnl"/>
        </w:rPr>
        <w:t>nuevo realismo</w:t>
      </w:r>
      <w:r w:rsidR="00670433">
        <w:rPr>
          <w:szCs w:val="24"/>
          <w:lang w:val="es-ES_tradnl"/>
        </w:rPr>
        <w:t>»</w:t>
      </w:r>
      <w:r w:rsidR="005B0B29" w:rsidRPr="009305E6">
        <w:rPr>
          <w:szCs w:val="24"/>
          <w:lang w:val="es-ES_tradnl"/>
        </w:rPr>
        <w:t xml:space="preserve"> nietzscheano, socavaría, de este modo, cualquier lamento nihilista por la falta de sentido </w:t>
      </w:r>
      <w:r w:rsidR="00670433">
        <w:rPr>
          <w:szCs w:val="24"/>
          <w:lang w:val="es-ES_tradnl"/>
        </w:rPr>
        <w:t xml:space="preserve">trascendente </w:t>
      </w:r>
      <w:r w:rsidR="005B0B29" w:rsidRPr="009305E6">
        <w:rPr>
          <w:szCs w:val="24"/>
          <w:lang w:val="es-ES_tradnl"/>
        </w:rPr>
        <w:t>del mundo, y, por lo mismo, la dimensión axiológica de su</w:t>
      </w:r>
      <w:r>
        <w:rPr>
          <w:szCs w:val="24"/>
          <w:lang w:val="es-ES_tradnl"/>
        </w:rPr>
        <w:t xml:space="preserve"> propia</w:t>
      </w:r>
      <w:r w:rsidR="005B0B29" w:rsidRPr="009305E6">
        <w:rPr>
          <w:szCs w:val="24"/>
          <w:lang w:val="es-ES_tradnl"/>
        </w:rPr>
        <w:t xml:space="preserve"> filosofía se vería marchitada por su renovada dimensión ontológica.</w:t>
      </w:r>
      <w:r w:rsidR="005B0B29">
        <w:rPr>
          <w:szCs w:val="24"/>
          <w:lang w:val="es-ES_tradnl"/>
        </w:rPr>
        <w:t xml:space="preserve"> </w:t>
      </w:r>
    </w:p>
    <w:p w14:paraId="3EC6B663" w14:textId="5455FBBF" w:rsidR="00530D3F" w:rsidRDefault="007835C6" w:rsidP="00530D3F">
      <w:pPr>
        <w:ind w:firstLine="708"/>
        <w:jc w:val="both"/>
        <w:rPr>
          <w:szCs w:val="24"/>
          <w:lang w:val="es-ES_tradnl"/>
        </w:rPr>
      </w:pPr>
      <w:r>
        <w:rPr>
          <w:szCs w:val="24"/>
          <w:lang w:val="es-ES_tradnl"/>
        </w:rPr>
        <w:t>Ahora bien, como se sabe</w:t>
      </w:r>
      <w:r w:rsidR="00670433">
        <w:rPr>
          <w:szCs w:val="24"/>
          <w:lang w:val="es-ES_tradnl"/>
        </w:rPr>
        <w:t>,</w:t>
      </w:r>
      <w:r>
        <w:rPr>
          <w:szCs w:val="24"/>
          <w:lang w:val="es-ES_tradnl"/>
        </w:rPr>
        <w:t xml:space="preserve"> también </w:t>
      </w:r>
      <w:r w:rsidR="002D2F10">
        <w:rPr>
          <w:szCs w:val="24"/>
          <w:lang w:val="es-ES_tradnl"/>
        </w:rPr>
        <w:t>ha habido</w:t>
      </w:r>
      <w:r>
        <w:rPr>
          <w:szCs w:val="24"/>
          <w:lang w:val="es-ES_tradnl"/>
        </w:rPr>
        <w:t xml:space="preserve"> int</w:t>
      </w:r>
      <w:r w:rsidR="00670433">
        <w:rPr>
          <w:szCs w:val="24"/>
          <w:lang w:val="es-ES_tradnl"/>
        </w:rPr>
        <w:t>é</w:t>
      </w:r>
      <w:r>
        <w:rPr>
          <w:szCs w:val="24"/>
          <w:lang w:val="es-ES_tradnl"/>
        </w:rPr>
        <w:t xml:space="preserve">rpretes que </w:t>
      </w:r>
      <w:r w:rsidR="00721BF6">
        <w:rPr>
          <w:szCs w:val="24"/>
          <w:lang w:val="es-ES_tradnl"/>
        </w:rPr>
        <w:t xml:space="preserve">no han visto en esta doctrina ni la reconciliación serena con la futilidad de </w:t>
      </w:r>
      <w:r w:rsidR="00670433">
        <w:rPr>
          <w:szCs w:val="24"/>
          <w:lang w:val="es-ES_tradnl"/>
        </w:rPr>
        <w:t>nuestras</w:t>
      </w:r>
      <w:r w:rsidR="00721BF6">
        <w:rPr>
          <w:szCs w:val="24"/>
          <w:lang w:val="es-ES_tradnl"/>
        </w:rPr>
        <w:t xml:space="preserve"> acciones ni la posibilidad de </w:t>
      </w:r>
      <w:r w:rsidR="00670433">
        <w:rPr>
          <w:szCs w:val="24"/>
          <w:lang w:val="es-ES_tradnl"/>
        </w:rPr>
        <w:t xml:space="preserve">empuñar </w:t>
      </w:r>
      <w:r w:rsidR="00721BF6">
        <w:rPr>
          <w:szCs w:val="24"/>
          <w:lang w:val="es-ES_tradnl"/>
        </w:rPr>
        <w:t xml:space="preserve">un </w:t>
      </w:r>
      <w:r w:rsidR="00670433">
        <w:rPr>
          <w:szCs w:val="24"/>
          <w:lang w:val="es-ES_tradnl"/>
        </w:rPr>
        <w:t>«</w:t>
      </w:r>
      <w:r w:rsidR="00721BF6">
        <w:rPr>
          <w:szCs w:val="24"/>
          <w:lang w:val="es-ES_tradnl"/>
        </w:rPr>
        <w:t>nuevo realismo</w:t>
      </w:r>
      <w:r w:rsidR="00670433">
        <w:rPr>
          <w:szCs w:val="24"/>
          <w:lang w:val="es-ES_tradnl"/>
        </w:rPr>
        <w:t>»</w:t>
      </w:r>
      <w:r w:rsidR="00721BF6">
        <w:rPr>
          <w:szCs w:val="24"/>
          <w:lang w:val="es-ES_tradnl"/>
        </w:rPr>
        <w:t xml:space="preserve"> contra </w:t>
      </w:r>
      <w:r w:rsidR="00670433">
        <w:rPr>
          <w:szCs w:val="24"/>
          <w:lang w:val="es-ES_tradnl"/>
        </w:rPr>
        <w:t xml:space="preserve">todo </w:t>
      </w:r>
      <w:r w:rsidR="00721BF6">
        <w:rPr>
          <w:szCs w:val="24"/>
          <w:lang w:val="es-ES_tradnl"/>
        </w:rPr>
        <w:t>fanatismo</w:t>
      </w:r>
      <w:r w:rsidR="00670433">
        <w:rPr>
          <w:szCs w:val="24"/>
          <w:lang w:val="es-ES_tradnl"/>
        </w:rPr>
        <w:t xml:space="preserve"> nacido de una negación de los </w:t>
      </w:r>
      <w:r w:rsidR="00DF7FE7">
        <w:rPr>
          <w:szCs w:val="24"/>
          <w:lang w:val="es-ES_tradnl"/>
        </w:rPr>
        <w:t>hechos, sino</w:t>
      </w:r>
      <w:r w:rsidR="00721BF6">
        <w:rPr>
          <w:szCs w:val="24"/>
          <w:lang w:val="es-ES_tradnl"/>
        </w:rPr>
        <w:t xml:space="preserve"> todo lo contrario: </w:t>
      </w:r>
      <w:r>
        <w:rPr>
          <w:szCs w:val="24"/>
          <w:lang w:val="es-ES_tradnl"/>
        </w:rPr>
        <w:t xml:space="preserve">han hecho de </w:t>
      </w:r>
      <w:r w:rsidR="00721BF6">
        <w:rPr>
          <w:szCs w:val="24"/>
          <w:lang w:val="es-ES_tradnl"/>
        </w:rPr>
        <w:t xml:space="preserve">la doctrina cosmológica un dispositivo selectivo a partir </w:t>
      </w:r>
      <w:r w:rsidR="00721BF6">
        <w:rPr>
          <w:szCs w:val="24"/>
          <w:lang w:val="es-ES_tradnl"/>
        </w:rPr>
        <w:lastRenderedPageBreak/>
        <w:t xml:space="preserve">del cual </w:t>
      </w:r>
      <w:r w:rsidR="002D2F10">
        <w:rPr>
          <w:szCs w:val="24"/>
          <w:lang w:val="es-ES_tradnl"/>
        </w:rPr>
        <w:t>purificar</w:t>
      </w:r>
      <w:r w:rsidR="00721BF6">
        <w:rPr>
          <w:szCs w:val="24"/>
          <w:lang w:val="es-ES_tradnl"/>
        </w:rPr>
        <w:t xml:space="preserve"> a la humanidad de sus miembros</w:t>
      </w:r>
      <w:r w:rsidR="00670433">
        <w:rPr>
          <w:szCs w:val="24"/>
          <w:lang w:val="es-ES_tradnl"/>
        </w:rPr>
        <w:t xml:space="preserve"> </w:t>
      </w:r>
      <w:r w:rsidR="00721BF6">
        <w:rPr>
          <w:szCs w:val="24"/>
          <w:lang w:val="es-ES_tradnl"/>
        </w:rPr>
        <w:t xml:space="preserve">débiles y sufrientes. La </w:t>
      </w:r>
      <w:r w:rsidR="00186B57">
        <w:rPr>
          <w:szCs w:val="24"/>
          <w:lang w:val="es-ES_tradnl"/>
        </w:rPr>
        <w:t>doctrina cosmológica del eterno retorno</w:t>
      </w:r>
      <w:r w:rsidR="002D2F10">
        <w:rPr>
          <w:szCs w:val="24"/>
          <w:lang w:val="es-ES_tradnl"/>
        </w:rPr>
        <w:t>,</w:t>
      </w:r>
      <w:r w:rsidR="00670433">
        <w:rPr>
          <w:szCs w:val="24"/>
          <w:lang w:val="es-ES_tradnl"/>
        </w:rPr>
        <w:t xml:space="preserve"> al hacer </w:t>
      </w:r>
      <w:r w:rsidR="00670433">
        <w:rPr>
          <w:i/>
          <w:iCs/>
          <w:szCs w:val="24"/>
          <w:lang w:val="es-ES_tradnl"/>
        </w:rPr>
        <w:t xml:space="preserve">evidente </w:t>
      </w:r>
      <w:r w:rsidR="00670433">
        <w:rPr>
          <w:szCs w:val="24"/>
          <w:lang w:val="es-ES_tradnl"/>
        </w:rPr>
        <w:t xml:space="preserve">que </w:t>
      </w:r>
      <w:r w:rsidR="00186B57">
        <w:rPr>
          <w:szCs w:val="24"/>
          <w:lang w:val="es-ES_tradnl"/>
        </w:rPr>
        <w:t>no existe redención final para el sufrimiento</w:t>
      </w:r>
      <w:r w:rsidR="002D2F10">
        <w:rPr>
          <w:szCs w:val="24"/>
          <w:lang w:val="es-ES_tradnl"/>
        </w:rPr>
        <w:t>,</w:t>
      </w:r>
      <w:r w:rsidR="00186B57">
        <w:rPr>
          <w:szCs w:val="24"/>
          <w:lang w:val="es-ES_tradnl"/>
        </w:rPr>
        <w:t xml:space="preserve"> exigiría de la vida humana el </w:t>
      </w:r>
      <w:r w:rsidR="001626BF">
        <w:rPr>
          <w:szCs w:val="24"/>
          <w:lang w:val="es-ES_tradnl"/>
        </w:rPr>
        <w:t>desarrollo</w:t>
      </w:r>
      <w:r w:rsidR="00186B57">
        <w:rPr>
          <w:szCs w:val="24"/>
          <w:lang w:val="es-ES_tradnl"/>
        </w:rPr>
        <w:t xml:space="preserve"> de un vínculo diferente con </w:t>
      </w:r>
      <w:r w:rsidR="001626BF">
        <w:rPr>
          <w:szCs w:val="24"/>
          <w:lang w:val="es-ES_tradnl"/>
        </w:rPr>
        <w:t>el mundo</w:t>
      </w:r>
      <w:r w:rsidR="00186B57">
        <w:rPr>
          <w:szCs w:val="24"/>
          <w:lang w:val="es-ES_tradnl"/>
        </w:rPr>
        <w:t xml:space="preserve"> nacid</w:t>
      </w:r>
      <w:r w:rsidR="001626BF">
        <w:rPr>
          <w:szCs w:val="24"/>
          <w:lang w:val="es-ES_tradnl"/>
        </w:rPr>
        <w:t>o</w:t>
      </w:r>
      <w:r w:rsidR="00186B57">
        <w:rPr>
          <w:szCs w:val="24"/>
          <w:lang w:val="es-ES_tradnl"/>
        </w:rPr>
        <w:t xml:space="preserve"> de la fortaleza,</w:t>
      </w:r>
      <w:r w:rsidR="001626BF">
        <w:rPr>
          <w:szCs w:val="24"/>
          <w:lang w:val="es-ES_tradnl"/>
        </w:rPr>
        <w:t xml:space="preserve"> dado que ya</w:t>
      </w:r>
      <w:r w:rsidR="00186B57">
        <w:rPr>
          <w:szCs w:val="24"/>
          <w:lang w:val="es-ES_tradnl"/>
        </w:rPr>
        <w:t xml:space="preserve"> </w:t>
      </w:r>
      <w:r w:rsidR="001626BF">
        <w:rPr>
          <w:szCs w:val="24"/>
          <w:lang w:val="es-ES_tradnl"/>
        </w:rPr>
        <w:t>no se podría apelar a consuelos transmundanos para</w:t>
      </w:r>
      <w:r w:rsidR="00186B57">
        <w:rPr>
          <w:szCs w:val="24"/>
          <w:lang w:val="es-ES_tradnl"/>
        </w:rPr>
        <w:t xml:space="preserve"> sostenerse y proyectarse hacia el futuro</w:t>
      </w:r>
      <w:r w:rsidR="001626BF">
        <w:rPr>
          <w:szCs w:val="24"/>
          <w:lang w:val="es-ES_tradnl"/>
        </w:rPr>
        <w:t xml:space="preserve">. Por </w:t>
      </w:r>
      <w:r w:rsidR="00186B57">
        <w:rPr>
          <w:szCs w:val="24"/>
          <w:lang w:val="es-ES_tradnl"/>
        </w:rPr>
        <w:t xml:space="preserve">lo mismo, si ya no es posible proyectar metas y fines teleológicos que legitimen y den valor metafísico a formas de vida </w:t>
      </w:r>
      <w:r w:rsidR="001626BF">
        <w:rPr>
          <w:szCs w:val="24"/>
          <w:lang w:val="es-ES_tradnl"/>
        </w:rPr>
        <w:t>débiles</w:t>
      </w:r>
      <w:r w:rsidR="00186B57">
        <w:rPr>
          <w:szCs w:val="24"/>
          <w:lang w:val="es-ES_tradnl"/>
        </w:rPr>
        <w:t>; si ya no puede afirmarse</w:t>
      </w:r>
      <w:r w:rsidR="00670433">
        <w:rPr>
          <w:szCs w:val="24"/>
          <w:lang w:val="es-ES_tradnl"/>
        </w:rPr>
        <w:t xml:space="preserve"> </w:t>
      </w:r>
      <w:r w:rsidR="00186B57">
        <w:rPr>
          <w:szCs w:val="24"/>
          <w:lang w:val="es-ES_tradnl"/>
        </w:rPr>
        <w:t xml:space="preserve">que </w:t>
      </w:r>
      <w:r w:rsidR="001626BF">
        <w:rPr>
          <w:szCs w:val="24"/>
          <w:lang w:val="es-ES_tradnl"/>
        </w:rPr>
        <w:t xml:space="preserve">el </w:t>
      </w:r>
      <w:r w:rsidR="00186B57">
        <w:rPr>
          <w:szCs w:val="24"/>
          <w:lang w:val="es-ES_tradnl"/>
        </w:rPr>
        <w:t xml:space="preserve">poder, </w:t>
      </w:r>
      <w:r w:rsidR="001626BF">
        <w:rPr>
          <w:szCs w:val="24"/>
          <w:lang w:val="es-ES_tradnl"/>
        </w:rPr>
        <w:t>la</w:t>
      </w:r>
      <w:r w:rsidR="00186B57">
        <w:rPr>
          <w:szCs w:val="24"/>
          <w:lang w:val="es-ES_tradnl"/>
        </w:rPr>
        <w:t xml:space="preserve"> fuerza</w:t>
      </w:r>
      <w:r w:rsidR="001626BF">
        <w:rPr>
          <w:szCs w:val="24"/>
          <w:lang w:val="es-ES_tradnl"/>
        </w:rPr>
        <w:t>, el</w:t>
      </w:r>
      <w:r w:rsidR="00186B57">
        <w:rPr>
          <w:szCs w:val="24"/>
          <w:lang w:val="es-ES_tradnl"/>
        </w:rPr>
        <w:t xml:space="preserve"> dominio, la violencia y el egoísmo son motivaciones o pulsiones inmorales a las que deben ponerse freno</w:t>
      </w:r>
      <w:r w:rsidR="00670433">
        <w:rPr>
          <w:szCs w:val="24"/>
          <w:lang w:val="es-ES_tradnl"/>
        </w:rPr>
        <w:t xml:space="preserve"> dado </w:t>
      </w:r>
      <w:r w:rsidR="001626BF">
        <w:rPr>
          <w:szCs w:val="24"/>
          <w:lang w:val="es-ES_tradnl"/>
        </w:rPr>
        <w:t>que, según los</w:t>
      </w:r>
      <w:r w:rsidR="00670433">
        <w:rPr>
          <w:szCs w:val="24"/>
          <w:lang w:val="es-ES_tradnl"/>
        </w:rPr>
        <w:t xml:space="preserve"> dictados incuestionables de un orden moral del mundo</w:t>
      </w:r>
      <w:r w:rsidR="001626BF">
        <w:rPr>
          <w:szCs w:val="24"/>
          <w:lang w:val="es-ES_tradnl"/>
        </w:rPr>
        <w:t>, son en sí rechazables y malvados</w:t>
      </w:r>
      <w:r w:rsidR="00670433">
        <w:rPr>
          <w:szCs w:val="24"/>
          <w:lang w:val="es-ES_tradnl"/>
        </w:rPr>
        <w:t xml:space="preserve">; </w:t>
      </w:r>
      <w:r w:rsidR="00186B57">
        <w:rPr>
          <w:szCs w:val="24"/>
          <w:lang w:val="es-ES_tradnl"/>
        </w:rPr>
        <w:t xml:space="preserve">si se han derrumbado todos aquellos sistemas simbólicos que daban un valor privilegiado y metafísico a todas aquellas actitudes y modos de relación con el mundo basadas en el desinterés, la conformidad, la renuncia o la resignación; si ya no es posible trazar en una dimensión suprasensible coordenadas y orientaciones que promuevan la pacificación de la lucha por la existencia; si ya nada de esto tiene </w:t>
      </w:r>
      <w:r w:rsidR="00670433">
        <w:rPr>
          <w:szCs w:val="24"/>
          <w:lang w:val="es-ES_tradnl"/>
        </w:rPr>
        <w:t xml:space="preserve">verdadera legitimidad y </w:t>
      </w:r>
      <w:r w:rsidR="00186B57">
        <w:rPr>
          <w:szCs w:val="24"/>
          <w:lang w:val="es-ES_tradnl"/>
        </w:rPr>
        <w:t xml:space="preserve">fuerza congregante, </w:t>
      </w:r>
      <w:r w:rsidR="00517FA7">
        <w:rPr>
          <w:szCs w:val="24"/>
          <w:lang w:val="es-ES_tradnl"/>
        </w:rPr>
        <w:t xml:space="preserve">- y el nihilismo del </w:t>
      </w:r>
      <w:r w:rsidR="005D0949">
        <w:rPr>
          <w:szCs w:val="24"/>
          <w:lang w:val="es-ES_tradnl"/>
        </w:rPr>
        <w:t>«</w:t>
      </w:r>
      <w:r w:rsidR="00517FA7">
        <w:rPr>
          <w:szCs w:val="24"/>
          <w:lang w:val="es-ES_tradnl"/>
        </w:rPr>
        <w:t>nada es verdadero</w:t>
      </w:r>
      <w:r w:rsidR="005D0949">
        <w:rPr>
          <w:szCs w:val="24"/>
          <w:lang w:val="es-ES_tradnl"/>
        </w:rPr>
        <w:t>,</w:t>
      </w:r>
      <w:r w:rsidR="00517FA7">
        <w:rPr>
          <w:szCs w:val="24"/>
          <w:lang w:val="es-ES_tradnl"/>
        </w:rPr>
        <w:t xml:space="preserve"> todo es</w:t>
      </w:r>
      <w:r w:rsidR="001626BF">
        <w:rPr>
          <w:szCs w:val="24"/>
          <w:lang w:val="es-ES_tradnl"/>
        </w:rPr>
        <w:t>tá permitido</w:t>
      </w:r>
      <w:r w:rsidR="005D0949">
        <w:rPr>
          <w:szCs w:val="24"/>
          <w:lang w:val="es-ES_tradnl"/>
        </w:rPr>
        <w:t>»</w:t>
      </w:r>
      <w:r w:rsidR="00517FA7">
        <w:rPr>
          <w:szCs w:val="24"/>
          <w:lang w:val="es-ES_tradnl"/>
        </w:rPr>
        <w:t xml:space="preserve"> toca a nuestra puerta </w:t>
      </w:r>
      <w:r w:rsidR="001626BF">
        <w:rPr>
          <w:szCs w:val="24"/>
          <w:lang w:val="es-ES_tradnl"/>
        </w:rPr>
        <w:t>(Nietzsche, 1996: 173)</w:t>
      </w:r>
      <w:r w:rsidR="00530D3F">
        <w:rPr>
          <w:szCs w:val="24"/>
          <w:lang w:val="es-ES_tradnl"/>
        </w:rPr>
        <w:t xml:space="preserve"> </w:t>
      </w:r>
      <w:r w:rsidR="00670433">
        <w:rPr>
          <w:szCs w:val="24"/>
          <w:lang w:val="es-ES_tradnl"/>
        </w:rPr>
        <w:t>–</w:t>
      </w:r>
      <w:r w:rsidR="00517FA7">
        <w:rPr>
          <w:szCs w:val="24"/>
          <w:lang w:val="es-ES_tradnl"/>
        </w:rPr>
        <w:t xml:space="preserve"> </w:t>
      </w:r>
      <w:r w:rsidR="00186B57">
        <w:rPr>
          <w:szCs w:val="24"/>
          <w:lang w:val="es-ES_tradnl"/>
        </w:rPr>
        <w:t>emerge</w:t>
      </w:r>
      <w:r w:rsidR="00670433">
        <w:rPr>
          <w:szCs w:val="24"/>
          <w:lang w:val="es-ES_tradnl"/>
        </w:rPr>
        <w:t>,</w:t>
      </w:r>
      <w:r w:rsidR="00186B57">
        <w:rPr>
          <w:szCs w:val="24"/>
          <w:lang w:val="es-ES_tradnl"/>
        </w:rPr>
        <w:t xml:space="preserve"> como único principio l</w:t>
      </w:r>
      <w:r w:rsidR="001626BF">
        <w:rPr>
          <w:szCs w:val="24"/>
          <w:lang w:val="es-ES_tradnl"/>
        </w:rPr>
        <w:t>a</w:t>
      </w:r>
      <w:r w:rsidR="00186B57">
        <w:rPr>
          <w:szCs w:val="24"/>
          <w:lang w:val="es-ES_tradnl"/>
        </w:rPr>
        <w:t xml:space="preserve"> </w:t>
      </w:r>
      <w:r w:rsidR="00670433">
        <w:rPr>
          <w:szCs w:val="24"/>
          <w:lang w:val="es-ES_tradnl"/>
        </w:rPr>
        <w:t>«</w:t>
      </w:r>
      <w:r w:rsidR="00186B57">
        <w:rPr>
          <w:szCs w:val="24"/>
          <w:lang w:val="es-ES_tradnl"/>
        </w:rPr>
        <w:t>razón del más fuerte</w:t>
      </w:r>
      <w:r w:rsidR="00670433">
        <w:rPr>
          <w:szCs w:val="24"/>
          <w:lang w:val="es-ES_tradnl"/>
        </w:rPr>
        <w:t>»</w:t>
      </w:r>
      <w:r w:rsidR="00186B57">
        <w:rPr>
          <w:szCs w:val="24"/>
          <w:lang w:val="es-ES_tradnl"/>
        </w:rPr>
        <w:t>, l</w:t>
      </w:r>
      <w:r w:rsidR="001626BF">
        <w:rPr>
          <w:szCs w:val="24"/>
          <w:lang w:val="es-ES_tradnl"/>
        </w:rPr>
        <w:t>o</w:t>
      </w:r>
      <w:r w:rsidR="00186B57">
        <w:rPr>
          <w:szCs w:val="24"/>
          <w:lang w:val="es-ES_tradnl"/>
        </w:rPr>
        <w:t xml:space="preserve"> que </w:t>
      </w:r>
      <w:r w:rsidR="001626BF">
        <w:rPr>
          <w:szCs w:val="24"/>
          <w:lang w:val="es-ES_tradnl"/>
        </w:rPr>
        <w:t>debe</w:t>
      </w:r>
      <w:r w:rsidR="00186B57">
        <w:rPr>
          <w:szCs w:val="24"/>
          <w:lang w:val="es-ES_tradnl"/>
        </w:rPr>
        <w:t xml:space="preserve"> conducir a la humanidad a luchas por </w:t>
      </w:r>
      <w:r w:rsidR="001626BF">
        <w:rPr>
          <w:szCs w:val="24"/>
          <w:lang w:val="es-ES_tradnl"/>
        </w:rPr>
        <w:t xml:space="preserve">nuevas y más extensivas formas de </w:t>
      </w:r>
      <w:r w:rsidR="00186B57">
        <w:rPr>
          <w:szCs w:val="24"/>
          <w:lang w:val="es-ES_tradnl"/>
        </w:rPr>
        <w:t>dominio de la tierra.</w:t>
      </w:r>
      <w:r w:rsidR="00530D3F">
        <w:rPr>
          <w:szCs w:val="24"/>
          <w:lang w:val="es-ES_tradnl"/>
        </w:rPr>
        <w:t xml:space="preserve"> </w:t>
      </w:r>
      <w:r w:rsidR="00670433">
        <w:rPr>
          <w:szCs w:val="24"/>
          <w:lang w:val="es-ES_tradnl"/>
        </w:rPr>
        <w:t xml:space="preserve">Por esta razón, la verdad cosmológica del eterno retorno también operaría como un dispositivo de selección y de purificación de la especie humana, </w:t>
      </w:r>
      <w:r w:rsidR="00530D3F">
        <w:rPr>
          <w:szCs w:val="24"/>
          <w:lang w:val="es-ES_tradnl"/>
        </w:rPr>
        <w:t xml:space="preserve">lo </w:t>
      </w:r>
      <w:r w:rsidR="00670433">
        <w:rPr>
          <w:szCs w:val="24"/>
          <w:lang w:val="es-ES_tradnl"/>
        </w:rPr>
        <w:t xml:space="preserve">que daría paso a una nueva época organizada por una nueva jerarquía de </w:t>
      </w:r>
      <w:r w:rsidR="004B4E08">
        <w:rPr>
          <w:szCs w:val="24"/>
          <w:lang w:val="es-ES_tradnl"/>
        </w:rPr>
        <w:t>instintos, pulsiones y afectos</w:t>
      </w:r>
      <w:r w:rsidR="00014AAE">
        <w:rPr>
          <w:szCs w:val="24"/>
          <w:lang w:val="es-ES_tradnl"/>
        </w:rPr>
        <w:t xml:space="preserve">: un darwinismo social, agonal e hipercompetitivo, en el que prevalecerían los modos de vida </w:t>
      </w:r>
      <w:r w:rsidR="004B4E08">
        <w:rPr>
          <w:szCs w:val="24"/>
          <w:lang w:val="es-ES_tradnl"/>
        </w:rPr>
        <w:t>más fuerte</w:t>
      </w:r>
      <w:r w:rsidR="00A75274">
        <w:rPr>
          <w:szCs w:val="24"/>
          <w:lang w:val="es-ES_tradnl"/>
        </w:rPr>
        <w:t>s</w:t>
      </w:r>
      <w:r w:rsidR="004B4E08">
        <w:rPr>
          <w:szCs w:val="24"/>
          <w:lang w:val="es-ES_tradnl"/>
        </w:rPr>
        <w:t xml:space="preserve"> y apto</w:t>
      </w:r>
      <w:r w:rsidR="00A75274">
        <w:rPr>
          <w:szCs w:val="24"/>
          <w:lang w:val="es-ES_tradnl"/>
        </w:rPr>
        <w:t>s</w:t>
      </w:r>
      <w:r w:rsidR="004B4E08">
        <w:rPr>
          <w:szCs w:val="24"/>
          <w:lang w:val="es-ES_tradnl"/>
        </w:rPr>
        <w:t xml:space="preserve"> para adaptarse a las nuevas condiciones de existencia</w:t>
      </w:r>
      <w:r w:rsidR="00B21440">
        <w:rPr>
          <w:szCs w:val="24"/>
          <w:lang w:val="es-ES_tradnl"/>
        </w:rPr>
        <w:t>,</w:t>
      </w:r>
      <w:r w:rsidR="00014AAE">
        <w:rPr>
          <w:szCs w:val="24"/>
          <w:lang w:val="es-ES_tradnl"/>
        </w:rPr>
        <w:t xml:space="preserve"> dando pie</w:t>
      </w:r>
      <w:r w:rsidR="00B21440">
        <w:rPr>
          <w:szCs w:val="24"/>
          <w:lang w:val="es-ES_tradnl"/>
        </w:rPr>
        <w:t xml:space="preserve"> </w:t>
      </w:r>
      <w:r w:rsidR="00014AAE">
        <w:rPr>
          <w:szCs w:val="24"/>
          <w:lang w:val="es-ES_tradnl"/>
        </w:rPr>
        <w:t>al surgimiento</w:t>
      </w:r>
      <w:r w:rsidR="00B21440">
        <w:rPr>
          <w:szCs w:val="24"/>
          <w:lang w:val="es-ES_tradnl"/>
        </w:rPr>
        <w:t xml:space="preserve"> </w:t>
      </w:r>
      <w:r w:rsidR="00014AAE">
        <w:rPr>
          <w:szCs w:val="24"/>
          <w:lang w:val="es-ES_tradnl"/>
        </w:rPr>
        <w:t>de lo</w:t>
      </w:r>
      <w:r w:rsidR="00B21440">
        <w:rPr>
          <w:szCs w:val="24"/>
          <w:lang w:val="es-ES_tradnl"/>
        </w:rPr>
        <w:t xml:space="preserve"> sobrehumano</w:t>
      </w:r>
      <w:r w:rsidR="004B4E08">
        <w:rPr>
          <w:szCs w:val="24"/>
          <w:lang w:val="es-ES_tradnl"/>
        </w:rPr>
        <w:t xml:space="preserve">. </w:t>
      </w:r>
    </w:p>
    <w:p w14:paraId="297618EC" w14:textId="2C7FDEEB" w:rsidR="000915D6" w:rsidRDefault="00530D3F" w:rsidP="000915D6">
      <w:pPr>
        <w:ind w:firstLine="708"/>
        <w:jc w:val="both"/>
        <w:rPr>
          <w:szCs w:val="24"/>
          <w:lang w:val="es-ES_tradnl"/>
        </w:rPr>
      </w:pPr>
      <w:r>
        <w:rPr>
          <w:szCs w:val="24"/>
          <w:lang w:val="es-ES_tradnl"/>
        </w:rPr>
        <w:t>Aunque estoy convencido de que esta lectura de Nietzsche reduce su filosofía a una suerte de filosofía de bota fascista</w:t>
      </w:r>
      <w:r w:rsidR="003A5460">
        <w:rPr>
          <w:szCs w:val="24"/>
          <w:lang w:val="es-ES_tradnl"/>
        </w:rPr>
        <w:t xml:space="preserve"> – para ocupar una imagen de Nussbaum -,</w:t>
      </w:r>
      <w:r>
        <w:rPr>
          <w:szCs w:val="24"/>
          <w:lang w:val="es-ES_tradnl"/>
        </w:rPr>
        <w:t xml:space="preserve"> no podemos </w:t>
      </w:r>
      <w:r w:rsidR="00186B57">
        <w:rPr>
          <w:szCs w:val="24"/>
          <w:lang w:val="es-ES_tradnl"/>
        </w:rPr>
        <w:t xml:space="preserve">desconocer que </w:t>
      </w:r>
      <w:r>
        <w:rPr>
          <w:szCs w:val="24"/>
          <w:lang w:val="es-ES_tradnl"/>
        </w:rPr>
        <w:t>muchos de sus</w:t>
      </w:r>
      <w:r w:rsidR="00186B57">
        <w:rPr>
          <w:szCs w:val="24"/>
          <w:lang w:val="es-ES_tradnl"/>
        </w:rPr>
        <w:t xml:space="preserve"> textos pueden llevarnos</w:t>
      </w:r>
      <w:r w:rsidR="003A5460">
        <w:rPr>
          <w:szCs w:val="24"/>
          <w:lang w:val="es-ES_tradnl"/>
        </w:rPr>
        <w:t xml:space="preserve"> </w:t>
      </w:r>
      <w:r w:rsidR="003A5460">
        <w:rPr>
          <w:i/>
          <w:iCs/>
          <w:szCs w:val="24"/>
          <w:lang w:val="es-ES_tradnl"/>
        </w:rPr>
        <w:t>fácilmente</w:t>
      </w:r>
      <w:r w:rsidR="00186B57">
        <w:rPr>
          <w:szCs w:val="24"/>
          <w:lang w:val="es-ES_tradnl"/>
        </w:rPr>
        <w:t xml:space="preserve"> a leer toda su filosofía a </w:t>
      </w:r>
      <w:r w:rsidR="003A5460">
        <w:rPr>
          <w:szCs w:val="24"/>
          <w:lang w:val="es-ES_tradnl"/>
        </w:rPr>
        <w:t xml:space="preserve"> partir</w:t>
      </w:r>
      <w:r w:rsidR="00186B57">
        <w:rPr>
          <w:szCs w:val="24"/>
          <w:lang w:val="es-ES_tradnl"/>
        </w:rPr>
        <w:t xml:space="preserve"> este prisma evolutivo</w:t>
      </w:r>
      <w:r>
        <w:rPr>
          <w:szCs w:val="24"/>
          <w:lang w:val="es-ES_tradnl"/>
        </w:rPr>
        <w:t xml:space="preserve"> </w:t>
      </w:r>
      <w:r w:rsidR="003A5460">
        <w:rPr>
          <w:szCs w:val="24"/>
          <w:lang w:val="es-ES_tradnl"/>
        </w:rPr>
        <w:t xml:space="preserve">dirigido a </w:t>
      </w:r>
      <w:r>
        <w:rPr>
          <w:szCs w:val="24"/>
          <w:lang w:val="es-ES_tradnl"/>
        </w:rPr>
        <w:t xml:space="preserve">la construcción de un nuevo </w:t>
      </w:r>
      <w:r w:rsidR="00186B57">
        <w:rPr>
          <w:szCs w:val="24"/>
          <w:lang w:val="es-ES_tradnl"/>
        </w:rPr>
        <w:t xml:space="preserve">orden social, cultural y </w:t>
      </w:r>
      <w:r w:rsidR="00C76AF2">
        <w:rPr>
          <w:szCs w:val="24"/>
          <w:lang w:val="es-ES_tradnl"/>
        </w:rPr>
        <w:t>político</w:t>
      </w:r>
      <w:r w:rsidR="00186B57">
        <w:rPr>
          <w:szCs w:val="24"/>
          <w:lang w:val="es-ES_tradnl"/>
        </w:rPr>
        <w:t xml:space="preserve"> </w:t>
      </w:r>
      <w:r w:rsidR="00306B8A">
        <w:rPr>
          <w:szCs w:val="24"/>
          <w:lang w:val="es-ES_tradnl"/>
        </w:rPr>
        <w:t>basado en</w:t>
      </w:r>
      <w:r w:rsidR="00186B57">
        <w:rPr>
          <w:szCs w:val="24"/>
          <w:lang w:val="es-ES_tradnl"/>
        </w:rPr>
        <w:t xml:space="preserve"> dos castas</w:t>
      </w:r>
      <w:r w:rsidR="00306B8A">
        <w:rPr>
          <w:szCs w:val="24"/>
          <w:lang w:val="es-ES_tradnl"/>
        </w:rPr>
        <w:t xml:space="preserve">: </w:t>
      </w:r>
      <w:r w:rsidR="00416940">
        <w:rPr>
          <w:szCs w:val="24"/>
          <w:lang w:val="es-ES_tradnl"/>
        </w:rPr>
        <w:t xml:space="preserve">los que son suficientemente fuertes para, liberándose del resentimiento, dar a luz un </w:t>
      </w:r>
      <w:r w:rsidR="00624AA3">
        <w:rPr>
          <w:szCs w:val="24"/>
          <w:lang w:val="es-ES_tradnl"/>
        </w:rPr>
        <w:t xml:space="preserve">nuevo </w:t>
      </w:r>
      <w:r w:rsidR="00416940">
        <w:rPr>
          <w:szCs w:val="24"/>
          <w:lang w:val="es-ES_tradnl"/>
        </w:rPr>
        <w:t>«partido de la vida»</w:t>
      </w:r>
      <w:r>
        <w:rPr>
          <w:szCs w:val="24"/>
          <w:lang w:val="es-ES_tradnl"/>
        </w:rPr>
        <w:t>,</w:t>
      </w:r>
      <w:r w:rsidR="00416940">
        <w:rPr>
          <w:szCs w:val="24"/>
          <w:lang w:val="es-ES_tradnl"/>
        </w:rPr>
        <w:t xml:space="preserve"> y aquello</w:t>
      </w:r>
      <w:r w:rsidR="00624AA3">
        <w:rPr>
          <w:szCs w:val="24"/>
          <w:lang w:val="es-ES_tradnl"/>
        </w:rPr>
        <w:t xml:space="preserve">s </w:t>
      </w:r>
      <w:r w:rsidR="00416940">
        <w:rPr>
          <w:szCs w:val="24"/>
          <w:lang w:val="es-ES_tradnl"/>
        </w:rPr>
        <w:t>que no</w:t>
      </w:r>
      <w:r w:rsidR="00ED7D14">
        <w:rPr>
          <w:szCs w:val="24"/>
          <w:lang w:val="es-ES_tradnl"/>
        </w:rPr>
        <w:t xml:space="preserve">, restaurando así los instintos </w:t>
      </w:r>
      <w:r w:rsidR="00014AAE">
        <w:rPr>
          <w:szCs w:val="24"/>
          <w:lang w:val="es-ES_tradnl"/>
        </w:rPr>
        <w:t>«</w:t>
      </w:r>
      <w:r w:rsidR="00ED7D14">
        <w:rPr>
          <w:szCs w:val="24"/>
          <w:lang w:val="es-ES_tradnl"/>
        </w:rPr>
        <w:t>sanos</w:t>
      </w:r>
      <w:r w:rsidR="00014AAE">
        <w:rPr>
          <w:szCs w:val="24"/>
          <w:lang w:val="es-ES_tradnl"/>
        </w:rPr>
        <w:t>»</w:t>
      </w:r>
      <w:r w:rsidR="00ED7D14">
        <w:rPr>
          <w:szCs w:val="24"/>
          <w:lang w:val="es-ES_tradnl"/>
        </w:rPr>
        <w:t xml:space="preserve">, </w:t>
      </w:r>
      <w:r w:rsidR="00572271">
        <w:rPr>
          <w:szCs w:val="24"/>
          <w:lang w:val="es-ES_tradnl"/>
        </w:rPr>
        <w:t xml:space="preserve">base de una </w:t>
      </w:r>
      <w:r w:rsidR="00014AAE">
        <w:rPr>
          <w:szCs w:val="24"/>
          <w:lang w:val="es-ES_tradnl"/>
        </w:rPr>
        <w:t>«</w:t>
      </w:r>
      <w:r w:rsidR="00572271">
        <w:rPr>
          <w:szCs w:val="24"/>
          <w:lang w:val="es-ES_tradnl"/>
        </w:rPr>
        <w:t>cultura sana</w:t>
      </w:r>
      <w:r w:rsidR="00014AAE">
        <w:rPr>
          <w:szCs w:val="24"/>
          <w:lang w:val="es-ES_tradnl"/>
        </w:rPr>
        <w:t>» libre de la enfermedad propia de los miserables y sufrientes</w:t>
      </w:r>
      <w:r w:rsidR="00624AA3">
        <w:rPr>
          <w:szCs w:val="24"/>
          <w:lang w:val="es-ES_tradnl"/>
        </w:rPr>
        <w:t xml:space="preserve"> </w:t>
      </w:r>
      <w:r w:rsidR="00186B57">
        <w:rPr>
          <w:szCs w:val="24"/>
          <w:lang w:val="es-ES_tradnl"/>
        </w:rPr>
        <w:t>(</w:t>
      </w:r>
      <w:r w:rsidR="00624AA3">
        <w:rPr>
          <w:szCs w:val="24"/>
          <w:lang w:val="es-ES_tradnl"/>
        </w:rPr>
        <w:t>Drochon, 2016:</w:t>
      </w:r>
      <w:r w:rsidR="00572271">
        <w:rPr>
          <w:szCs w:val="24"/>
          <w:lang w:val="es-ES_tradnl"/>
        </w:rPr>
        <w:t xml:space="preserve"> </w:t>
      </w:r>
      <w:r w:rsidR="00624AA3">
        <w:rPr>
          <w:szCs w:val="24"/>
          <w:lang w:val="es-ES_tradnl"/>
        </w:rPr>
        <w:t>105</w:t>
      </w:r>
      <w:r w:rsidR="00572271">
        <w:rPr>
          <w:szCs w:val="24"/>
          <w:lang w:val="es-ES_tradnl"/>
        </w:rPr>
        <w:t>, 115</w:t>
      </w:r>
      <w:r w:rsidR="00186B57">
        <w:rPr>
          <w:szCs w:val="24"/>
          <w:lang w:val="es-ES_tradnl"/>
        </w:rPr>
        <w:t>)</w:t>
      </w:r>
      <w:r w:rsidR="00014AAE">
        <w:rPr>
          <w:rStyle w:val="Refdenotaalpie"/>
          <w:szCs w:val="24"/>
          <w:lang w:val="es-ES_tradnl"/>
        </w:rPr>
        <w:footnoteReference w:id="22"/>
      </w:r>
      <w:r w:rsidR="00186B57">
        <w:rPr>
          <w:szCs w:val="24"/>
          <w:lang w:val="es-ES_tradnl"/>
        </w:rPr>
        <w:t>.</w:t>
      </w:r>
      <w:r w:rsidR="003A5460">
        <w:rPr>
          <w:szCs w:val="24"/>
          <w:lang w:val="es-ES_tradnl"/>
        </w:rPr>
        <w:t xml:space="preserve"> </w:t>
      </w:r>
      <w:r w:rsidR="00DF7FE7">
        <w:rPr>
          <w:szCs w:val="24"/>
          <w:lang w:val="es-ES_tradnl"/>
        </w:rPr>
        <w:t xml:space="preserve">Ante esto, en parte de puede llegar a entender la lectura que hace ya Lukács de Nietzsche en los años cincuenta (es decir, tras la segunda guerra mundial y las interpretaciones  que de Nietzsche que hicieran los “filósofos” nacionalsocialistas Bäeumler o Rosenberg), que reduce a ser expresión de un pesimismo </w:t>
      </w:r>
      <w:r w:rsidR="00DF7FE7" w:rsidRPr="00186B57">
        <w:rPr>
          <w:szCs w:val="24"/>
          <w:lang w:val="es-ES_tradnl"/>
        </w:rPr>
        <w:t>irracionalista</w:t>
      </w:r>
      <w:r w:rsidR="00DF7FE7">
        <w:rPr>
          <w:szCs w:val="24"/>
          <w:lang w:val="es-ES_tradnl"/>
        </w:rPr>
        <w:t xml:space="preserve"> aterrado ante las</w:t>
      </w:r>
      <w:r w:rsidR="00DF7FE7" w:rsidRPr="00186B57">
        <w:rPr>
          <w:szCs w:val="24"/>
          <w:lang w:val="es-ES_tradnl"/>
        </w:rPr>
        <w:t xml:space="preserve"> nuevas capas sociales emergentes, </w:t>
      </w:r>
      <w:r w:rsidR="00DF7FE7">
        <w:rPr>
          <w:szCs w:val="24"/>
          <w:lang w:val="es-ES_tradnl"/>
        </w:rPr>
        <w:t xml:space="preserve">haciendo de </w:t>
      </w:r>
      <w:r w:rsidR="00DF7FE7" w:rsidRPr="00186B57">
        <w:rPr>
          <w:szCs w:val="24"/>
          <w:lang w:val="es-ES_tradnl"/>
        </w:rPr>
        <w:t>la desvalorización del discurso y la razón</w:t>
      </w:r>
      <w:r w:rsidR="00DF7FE7">
        <w:rPr>
          <w:szCs w:val="24"/>
          <w:lang w:val="es-ES_tradnl"/>
        </w:rPr>
        <w:t>, «de la apelación moral a todos los instintos bárbaros y bestiales del ser humano» (Lukács, 1968: 323)</w:t>
      </w:r>
      <w:r w:rsidR="00DF7FE7" w:rsidRPr="00186B57">
        <w:rPr>
          <w:szCs w:val="24"/>
          <w:lang w:val="es-ES_tradnl"/>
        </w:rPr>
        <w:t xml:space="preserve"> </w:t>
      </w:r>
      <w:r w:rsidR="00DF7FE7">
        <w:rPr>
          <w:szCs w:val="24"/>
          <w:lang w:val="es-ES_tradnl"/>
        </w:rPr>
        <w:t>y</w:t>
      </w:r>
      <w:r w:rsidR="00DF7FE7" w:rsidRPr="00186B57">
        <w:rPr>
          <w:szCs w:val="24"/>
          <w:lang w:val="es-ES_tradnl"/>
        </w:rPr>
        <w:t xml:space="preserve"> </w:t>
      </w:r>
      <w:r w:rsidR="00DF7FE7">
        <w:rPr>
          <w:szCs w:val="24"/>
          <w:lang w:val="es-ES_tradnl"/>
        </w:rPr>
        <w:t xml:space="preserve">a </w:t>
      </w:r>
      <w:r w:rsidR="00DF7FE7" w:rsidRPr="00186B57">
        <w:rPr>
          <w:szCs w:val="24"/>
          <w:lang w:val="es-ES_tradnl"/>
        </w:rPr>
        <w:t>la legitimación incondicional de la violencia instintiva</w:t>
      </w:r>
      <w:r w:rsidR="00DF7FE7">
        <w:rPr>
          <w:szCs w:val="24"/>
          <w:lang w:val="es-ES_tradnl"/>
        </w:rPr>
        <w:t>, las</w:t>
      </w:r>
      <w:r w:rsidR="00DF7FE7" w:rsidRPr="00186B57">
        <w:rPr>
          <w:szCs w:val="24"/>
          <w:lang w:val="es-ES_tradnl"/>
        </w:rPr>
        <w:t xml:space="preserve"> forma</w:t>
      </w:r>
      <w:r w:rsidR="00DF7FE7">
        <w:rPr>
          <w:szCs w:val="24"/>
          <w:lang w:val="es-ES_tradnl"/>
        </w:rPr>
        <w:t>s privilegiadas</w:t>
      </w:r>
      <w:r w:rsidR="00DF7FE7" w:rsidRPr="00186B57">
        <w:rPr>
          <w:szCs w:val="24"/>
          <w:lang w:val="es-ES_tradnl"/>
        </w:rPr>
        <w:t xml:space="preserve"> de ordenar socialmente el mundo. </w:t>
      </w:r>
      <w:r w:rsidR="00624F43">
        <w:rPr>
          <w:szCs w:val="24"/>
          <w:lang w:val="es-ES_tradnl"/>
        </w:rPr>
        <w:t>P</w:t>
      </w:r>
      <w:r w:rsidR="000B236D">
        <w:rPr>
          <w:szCs w:val="24"/>
          <w:lang w:val="es-ES_tradnl"/>
        </w:rPr>
        <w:t>ara Lukács</w:t>
      </w:r>
      <w:r w:rsidR="00624F43">
        <w:rPr>
          <w:szCs w:val="24"/>
          <w:lang w:val="es-ES_tradnl"/>
        </w:rPr>
        <w:t xml:space="preserve">, </w:t>
      </w:r>
      <w:r w:rsidR="00186B57" w:rsidRPr="00186B57">
        <w:rPr>
          <w:szCs w:val="24"/>
          <w:lang w:val="es-ES_tradnl"/>
        </w:rPr>
        <w:t>Nietzsche representa aquella tendencia reaccionaria que no cree que el conocimiento del mundo exterior, objetivo e imparcial p</w:t>
      </w:r>
      <w:r w:rsidR="00624F43">
        <w:rPr>
          <w:szCs w:val="24"/>
          <w:lang w:val="es-ES_tradnl"/>
        </w:rPr>
        <w:t>ueda</w:t>
      </w:r>
      <w:r w:rsidR="00186B57" w:rsidRPr="00186B57">
        <w:rPr>
          <w:szCs w:val="24"/>
          <w:lang w:val="es-ES_tradnl"/>
        </w:rPr>
        <w:t xml:space="preserve"> ofrecernos soluciones a nuestros problemas y miserias, sino todo lo contrario. </w:t>
      </w:r>
      <w:r w:rsidR="003A5460">
        <w:rPr>
          <w:szCs w:val="24"/>
          <w:lang w:val="es-ES_tradnl"/>
        </w:rPr>
        <w:t>Por eso, en</w:t>
      </w:r>
      <w:r w:rsidR="00186B57" w:rsidRPr="00186B57">
        <w:rPr>
          <w:szCs w:val="24"/>
          <w:lang w:val="es-ES_tradnl"/>
        </w:rPr>
        <w:t xml:space="preserve"> su filosofía el mundo se convierte en una lucha </w:t>
      </w:r>
      <w:r w:rsidR="00186B57" w:rsidRPr="00186B57">
        <w:rPr>
          <w:szCs w:val="24"/>
          <w:lang w:val="es-ES_tradnl"/>
        </w:rPr>
        <w:lastRenderedPageBreak/>
        <w:t xml:space="preserve">incesante de interpretaciones arbitrarias sin ningún tipo de suelo común, interpretaciones que sustentan su valor en una superioridad </w:t>
      </w:r>
      <w:r w:rsidR="003A5460">
        <w:rPr>
          <w:szCs w:val="24"/>
          <w:lang w:val="es-ES_tradnl"/>
        </w:rPr>
        <w:t>venida</w:t>
      </w:r>
      <w:r w:rsidR="00186B57" w:rsidRPr="00186B57">
        <w:rPr>
          <w:szCs w:val="24"/>
          <w:lang w:val="es-ES_tradnl"/>
        </w:rPr>
        <w:t xml:space="preserve"> </w:t>
      </w:r>
      <w:r w:rsidR="003A5460">
        <w:rPr>
          <w:szCs w:val="24"/>
          <w:lang w:val="es-ES_tradnl"/>
        </w:rPr>
        <w:t xml:space="preserve">de </w:t>
      </w:r>
      <w:r w:rsidR="00186B57" w:rsidRPr="00186B57">
        <w:rPr>
          <w:szCs w:val="24"/>
          <w:lang w:val="es-ES_tradnl"/>
        </w:rPr>
        <w:t>fuentes psicológicas y sociales cercana</w:t>
      </w:r>
      <w:r w:rsidR="00624F43">
        <w:rPr>
          <w:szCs w:val="24"/>
          <w:lang w:val="es-ES_tradnl"/>
        </w:rPr>
        <w:t>s</w:t>
      </w:r>
      <w:r w:rsidR="00186B57" w:rsidRPr="00186B57">
        <w:rPr>
          <w:szCs w:val="24"/>
          <w:lang w:val="es-ES_tradnl"/>
        </w:rPr>
        <w:t xml:space="preserve"> a la fe en los milagros</w:t>
      </w:r>
      <w:r w:rsidR="0053084B">
        <w:rPr>
          <w:szCs w:val="24"/>
          <w:lang w:val="es-ES_tradnl"/>
        </w:rPr>
        <w:t xml:space="preserve">, </w:t>
      </w:r>
      <w:r w:rsidR="003A5460">
        <w:rPr>
          <w:szCs w:val="24"/>
          <w:lang w:val="es-ES_tradnl"/>
        </w:rPr>
        <w:t xml:space="preserve">y </w:t>
      </w:r>
      <w:r w:rsidR="0053084B">
        <w:rPr>
          <w:szCs w:val="24"/>
          <w:lang w:val="es-ES_tradnl"/>
        </w:rPr>
        <w:t xml:space="preserve">que confían en la emergencia de un </w:t>
      </w:r>
      <w:r w:rsidR="00E47124">
        <w:rPr>
          <w:szCs w:val="24"/>
          <w:lang w:val="es-ES_tradnl"/>
        </w:rPr>
        <w:t>“</w:t>
      </w:r>
      <w:r w:rsidR="0053084B">
        <w:rPr>
          <w:szCs w:val="24"/>
          <w:lang w:val="es-ES_tradnl"/>
        </w:rPr>
        <w:t>gran genio</w:t>
      </w:r>
      <w:r w:rsidR="00E47124">
        <w:rPr>
          <w:szCs w:val="24"/>
          <w:lang w:val="es-ES_tradnl"/>
        </w:rPr>
        <w:t>”</w:t>
      </w:r>
      <w:r w:rsidR="0053084B">
        <w:rPr>
          <w:szCs w:val="24"/>
          <w:lang w:val="es-ES_tradnl"/>
        </w:rPr>
        <w:t xml:space="preserve"> que de orden</w:t>
      </w:r>
      <w:r w:rsidR="003A5460">
        <w:rPr>
          <w:szCs w:val="24"/>
          <w:lang w:val="es-ES_tradnl"/>
        </w:rPr>
        <w:t xml:space="preserve">. </w:t>
      </w:r>
      <w:r w:rsidR="005359D3">
        <w:rPr>
          <w:szCs w:val="24"/>
          <w:lang w:val="es-ES_tradnl"/>
        </w:rPr>
        <w:t>A partir de la proclama de una libertad ilimitada vinculada</w:t>
      </w:r>
      <w:r w:rsidR="000915D6">
        <w:rPr>
          <w:szCs w:val="24"/>
          <w:lang w:val="es-ES_tradnl"/>
        </w:rPr>
        <w:t>, al mismo tiempo,</w:t>
      </w:r>
      <w:r w:rsidR="005359D3">
        <w:rPr>
          <w:szCs w:val="24"/>
          <w:lang w:val="es-ES_tradnl"/>
        </w:rPr>
        <w:t xml:space="preserve"> a una necesidad fatalista, </w:t>
      </w:r>
      <w:r w:rsidR="000915D6">
        <w:rPr>
          <w:szCs w:val="24"/>
          <w:lang w:val="es-ES_tradnl"/>
        </w:rPr>
        <w:t xml:space="preserve">Nietzsche </w:t>
      </w:r>
      <w:r w:rsidR="005359D3">
        <w:rPr>
          <w:szCs w:val="24"/>
          <w:lang w:val="es-ES_tradnl"/>
        </w:rPr>
        <w:t>busca</w:t>
      </w:r>
      <w:r w:rsidR="000915D6">
        <w:rPr>
          <w:szCs w:val="24"/>
          <w:lang w:val="es-ES_tradnl"/>
        </w:rPr>
        <w:t>ría</w:t>
      </w:r>
      <w:r w:rsidR="005359D3">
        <w:rPr>
          <w:szCs w:val="24"/>
          <w:lang w:val="es-ES_tradnl"/>
        </w:rPr>
        <w:t xml:space="preserve"> derribar todos los obstáculos </w:t>
      </w:r>
      <w:r w:rsidR="005359D3" w:rsidRPr="005359D3">
        <w:rPr>
          <w:szCs w:val="24"/>
          <w:lang w:val="es-ES_tradnl"/>
        </w:rPr>
        <w:t xml:space="preserve">morales </w:t>
      </w:r>
      <w:r w:rsidR="00B042AB" w:rsidRPr="005359D3">
        <w:rPr>
          <w:szCs w:val="24"/>
          <w:lang w:val="es-ES_tradnl"/>
        </w:rPr>
        <w:t>para</w:t>
      </w:r>
      <w:r w:rsidR="005359D3" w:rsidRPr="005359D3">
        <w:rPr>
          <w:szCs w:val="24"/>
          <w:lang w:val="es-ES_tradnl"/>
        </w:rPr>
        <w:t xml:space="preserve"> la</w:t>
      </w:r>
      <w:r w:rsidR="00B042AB" w:rsidRPr="005359D3">
        <w:rPr>
          <w:szCs w:val="24"/>
          <w:lang w:val="es-ES_tradnl"/>
        </w:rPr>
        <w:t xml:space="preserve"> lucha imperialista contra </w:t>
      </w:r>
      <w:r w:rsidR="005359D3" w:rsidRPr="005359D3">
        <w:rPr>
          <w:szCs w:val="24"/>
          <w:lang w:val="es-ES_tradnl"/>
        </w:rPr>
        <w:t xml:space="preserve">todo orden social nacido </w:t>
      </w:r>
      <w:r w:rsidR="000915D6">
        <w:rPr>
          <w:szCs w:val="24"/>
          <w:lang w:val="es-ES_tradnl"/>
        </w:rPr>
        <w:t>e imaginado por las</w:t>
      </w:r>
      <w:r w:rsidR="005359D3" w:rsidRPr="005359D3">
        <w:rPr>
          <w:szCs w:val="24"/>
          <w:lang w:val="es-ES_tradnl"/>
        </w:rPr>
        <w:t xml:space="preserve"> capas sociales</w:t>
      </w:r>
      <w:r w:rsidR="000915D6">
        <w:rPr>
          <w:szCs w:val="24"/>
          <w:lang w:val="es-ES_tradnl"/>
        </w:rPr>
        <w:t xml:space="preserve"> emergentes</w:t>
      </w:r>
      <w:r w:rsidR="005359D3" w:rsidRPr="005359D3">
        <w:rPr>
          <w:szCs w:val="24"/>
          <w:lang w:val="es-ES_tradnl"/>
        </w:rPr>
        <w:t xml:space="preserve"> </w:t>
      </w:r>
      <w:r w:rsidR="00B042AB" w:rsidRPr="005359D3">
        <w:rPr>
          <w:szCs w:val="24"/>
          <w:lang w:val="es-ES_tradnl"/>
        </w:rPr>
        <w:t>(</w:t>
      </w:r>
      <w:r w:rsidR="005359D3" w:rsidRPr="005359D3">
        <w:rPr>
          <w:szCs w:val="24"/>
          <w:lang w:val="es-ES_tradnl"/>
        </w:rPr>
        <w:t xml:space="preserve">Lukács, 1968: </w:t>
      </w:r>
      <w:r w:rsidR="00B042AB" w:rsidRPr="005359D3">
        <w:rPr>
          <w:szCs w:val="24"/>
          <w:lang w:val="es-ES_tradnl"/>
        </w:rPr>
        <w:t>309)</w:t>
      </w:r>
      <w:r w:rsidR="0027690A" w:rsidRPr="005359D3">
        <w:rPr>
          <w:szCs w:val="24"/>
          <w:lang w:val="es-ES_tradnl"/>
        </w:rPr>
        <w:t>.</w:t>
      </w:r>
    </w:p>
    <w:p w14:paraId="2C257621" w14:textId="48365160" w:rsidR="00186B57" w:rsidRDefault="000915D6" w:rsidP="00FE580B">
      <w:pPr>
        <w:ind w:firstLine="708"/>
        <w:jc w:val="both"/>
        <w:rPr>
          <w:szCs w:val="24"/>
          <w:lang w:val="es-ES_tradnl"/>
        </w:rPr>
      </w:pPr>
      <w:r>
        <w:rPr>
          <w:szCs w:val="24"/>
          <w:lang w:val="es-ES_tradnl"/>
        </w:rPr>
        <w:t xml:space="preserve">En esta misma línea, pero mucho más reciente, el filósofo político </w:t>
      </w:r>
      <w:r w:rsidR="00186B57">
        <w:rPr>
          <w:szCs w:val="24"/>
          <w:lang w:val="es-ES_tradnl"/>
        </w:rPr>
        <w:t>Ronald Beiner</w:t>
      </w:r>
      <w:r>
        <w:rPr>
          <w:szCs w:val="24"/>
          <w:lang w:val="es-ES_tradnl"/>
        </w:rPr>
        <w:t xml:space="preserve"> </w:t>
      </w:r>
      <w:r w:rsidR="00FE580B">
        <w:rPr>
          <w:szCs w:val="24"/>
          <w:lang w:val="es-ES_tradnl"/>
        </w:rPr>
        <w:t xml:space="preserve">busca entender por qué y en qué medida las críticas nietzscheanas al nihilismo y democracia modernos han servicio de inspiración para el </w:t>
      </w:r>
      <w:r w:rsidR="00186B57">
        <w:rPr>
          <w:szCs w:val="24"/>
          <w:lang w:val="es-ES_tradnl"/>
        </w:rPr>
        <w:t>resurgimiento de las ideologías neofascistas contemporáneas que azotan al mundo</w:t>
      </w:r>
      <w:r w:rsidR="00E77815">
        <w:rPr>
          <w:szCs w:val="24"/>
          <w:lang w:val="es-ES_tradnl"/>
        </w:rPr>
        <w:t xml:space="preserve"> (Beiner, 2018)</w:t>
      </w:r>
      <w:r w:rsidR="00186B57">
        <w:rPr>
          <w:szCs w:val="24"/>
          <w:lang w:val="es-ES_tradnl"/>
        </w:rPr>
        <w:t>.</w:t>
      </w:r>
      <w:r w:rsidR="00186B57" w:rsidRPr="00186B57">
        <w:t xml:space="preserve"> </w:t>
      </w:r>
      <w:r w:rsidR="00186B57" w:rsidRPr="00186B57">
        <w:rPr>
          <w:szCs w:val="24"/>
          <w:lang w:val="es-ES_tradnl"/>
        </w:rPr>
        <w:t>Para Beiner, el diagnóstico cultural que Nietzsche desarrolla desde sus primeros escritos nacería de su desesperación por no encontrar en el mundo liberal moderno horizontes culturales que crearan y sostuvieran sociedades estructuradas y organizadas sobre propósitos y límites claros, precisos y rígidos. Una persona, sin embargo, para vivir su vida de modo afirmativo y significativo</w:t>
      </w:r>
      <w:r w:rsidR="00E77815">
        <w:rPr>
          <w:szCs w:val="24"/>
          <w:lang w:val="es-ES_tradnl"/>
        </w:rPr>
        <w:t xml:space="preserve"> (es decir, </w:t>
      </w:r>
      <w:r w:rsidR="00EF1CC5">
        <w:rPr>
          <w:szCs w:val="24"/>
          <w:lang w:val="es-ES_tradnl"/>
        </w:rPr>
        <w:t>según la doctrina del eterno retorno)</w:t>
      </w:r>
      <w:r w:rsidR="00186B57" w:rsidRPr="00186B57">
        <w:rPr>
          <w:szCs w:val="24"/>
          <w:lang w:val="es-ES_tradnl"/>
        </w:rPr>
        <w:t>, necesita</w:t>
      </w:r>
      <w:r w:rsidR="00FE580B">
        <w:rPr>
          <w:szCs w:val="24"/>
          <w:lang w:val="es-ES_tradnl"/>
        </w:rPr>
        <w:t>ría</w:t>
      </w:r>
      <w:r w:rsidR="00186B57" w:rsidRPr="00186B57">
        <w:rPr>
          <w:szCs w:val="24"/>
          <w:lang w:val="es-ES_tradnl"/>
        </w:rPr>
        <w:t xml:space="preserve"> de una comprensión bien estricta del sentido de la vida, lo que para Nietzsche sólo podría generarse </w:t>
      </w:r>
      <w:r w:rsidR="00FE580B">
        <w:rPr>
          <w:szCs w:val="24"/>
          <w:lang w:val="es-ES_tradnl"/>
        </w:rPr>
        <w:t xml:space="preserve">- disuelto el mundo suprasensible - </w:t>
      </w:r>
      <w:r w:rsidR="00186B57" w:rsidRPr="00186B57">
        <w:rPr>
          <w:szCs w:val="24"/>
          <w:lang w:val="es-ES_tradnl"/>
        </w:rPr>
        <w:t>a través de individuos geniales y excepcionales capaces de legislar jerárquicamente valores y ordenes de rango sobre una masa amorfa y maleable. Las sociedades democráticas y liberales, en cambio, al hacer del total de individuos la fuente de creación de valores, carecen de tales líderes, lo que conlleva el debilitamiento de los horizontes de sentido necesarios para su crecimiento y expansión. Por lo mismo, para Nietzsche, junto a la destrucción de los valores modernos se requiere el cultivo de un nuevo heroísmo trágico</w:t>
      </w:r>
      <w:r w:rsidR="00FE580B">
        <w:rPr>
          <w:szCs w:val="24"/>
          <w:lang w:val="es-ES_tradnl"/>
        </w:rPr>
        <w:t xml:space="preserve"> </w:t>
      </w:r>
      <w:r w:rsidR="00186B57" w:rsidRPr="00186B57">
        <w:rPr>
          <w:szCs w:val="24"/>
          <w:lang w:val="es-ES_tradnl"/>
        </w:rPr>
        <w:t xml:space="preserve">de la fortaleza </w:t>
      </w:r>
      <w:r w:rsidR="00FE580B">
        <w:rPr>
          <w:szCs w:val="24"/>
          <w:lang w:val="es-ES_tradnl"/>
        </w:rPr>
        <w:t>(como ya señalaba justamente Bäeumler)</w:t>
      </w:r>
      <w:r w:rsidR="00FE580B" w:rsidRPr="00186B57">
        <w:rPr>
          <w:szCs w:val="24"/>
          <w:lang w:val="es-ES_tradnl"/>
        </w:rPr>
        <w:t xml:space="preserve"> </w:t>
      </w:r>
      <w:r w:rsidR="00186B57" w:rsidRPr="00186B57">
        <w:rPr>
          <w:szCs w:val="24"/>
          <w:lang w:val="es-ES_tradnl"/>
        </w:rPr>
        <w:t>que, sin negar el ateísmo ni la inmanencia, genere un nuevo tipo de religión o de fe, basado en ideales aristocráticos que den legitimidad a un mundo creado y organizado por relaciones de dominio y poder</w:t>
      </w:r>
      <w:r w:rsidR="00014AAE">
        <w:rPr>
          <w:rStyle w:val="Refdenotaalpie"/>
          <w:szCs w:val="24"/>
          <w:lang w:val="es-ES_tradnl"/>
        </w:rPr>
        <w:footnoteReference w:id="23"/>
      </w:r>
      <w:r w:rsidR="00186B57" w:rsidRPr="00186B57">
        <w:rPr>
          <w:szCs w:val="24"/>
          <w:lang w:val="es-ES_tradnl"/>
        </w:rPr>
        <w:t xml:space="preserve">.  </w:t>
      </w:r>
    </w:p>
    <w:p w14:paraId="5AA7E5F0" w14:textId="229A970B" w:rsidR="00014AAE" w:rsidRDefault="003C5D5E" w:rsidP="000A770F">
      <w:pPr>
        <w:jc w:val="both"/>
        <w:rPr>
          <w:szCs w:val="24"/>
          <w:lang w:val="es-ES_tradnl"/>
        </w:rPr>
      </w:pPr>
      <w:r>
        <w:rPr>
          <w:szCs w:val="24"/>
          <w:lang w:val="es-ES_tradnl"/>
        </w:rPr>
        <w:tab/>
        <w:t xml:space="preserve">Ahora bien, </w:t>
      </w:r>
      <w:r w:rsidR="00FE580B">
        <w:rPr>
          <w:szCs w:val="24"/>
          <w:lang w:val="es-ES_tradnl"/>
        </w:rPr>
        <w:t xml:space="preserve">como señalé, estas interpretaciones de Nietzsche pueden fundarse extrayendo distintos fragmentos del corpus nietzscheano y poniéndolos al servicio de la brutalidad sin ley </w:t>
      </w:r>
      <w:r w:rsidR="00F53520">
        <w:rPr>
          <w:szCs w:val="24"/>
          <w:lang w:val="es-ES_tradnl"/>
        </w:rPr>
        <w:t>o</w:t>
      </w:r>
      <w:r w:rsidR="00FE580B">
        <w:rPr>
          <w:szCs w:val="24"/>
          <w:lang w:val="es-ES_tradnl"/>
        </w:rPr>
        <w:t xml:space="preserve"> de una sociedad ordenada por castas. Frente a esto, lecturas como la de Lukács, Brochon o Beiner resultan plausibles. Ahora bien, otra manera de contrarrestar esta lectura «selectiva» de Nietzsche es atendiendo a la complejidad de su propio pensamiento. </w:t>
      </w:r>
      <w:r>
        <w:rPr>
          <w:szCs w:val="24"/>
          <w:lang w:val="es-ES_tradnl"/>
        </w:rPr>
        <w:t>Primero</w:t>
      </w:r>
      <w:r w:rsidR="00FE580B">
        <w:rPr>
          <w:szCs w:val="24"/>
          <w:lang w:val="es-ES_tradnl"/>
        </w:rPr>
        <w:t xml:space="preserve">, y </w:t>
      </w:r>
      <w:r>
        <w:rPr>
          <w:szCs w:val="24"/>
          <w:lang w:val="es-ES_tradnl"/>
        </w:rPr>
        <w:t xml:space="preserve">como ha desarrollado de muy buena manera John Richardson, si bien a buenas </w:t>
      </w:r>
      <w:r w:rsidR="00014AAE">
        <w:rPr>
          <w:szCs w:val="24"/>
          <w:lang w:val="es-ES_tradnl"/>
        </w:rPr>
        <w:t>y</w:t>
      </w:r>
      <w:r>
        <w:rPr>
          <w:szCs w:val="24"/>
          <w:lang w:val="es-ES_tradnl"/>
        </w:rPr>
        <w:t xml:space="preserve"> primeras el pensamiento de Nietzsche aparece muy ligado a ideas cercanas al darwinismo social, si lo leemos más detenidamente</w:t>
      </w:r>
      <w:r w:rsidR="00835442">
        <w:rPr>
          <w:szCs w:val="24"/>
          <w:lang w:val="es-ES_tradnl"/>
        </w:rPr>
        <w:t>,</w:t>
      </w:r>
      <w:r>
        <w:rPr>
          <w:szCs w:val="24"/>
          <w:lang w:val="es-ES_tradnl"/>
        </w:rPr>
        <w:t xml:space="preserve"> la </w:t>
      </w:r>
      <w:r w:rsidR="00835442">
        <w:rPr>
          <w:szCs w:val="24"/>
          <w:lang w:val="es-ES_tradnl"/>
        </w:rPr>
        <w:t>(</w:t>
      </w:r>
      <w:r w:rsidR="00A079AA">
        <w:rPr>
          <w:szCs w:val="24"/>
          <w:lang w:val="es-ES_tradnl"/>
        </w:rPr>
        <w:t>auto</w:t>
      </w:r>
      <w:r w:rsidR="00835442">
        <w:rPr>
          <w:szCs w:val="24"/>
          <w:lang w:val="es-ES_tradnl"/>
        </w:rPr>
        <w:t>)s</w:t>
      </w:r>
      <w:r>
        <w:rPr>
          <w:szCs w:val="24"/>
          <w:lang w:val="es-ES_tradnl"/>
        </w:rPr>
        <w:t xml:space="preserve">elección </w:t>
      </w:r>
      <w:r w:rsidR="00A079AA">
        <w:rPr>
          <w:szCs w:val="24"/>
          <w:lang w:val="es-ES_tradnl"/>
        </w:rPr>
        <w:t xml:space="preserve">de valores promovidas por Nietzsche no busca </w:t>
      </w:r>
      <w:r w:rsidR="00835442">
        <w:rPr>
          <w:szCs w:val="24"/>
          <w:lang w:val="es-ES_tradnl"/>
        </w:rPr>
        <w:t>transmitir</w:t>
      </w:r>
      <w:r w:rsidR="00A079AA">
        <w:rPr>
          <w:szCs w:val="24"/>
          <w:lang w:val="es-ES_tradnl"/>
        </w:rPr>
        <w:t xml:space="preserve"> principalmente los valores de la fuerza y la dureza sino, </w:t>
      </w:r>
      <w:r w:rsidR="00835442">
        <w:rPr>
          <w:szCs w:val="24"/>
          <w:lang w:val="es-ES_tradnl"/>
        </w:rPr>
        <w:t>más bien,</w:t>
      </w:r>
      <w:r w:rsidR="00A079AA">
        <w:rPr>
          <w:szCs w:val="24"/>
          <w:lang w:val="es-ES_tradnl"/>
        </w:rPr>
        <w:t xml:space="preserve"> enseñar el método genealógico de la libertad. Es decir,</w:t>
      </w:r>
      <w:r w:rsidR="00835442">
        <w:rPr>
          <w:szCs w:val="24"/>
          <w:lang w:val="es-ES_tradnl"/>
        </w:rPr>
        <w:t xml:space="preserve"> si Nietzsche despliega una serie </w:t>
      </w:r>
      <w:r w:rsidR="00835442">
        <w:rPr>
          <w:szCs w:val="24"/>
          <w:lang w:val="es-ES_tradnl"/>
        </w:rPr>
        <w:lastRenderedPageBreak/>
        <w:t>de dispositivos polémicos y radicales contra cierta moralidad asentada como sentido común, lo hace para</w:t>
      </w:r>
      <w:r w:rsidR="00F256E0">
        <w:rPr>
          <w:szCs w:val="24"/>
          <w:lang w:val="es-ES_tradnl"/>
        </w:rPr>
        <w:t xml:space="preserve"> enseñarnos </w:t>
      </w:r>
      <w:r w:rsidR="005D0949">
        <w:rPr>
          <w:szCs w:val="24"/>
          <w:lang w:val="es-ES_tradnl"/>
        </w:rPr>
        <w:t xml:space="preserve">los </w:t>
      </w:r>
      <w:r w:rsidR="00F256E0">
        <w:rPr>
          <w:szCs w:val="24"/>
          <w:lang w:val="es-ES_tradnl"/>
        </w:rPr>
        <w:t xml:space="preserve">modos de liberarnos de ella para elegir nuestros propios valores políticos y éticos. Vale decir, su dispositivo selectivo no tiene como objetivo potenciar el despliegue ilimitado </w:t>
      </w:r>
      <w:r w:rsidR="00DB4624">
        <w:rPr>
          <w:szCs w:val="24"/>
          <w:lang w:val="es-ES_tradnl"/>
        </w:rPr>
        <w:t xml:space="preserve">y sin ningún tipo de freno de nuestra más brutal bestialidad </w:t>
      </w:r>
      <w:r w:rsidR="00FE580B">
        <w:rPr>
          <w:szCs w:val="24"/>
          <w:lang w:val="es-ES_tradnl"/>
        </w:rPr>
        <w:t>en vistas</w:t>
      </w:r>
      <w:r w:rsidR="00DB4624">
        <w:rPr>
          <w:szCs w:val="24"/>
          <w:lang w:val="es-ES_tradnl"/>
        </w:rPr>
        <w:t xml:space="preserve"> del establecimiento de un orden regido por una nueva aristocracia de la fortaleza. Más bien, es un dispositivo que nos debiese permitir liberarnos de los criterios morales hegemónicos que </w:t>
      </w:r>
      <w:r w:rsidR="000A770F">
        <w:rPr>
          <w:szCs w:val="24"/>
          <w:lang w:val="es-ES_tradnl"/>
        </w:rPr>
        <w:t xml:space="preserve">organizan </w:t>
      </w:r>
      <w:r w:rsidR="00014AAE">
        <w:rPr>
          <w:szCs w:val="24"/>
          <w:lang w:val="es-ES_tradnl"/>
        </w:rPr>
        <w:t>nuestras</w:t>
      </w:r>
      <w:r w:rsidR="000A770F">
        <w:rPr>
          <w:szCs w:val="24"/>
          <w:lang w:val="es-ES_tradnl"/>
        </w:rPr>
        <w:t xml:space="preserve"> comunidades </w:t>
      </w:r>
      <w:r w:rsidR="00014AAE">
        <w:rPr>
          <w:szCs w:val="24"/>
          <w:lang w:val="es-ES_tradnl"/>
        </w:rPr>
        <w:t>y</w:t>
      </w:r>
      <w:r w:rsidR="000A770F">
        <w:rPr>
          <w:szCs w:val="24"/>
          <w:lang w:val="es-ES_tradnl"/>
        </w:rPr>
        <w:t xml:space="preserve"> castas (Richardson, 2006: 135 y ss</w:t>
      </w:r>
      <w:r w:rsidR="00721BF6">
        <w:rPr>
          <w:szCs w:val="24"/>
          <w:lang w:val="es-ES_tradnl"/>
        </w:rPr>
        <w:t>.</w:t>
      </w:r>
      <w:r w:rsidR="000A770F">
        <w:rPr>
          <w:szCs w:val="24"/>
          <w:lang w:val="es-ES_tradnl"/>
        </w:rPr>
        <w:t xml:space="preserve">). </w:t>
      </w:r>
    </w:p>
    <w:p w14:paraId="0F2A6BD5" w14:textId="0AAF2BE3" w:rsidR="00047710" w:rsidRDefault="000A770F" w:rsidP="00047710">
      <w:pPr>
        <w:ind w:firstLine="708"/>
        <w:jc w:val="both"/>
        <w:rPr>
          <w:szCs w:val="24"/>
          <w:lang w:val="es-ES_tradnl"/>
        </w:rPr>
      </w:pPr>
      <w:r>
        <w:rPr>
          <w:szCs w:val="24"/>
          <w:lang w:val="es-ES_tradnl"/>
        </w:rPr>
        <w:t>Por otro lado, t</w:t>
      </w:r>
      <w:r w:rsidR="002C340D">
        <w:rPr>
          <w:szCs w:val="24"/>
          <w:lang w:val="es-ES_tradnl"/>
        </w:rPr>
        <w:t>ampoco podemos desconocer que el vínculo entre</w:t>
      </w:r>
      <w:r w:rsidR="00EA6701">
        <w:rPr>
          <w:szCs w:val="24"/>
          <w:lang w:val="es-ES_tradnl"/>
        </w:rPr>
        <w:t xml:space="preserve"> la</w:t>
      </w:r>
      <w:r w:rsidR="002C340D">
        <w:rPr>
          <w:szCs w:val="24"/>
          <w:lang w:val="es-ES_tradnl"/>
        </w:rPr>
        <w:t xml:space="preserve"> doctrina cosmológica y</w:t>
      </w:r>
      <w:r w:rsidR="00014AAE">
        <w:rPr>
          <w:szCs w:val="24"/>
          <w:lang w:val="es-ES_tradnl"/>
        </w:rPr>
        <w:t xml:space="preserve"> la</w:t>
      </w:r>
      <w:r w:rsidR="002C340D">
        <w:rPr>
          <w:szCs w:val="24"/>
          <w:lang w:val="es-ES_tradnl"/>
        </w:rPr>
        <w:t xml:space="preserve"> doctrina</w:t>
      </w:r>
      <w:r w:rsidR="00EA6701">
        <w:rPr>
          <w:szCs w:val="24"/>
          <w:lang w:val="es-ES_tradnl"/>
        </w:rPr>
        <w:t xml:space="preserve"> o dispositivo</w:t>
      </w:r>
      <w:r w:rsidR="002C340D">
        <w:rPr>
          <w:szCs w:val="24"/>
          <w:lang w:val="es-ES_tradnl"/>
        </w:rPr>
        <w:t xml:space="preserve"> selectiv</w:t>
      </w:r>
      <w:r w:rsidR="00EA6701">
        <w:rPr>
          <w:szCs w:val="24"/>
          <w:lang w:val="es-ES_tradnl"/>
        </w:rPr>
        <w:t>o</w:t>
      </w:r>
      <w:r w:rsidR="005D0949">
        <w:rPr>
          <w:szCs w:val="24"/>
          <w:lang w:val="es-ES_tradnl"/>
        </w:rPr>
        <w:t xml:space="preserve"> no puede</w:t>
      </w:r>
      <w:r w:rsidR="00EA6701">
        <w:rPr>
          <w:szCs w:val="24"/>
          <w:lang w:val="es-ES_tradnl"/>
        </w:rPr>
        <w:t xml:space="preserve"> darse por </w:t>
      </w:r>
      <w:r w:rsidR="00F53520">
        <w:rPr>
          <w:szCs w:val="24"/>
          <w:lang w:val="es-ES_tradnl"/>
        </w:rPr>
        <w:t>sentado</w:t>
      </w:r>
      <w:r w:rsidR="002C340D">
        <w:rPr>
          <w:szCs w:val="24"/>
          <w:lang w:val="es-ES_tradnl"/>
        </w:rPr>
        <w:t>, al menos</w:t>
      </w:r>
      <w:r w:rsidR="00EA6701">
        <w:rPr>
          <w:szCs w:val="24"/>
          <w:lang w:val="es-ES_tradnl"/>
        </w:rPr>
        <w:t>,</w:t>
      </w:r>
      <w:r w:rsidR="002C340D">
        <w:rPr>
          <w:szCs w:val="24"/>
          <w:lang w:val="es-ES_tradnl"/>
        </w:rPr>
        <w:t xml:space="preserve"> por dos </w:t>
      </w:r>
      <w:r w:rsidR="00EA6701">
        <w:rPr>
          <w:szCs w:val="24"/>
          <w:lang w:val="es-ES_tradnl"/>
        </w:rPr>
        <w:t>motivos</w:t>
      </w:r>
      <w:r w:rsidR="002C340D">
        <w:rPr>
          <w:szCs w:val="24"/>
          <w:lang w:val="es-ES_tradnl"/>
        </w:rPr>
        <w:t xml:space="preserve">. El primero, y más evidente, es que la </w:t>
      </w:r>
      <w:r w:rsidR="001F1217">
        <w:rPr>
          <w:szCs w:val="24"/>
          <w:lang w:val="es-ES_tradnl"/>
        </w:rPr>
        <w:t>doctrina</w:t>
      </w:r>
      <w:r w:rsidR="002C340D">
        <w:rPr>
          <w:szCs w:val="24"/>
          <w:lang w:val="es-ES_tradnl"/>
        </w:rPr>
        <w:t xml:space="preserve"> cosmología está </w:t>
      </w:r>
      <w:r w:rsidR="00EA6701">
        <w:rPr>
          <w:szCs w:val="24"/>
          <w:lang w:val="es-ES_tradnl"/>
        </w:rPr>
        <w:t>desarrollada</w:t>
      </w:r>
      <w:r w:rsidR="002C340D">
        <w:rPr>
          <w:szCs w:val="24"/>
          <w:lang w:val="es-ES_tradnl"/>
        </w:rPr>
        <w:t xml:space="preserve"> solo</w:t>
      </w:r>
      <w:r w:rsidR="00EA6701">
        <w:rPr>
          <w:szCs w:val="24"/>
          <w:lang w:val="es-ES_tradnl"/>
        </w:rPr>
        <w:t>,</w:t>
      </w:r>
      <w:r w:rsidR="002C340D">
        <w:rPr>
          <w:szCs w:val="24"/>
          <w:lang w:val="es-ES_tradnl"/>
        </w:rPr>
        <w:t xml:space="preserve"> o casi solo</w:t>
      </w:r>
      <w:r w:rsidR="00EA6701">
        <w:rPr>
          <w:szCs w:val="24"/>
          <w:lang w:val="es-ES_tradnl"/>
        </w:rPr>
        <w:t>,</w:t>
      </w:r>
      <w:r w:rsidR="002C340D">
        <w:rPr>
          <w:szCs w:val="24"/>
          <w:lang w:val="es-ES_tradnl"/>
        </w:rPr>
        <w:t xml:space="preserve"> en sus fragmentos póstumos, es decir, </w:t>
      </w:r>
      <w:r w:rsidR="00EA6701">
        <w:rPr>
          <w:szCs w:val="24"/>
          <w:lang w:val="es-ES_tradnl"/>
        </w:rPr>
        <w:t xml:space="preserve">en sus textos </w:t>
      </w:r>
      <w:r w:rsidR="002C340D">
        <w:rPr>
          <w:szCs w:val="24"/>
          <w:lang w:val="es-ES_tradnl"/>
        </w:rPr>
        <w:t xml:space="preserve">no </w:t>
      </w:r>
      <w:r w:rsidR="001F1217" w:rsidRPr="005D4365">
        <w:rPr>
          <w:szCs w:val="24"/>
          <w:lang w:val="es-ES_tradnl"/>
        </w:rPr>
        <w:t>publicado</w:t>
      </w:r>
      <w:r w:rsidR="00302A73">
        <w:rPr>
          <w:szCs w:val="24"/>
          <w:lang w:val="es-ES_tradnl"/>
        </w:rPr>
        <w:t>, por lo que, si nos atenemos a los textos que Nietzsche publicó, en ellos no se refleja un</w:t>
      </w:r>
      <w:r w:rsidR="00014AAE">
        <w:rPr>
          <w:szCs w:val="24"/>
          <w:lang w:val="es-ES_tradnl"/>
        </w:rPr>
        <w:t xml:space="preserve"> especial</w:t>
      </w:r>
      <w:r w:rsidR="00302A73">
        <w:rPr>
          <w:szCs w:val="24"/>
          <w:lang w:val="es-ES_tradnl"/>
        </w:rPr>
        <w:t xml:space="preserve"> interés en que dicha doctrina exprese una nueva verdad</w:t>
      </w:r>
      <w:r w:rsidR="0069492F" w:rsidRPr="005D4365">
        <w:rPr>
          <w:szCs w:val="24"/>
          <w:lang w:val="es-ES_tradnl"/>
        </w:rPr>
        <w:t xml:space="preserve"> </w:t>
      </w:r>
      <w:r w:rsidR="002025DC">
        <w:rPr>
          <w:szCs w:val="24"/>
          <w:lang w:val="es-ES_tradnl"/>
        </w:rPr>
        <w:t xml:space="preserve">o realidad </w:t>
      </w:r>
      <w:r w:rsidR="0069492F" w:rsidRPr="005D4365">
        <w:rPr>
          <w:rFonts w:eastAsia="Times New Roman"/>
          <w:szCs w:val="24"/>
          <w:lang w:eastAsia="es-ES_tradnl"/>
        </w:rPr>
        <w:t>(Clark, 1990: 250-251)</w:t>
      </w:r>
      <w:r w:rsidR="002C340D" w:rsidRPr="005D4365">
        <w:rPr>
          <w:szCs w:val="24"/>
          <w:lang w:val="es-ES_tradnl"/>
        </w:rPr>
        <w:t>.</w:t>
      </w:r>
      <w:r w:rsidR="002C340D">
        <w:rPr>
          <w:szCs w:val="24"/>
          <w:lang w:val="es-ES_tradnl"/>
        </w:rPr>
        <w:t xml:space="preserve"> </w:t>
      </w:r>
      <w:r w:rsidR="00014AAE">
        <w:rPr>
          <w:szCs w:val="24"/>
          <w:lang w:val="es-ES_tradnl"/>
        </w:rPr>
        <w:t>Por eso, y como segundo motivo, s</w:t>
      </w:r>
      <w:r w:rsidR="002C340D">
        <w:rPr>
          <w:szCs w:val="24"/>
          <w:lang w:val="es-ES_tradnl"/>
        </w:rPr>
        <w:t xml:space="preserve">i nos atenemos </w:t>
      </w:r>
      <w:r w:rsidR="003475CE">
        <w:rPr>
          <w:szCs w:val="24"/>
          <w:lang w:val="es-ES_tradnl"/>
        </w:rPr>
        <w:t xml:space="preserve">estrictamente </w:t>
      </w:r>
      <w:r w:rsidR="002C340D">
        <w:rPr>
          <w:szCs w:val="24"/>
          <w:lang w:val="es-ES_tradnl"/>
        </w:rPr>
        <w:t xml:space="preserve">a lo que </w:t>
      </w:r>
      <w:r w:rsidR="003475CE">
        <w:rPr>
          <w:szCs w:val="24"/>
          <w:lang w:val="es-ES_tradnl"/>
        </w:rPr>
        <w:t xml:space="preserve">Nietzsche </w:t>
      </w:r>
      <w:r w:rsidR="002C340D">
        <w:rPr>
          <w:szCs w:val="24"/>
          <w:lang w:val="es-ES_tradnl"/>
        </w:rPr>
        <w:t>publicó</w:t>
      </w:r>
      <w:r w:rsidR="003475CE">
        <w:rPr>
          <w:szCs w:val="24"/>
          <w:lang w:val="es-ES_tradnl"/>
        </w:rPr>
        <w:t>,</w:t>
      </w:r>
      <w:r w:rsidR="002C340D">
        <w:rPr>
          <w:szCs w:val="24"/>
          <w:lang w:val="es-ES_tradnl"/>
        </w:rPr>
        <w:t xml:space="preserve"> la doctrina </w:t>
      </w:r>
      <w:r w:rsidR="00014AAE">
        <w:rPr>
          <w:szCs w:val="24"/>
          <w:lang w:val="es-ES_tradnl"/>
        </w:rPr>
        <w:t xml:space="preserve">dice </w:t>
      </w:r>
      <w:r w:rsidR="00866E0B">
        <w:rPr>
          <w:szCs w:val="24"/>
          <w:lang w:val="es-ES_tradnl"/>
        </w:rPr>
        <w:t>relación con un nuevo</w:t>
      </w:r>
      <w:r w:rsidR="004208C1">
        <w:rPr>
          <w:szCs w:val="24"/>
          <w:lang w:val="es-ES_tradnl"/>
        </w:rPr>
        <w:t xml:space="preserve"> imperativo ético o, si se prefiere, </w:t>
      </w:r>
      <w:r w:rsidR="00866E0B">
        <w:rPr>
          <w:szCs w:val="24"/>
          <w:lang w:val="es-ES_tradnl"/>
        </w:rPr>
        <w:t xml:space="preserve">con un imperativo </w:t>
      </w:r>
      <w:r w:rsidR="00572A69" w:rsidRPr="00622A79">
        <w:rPr>
          <w:szCs w:val="24"/>
          <w:lang w:val="es-ES_tradnl"/>
        </w:rPr>
        <w:t>existencial</w:t>
      </w:r>
      <w:r w:rsidR="00EF30A5">
        <w:rPr>
          <w:szCs w:val="24"/>
          <w:lang w:val="es-ES_tradnl"/>
        </w:rPr>
        <w:t xml:space="preserve">, </w:t>
      </w:r>
      <w:r w:rsidR="00014AAE">
        <w:rPr>
          <w:szCs w:val="24"/>
          <w:lang w:val="es-ES_tradnl"/>
        </w:rPr>
        <w:t xml:space="preserve">el </w:t>
      </w:r>
      <w:r w:rsidR="00EF30A5">
        <w:rPr>
          <w:szCs w:val="24"/>
          <w:lang w:val="es-ES_tradnl"/>
        </w:rPr>
        <w:t xml:space="preserve">que articula una doctrina práctica que permite proyectar un </w:t>
      </w:r>
      <w:r w:rsidR="00047710">
        <w:rPr>
          <w:szCs w:val="24"/>
          <w:lang w:val="es-ES_tradnl"/>
        </w:rPr>
        <w:t xml:space="preserve">nuevo </w:t>
      </w:r>
      <w:r w:rsidR="00EF30A5">
        <w:rPr>
          <w:szCs w:val="24"/>
          <w:lang w:val="es-ES_tradnl"/>
        </w:rPr>
        <w:t xml:space="preserve">ideal de humanidad </w:t>
      </w:r>
      <w:r w:rsidR="00047710">
        <w:rPr>
          <w:szCs w:val="24"/>
          <w:lang w:val="es-ES_tradnl"/>
        </w:rPr>
        <w:t>que da</w:t>
      </w:r>
      <w:r w:rsidR="00766A1B">
        <w:rPr>
          <w:szCs w:val="24"/>
          <w:lang w:val="es-ES_tradnl"/>
        </w:rPr>
        <w:t xml:space="preserve"> nuevo sentido a las dinámicas de la decisión, de la acción y la elección </w:t>
      </w:r>
      <w:r w:rsidR="004208C1" w:rsidRPr="00622A79">
        <w:rPr>
          <w:szCs w:val="24"/>
          <w:lang w:val="es-ES_tradnl"/>
        </w:rPr>
        <w:t>(Magnus</w:t>
      </w:r>
      <w:r w:rsidRPr="00622A79">
        <w:rPr>
          <w:szCs w:val="24"/>
          <w:lang w:val="es-ES_tradnl"/>
        </w:rPr>
        <w:t>, 1978</w:t>
      </w:r>
      <w:r w:rsidR="004208C1">
        <w:rPr>
          <w:szCs w:val="24"/>
          <w:lang w:val="es-ES_tradnl"/>
        </w:rPr>
        <w:t>).</w:t>
      </w:r>
      <w:r w:rsidR="00766A1B">
        <w:rPr>
          <w:szCs w:val="24"/>
          <w:lang w:val="es-ES_tradnl"/>
        </w:rPr>
        <w:t xml:space="preserve"> </w:t>
      </w:r>
      <w:r w:rsidR="00047710">
        <w:rPr>
          <w:szCs w:val="24"/>
          <w:lang w:val="es-ES_tradnl"/>
        </w:rPr>
        <w:t xml:space="preserve">Es decir, si Nietzsche pone en crisis toda organización de la existencia basada en un principio absoluto incuestionable, incluso la «razón del más fuerte» como ley de la evolución aparece como </w:t>
      </w:r>
      <w:r w:rsidR="00F53520">
        <w:rPr>
          <w:szCs w:val="24"/>
          <w:lang w:val="es-ES_tradnl"/>
        </w:rPr>
        <w:t xml:space="preserve">una cosa </w:t>
      </w:r>
      <w:r w:rsidR="00047710">
        <w:rPr>
          <w:szCs w:val="24"/>
          <w:lang w:val="es-ES_tradnl"/>
        </w:rPr>
        <w:t>arbitrar</w:t>
      </w:r>
      <w:r w:rsidR="00F53520">
        <w:rPr>
          <w:szCs w:val="24"/>
          <w:lang w:val="es-ES_tradnl"/>
        </w:rPr>
        <w:t>ia,</w:t>
      </w:r>
      <w:r w:rsidR="00047710">
        <w:rPr>
          <w:szCs w:val="24"/>
          <w:lang w:val="es-ES_tradnl"/>
        </w:rPr>
        <w:t xml:space="preserve"> incapa</w:t>
      </w:r>
      <w:r w:rsidR="00F53520">
        <w:rPr>
          <w:szCs w:val="24"/>
          <w:lang w:val="es-ES_tradnl"/>
        </w:rPr>
        <w:t>z</w:t>
      </w:r>
      <w:r w:rsidR="00047710">
        <w:rPr>
          <w:szCs w:val="24"/>
          <w:lang w:val="es-ES_tradnl"/>
        </w:rPr>
        <w:t xml:space="preserve"> de convertirse en </w:t>
      </w:r>
      <w:r w:rsidR="00F53520">
        <w:rPr>
          <w:szCs w:val="24"/>
          <w:lang w:val="es-ES_tradnl"/>
        </w:rPr>
        <w:t>un nuevo principio legitimo del mundo.</w:t>
      </w:r>
    </w:p>
    <w:p w14:paraId="50946209" w14:textId="7D336792" w:rsidR="00EA6701" w:rsidRDefault="004208C1" w:rsidP="00047710">
      <w:pPr>
        <w:ind w:firstLine="708"/>
        <w:jc w:val="both"/>
        <w:rPr>
          <w:szCs w:val="24"/>
          <w:lang w:val="es-ES_tradnl"/>
        </w:rPr>
      </w:pPr>
      <w:r>
        <w:rPr>
          <w:szCs w:val="24"/>
          <w:lang w:val="es-ES_tradnl"/>
        </w:rPr>
        <w:t xml:space="preserve">Ahora bien, </w:t>
      </w:r>
      <w:r w:rsidR="008B5C85">
        <w:rPr>
          <w:szCs w:val="24"/>
          <w:lang w:val="es-ES_tradnl"/>
        </w:rPr>
        <w:t>como se pregunta M</w:t>
      </w:r>
      <w:r w:rsidR="00766A1B">
        <w:rPr>
          <w:szCs w:val="24"/>
          <w:lang w:val="es-ES_tradnl"/>
        </w:rPr>
        <w:t>audemarie Clark, si</w:t>
      </w:r>
      <w:r w:rsidR="00047710">
        <w:rPr>
          <w:szCs w:val="24"/>
          <w:lang w:val="es-ES_tradnl"/>
        </w:rPr>
        <w:t xml:space="preserve"> esto es así, y</w:t>
      </w:r>
      <w:r>
        <w:rPr>
          <w:szCs w:val="24"/>
          <w:lang w:val="es-ES_tradnl"/>
        </w:rPr>
        <w:t xml:space="preserve"> dicho imperativo ético o existencial no </w:t>
      </w:r>
      <w:r w:rsidR="00047710">
        <w:rPr>
          <w:szCs w:val="24"/>
          <w:lang w:val="es-ES_tradnl"/>
        </w:rPr>
        <w:t xml:space="preserve">tiene </w:t>
      </w:r>
      <w:r w:rsidR="00572A69">
        <w:rPr>
          <w:szCs w:val="24"/>
          <w:lang w:val="es-ES_tradnl"/>
        </w:rPr>
        <w:t>relación</w:t>
      </w:r>
      <w:r>
        <w:rPr>
          <w:szCs w:val="24"/>
          <w:lang w:val="es-ES_tradnl"/>
        </w:rPr>
        <w:t xml:space="preserve"> con una nueva realidad del universo</w:t>
      </w:r>
      <w:r w:rsidR="00766A1B">
        <w:rPr>
          <w:szCs w:val="24"/>
          <w:lang w:val="es-ES_tradnl"/>
        </w:rPr>
        <w:t>,</w:t>
      </w:r>
      <w:r w:rsidR="00050931">
        <w:rPr>
          <w:szCs w:val="24"/>
          <w:lang w:val="es-ES_tradnl"/>
        </w:rPr>
        <w:t xml:space="preserve"> ¿por qué obligaría a la vida humana a ensayar una respuesta</w:t>
      </w:r>
      <w:r w:rsidR="00014AAE">
        <w:rPr>
          <w:szCs w:val="24"/>
          <w:lang w:val="es-ES_tradnl"/>
        </w:rPr>
        <w:t xml:space="preserve"> decisiva</w:t>
      </w:r>
      <w:r w:rsidR="00050931">
        <w:rPr>
          <w:szCs w:val="24"/>
          <w:lang w:val="es-ES_tradnl"/>
        </w:rPr>
        <w:t xml:space="preserve">? </w:t>
      </w:r>
      <w:r w:rsidR="00047710">
        <w:rPr>
          <w:szCs w:val="24"/>
          <w:lang w:val="es-ES_tradnl"/>
        </w:rPr>
        <w:t>¿En qué medida el eterno retorno puede representar para Nietzsche el pensamiento más pesado, si sólo sería una ocurrencia que no atañería a ninguna exigencia nacida de la verdad del universo? Si para Nietzsche el eterno retorno es verdaderamente un «nuevo centro de gravedad»</w:t>
      </w:r>
      <w:r w:rsidR="00F53520">
        <w:rPr>
          <w:szCs w:val="24"/>
          <w:lang w:val="es-ES_tradnl"/>
        </w:rPr>
        <w:t>,</w:t>
      </w:r>
      <w:r w:rsidR="00047710">
        <w:rPr>
          <w:szCs w:val="24"/>
          <w:lang w:val="es-ES_tradnl"/>
        </w:rPr>
        <w:t xml:space="preserve"> su fuerza </w:t>
      </w:r>
      <w:r w:rsidR="00031BB7">
        <w:rPr>
          <w:szCs w:val="24"/>
          <w:lang w:val="es-ES_tradnl"/>
        </w:rPr>
        <w:t xml:space="preserve">determinante </w:t>
      </w:r>
      <w:r w:rsidR="00047710">
        <w:rPr>
          <w:szCs w:val="24"/>
          <w:lang w:val="es-ES_tradnl"/>
        </w:rPr>
        <w:t>no puede provenir</w:t>
      </w:r>
      <w:r w:rsidR="00031BB7">
        <w:rPr>
          <w:szCs w:val="24"/>
          <w:lang w:val="es-ES_tradnl"/>
        </w:rPr>
        <w:t xml:space="preserve">, según lo que hemos visto, </w:t>
      </w:r>
      <w:r w:rsidR="00047710">
        <w:rPr>
          <w:szCs w:val="24"/>
          <w:lang w:val="es-ES_tradnl"/>
        </w:rPr>
        <w:t xml:space="preserve">de su carácter cosmológico o científico, sino de </w:t>
      </w:r>
      <w:r w:rsidR="00653955" w:rsidRPr="001D632B">
        <w:rPr>
          <w:i/>
          <w:iCs/>
          <w:szCs w:val="24"/>
          <w:lang w:val="es-ES_tradnl"/>
        </w:rPr>
        <w:t>otro</w:t>
      </w:r>
      <w:r w:rsidR="00653955">
        <w:rPr>
          <w:szCs w:val="24"/>
          <w:lang w:val="es-ES_tradnl"/>
        </w:rPr>
        <w:t xml:space="preserve"> lugar.</w:t>
      </w:r>
      <w:r w:rsidR="0088661A">
        <w:rPr>
          <w:szCs w:val="24"/>
          <w:lang w:val="es-ES_tradnl"/>
        </w:rPr>
        <w:t xml:space="preserve"> </w:t>
      </w:r>
      <w:r w:rsidR="00047710">
        <w:rPr>
          <w:szCs w:val="24"/>
          <w:lang w:val="es-ES_tradnl"/>
        </w:rPr>
        <w:t>Pero ¿d</w:t>
      </w:r>
      <w:r w:rsidR="00031BB7">
        <w:rPr>
          <w:szCs w:val="24"/>
          <w:lang w:val="es-ES_tradnl"/>
        </w:rPr>
        <w:t xml:space="preserve">e </w:t>
      </w:r>
      <w:r w:rsidR="00047710">
        <w:rPr>
          <w:szCs w:val="24"/>
          <w:lang w:val="es-ES_tradnl"/>
        </w:rPr>
        <w:t>dónde?</w:t>
      </w:r>
      <w:r w:rsidR="00031BB7">
        <w:rPr>
          <w:szCs w:val="24"/>
          <w:lang w:val="es-ES_tradnl"/>
        </w:rPr>
        <w:t xml:space="preserve"> </w:t>
      </w:r>
    </w:p>
    <w:p w14:paraId="0C0E5508" w14:textId="280EF86D" w:rsidR="001D632B" w:rsidRDefault="004208C1" w:rsidP="00186B57">
      <w:pPr>
        <w:jc w:val="both"/>
        <w:rPr>
          <w:szCs w:val="24"/>
          <w:lang w:val="es-ES_tradnl"/>
        </w:rPr>
      </w:pPr>
      <w:r>
        <w:rPr>
          <w:szCs w:val="24"/>
          <w:lang w:val="es-ES_tradnl"/>
        </w:rPr>
        <w:tab/>
        <w:t xml:space="preserve">Heidegger ha señalado enfáticamente que </w:t>
      </w:r>
      <w:r w:rsidR="002C71A0">
        <w:rPr>
          <w:szCs w:val="24"/>
          <w:lang w:val="es-ES_tradnl"/>
        </w:rPr>
        <w:t xml:space="preserve">el pensamiento del eterno retorno </w:t>
      </w:r>
      <w:r w:rsidR="005D0949">
        <w:rPr>
          <w:szCs w:val="24"/>
          <w:lang w:val="es-ES_tradnl"/>
        </w:rPr>
        <w:t>s</w:t>
      </w:r>
      <w:r w:rsidR="002C71A0">
        <w:rPr>
          <w:szCs w:val="24"/>
          <w:lang w:val="es-ES_tradnl"/>
        </w:rPr>
        <w:t xml:space="preserve">e lo empobrece cuando se lo </w:t>
      </w:r>
      <w:r w:rsidR="00047710">
        <w:rPr>
          <w:szCs w:val="24"/>
          <w:lang w:val="es-ES_tradnl"/>
        </w:rPr>
        <w:t>entiende</w:t>
      </w:r>
      <w:r w:rsidR="002C71A0">
        <w:rPr>
          <w:szCs w:val="24"/>
          <w:lang w:val="es-ES_tradnl"/>
        </w:rPr>
        <w:t xml:space="preserve"> </w:t>
      </w:r>
      <w:r w:rsidR="00047710">
        <w:rPr>
          <w:szCs w:val="24"/>
          <w:lang w:val="es-ES_tradnl"/>
        </w:rPr>
        <w:t>como</w:t>
      </w:r>
      <w:r w:rsidR="0080096A">
        <w:rPr>
          <w:szCs w:val="24"/>
          <w:lang w:val="es-ES_tradnl"/>
        </w:rPr>
        <w:t xml:space="preserve"> un modo de comprender a la naturaleza a partir de </w:t>
      </w:r>
      <w:r w:rsidR="00031BB7">
        <w:rPr>
          <w:szCs w:val="24"/>
          <w:lang w:val="es-ES_tradnl"/>
        </w:rPr>
        <w:t xml:space="preserve">un nuevo contenido científico-natural o de un significado ético, pues lo que tiene lugar allí es </w:t>
      </w:r>
      <w:r w:rsidR="00944CD2">
        <w:rPr>
          <w:szCs w:val="24"/>
          <w:lang w:val="es-ES_tradnl"/>
        </w:rPr>
        <w:t xml:space="preserve">una nueva </w:t>
      </w:r>
      <w:r w:rsidR="00031BB7">
        <w:rPr>
          <w:szCs w:val="24"/>
          <w:lang w:val="es-ES_tradnl"/>
        </w:rPr>
        <w:t>eclosión de la verdad del ser</w:t>
      </w:r>
      <w:r w:rsidR="001D632B">
        <w:rPr>
          <w:szCs w:val="24"/>
          <w:lang w:val="es-ES_tradnl"/>
        </w:rPr>
        <w:t xml:space="preserve"> </w:t>
      </w:r>
      <w:r w:rsidR="0080096A">
        <w:rPr>
          <w:szCs w:val="24"/>
          <w:lang w:val="es-ES_tradnl"/>
        </w:rPr>
        <w:t xml:space="preserve">(Heidegger, </w:t>
      </w:r>
      <w:r w:rsidR="006D44A8">
        <w:rPr>
          <w:szCs w:val="24"/>
          <w:lang w:val="es-ES_tradnl"/>
        </w:rPr>
        <w:t>2002</w:t>
      </w:r>
      <w:r w:rsidR="00971596">
        <w:rPr>
          <w:szCs w:val="24"/>
          <w:lang w:val="es-ES_tradnl"/>
        </w:rPr>
        <w:t>a</w:t>
      </w:r>
      <w:r w:rsidR="006D44A8">
        <w:rPr>
          <w:szCs w:val="24"/>
          <w:lang w:val="es-ES_tradnl"/>
        </w:rPr>
        <w:t xml:space="preserve">: </w:t>
      </w:r>
      <w:r w:rsidR="00031BB7">
        <w:rPr>
          <w:szCs w:val="24"/>
          <w:lang w:val="es-ES_tradnl"/>
        </w:rPr>
        <w:t>346</w:t>
      </w:r>
      <w:r w:rsidR="006D44A8">
        <w:rPr>
          <w:szCs w:val="24"/>
          <w:lang w:val="es-ES_tradnl"/>
        </w:rPr>
        <w:t>)</w:t>
      </w:r>
      <w:r w:rsidR="0080096A">
        <w:rPr>
          <w:szCs w:val="24"/>
          <w:lang w:val="es-ES_tradnl"/>
        </w:rPr>
        <w:t>.</w:t>
      </w:r>
      <w:r w:rsidR="006D44A8">
        <w:rPr>
          <w:szCs w:val="24"/>
          <w:lang w:val="es-ES_tradnl"/>
        </w:rPr>
        <w:t xml:space="preserve"> Por lo mismo, si acaso remite a un</w:t>
      </w:r>
      <w:r w:rsidR="001D632B">
        <w:rPr>
          <w:szCs w:val="24"/>
          <w:lang w:val="es-ES_tradnl"/>
        </w:rPr>
        <w:t>a cosmología</w:t>
      </w:r>
      <w:r w:rsidR="006D44A8">
        <w:rPr>
          <w:szCs w:val="24"/>
          <w:lang w:val="es-ES_tradnl"/>
        </w:rPr>
        <w:t>, este en ningún caso hace referencia a una teoría científic</w:t>
      </w:r>
      <w:r w:rsidR="003B3E57">
        <w:rPr>
          <w:szCs w:val="24"/>
          <w:lang w:val="es-ES_tradnl"/>
        </w:rPr>
        <w:t>o-natural</w:t>
      </w:r>
      <w:r w:rsidR="006D44A8">
        <w:rPr>
          <w:szCs w:val="24"/>
          <w:lang w:val="es-ES_tradnl"/>
        </w:rPr>
        <w:t xml:space="preserve"> sino a una posición metafísica respecto al ente en su totalidad</w:t>
      </w:r>
      <w:r w:rsidR="007F5A47">
        <w:rPr>
          <w:szCs w:val="24"/>
          <w:lang w:val="es-ES_tradnl"/>
        </w:rPr>
        <w:t xml:space="preserve"> (Heidegger, 2002</w:t>
      </w:r>
      <w:r w:rsidR="00971596">
        <w:rPr>
          <w:szCs w:val="24"/>
          <w:lang w:val="es-ES_tradnl"/>
        </w:rPr>
        <w:t>a</w:t>
      </w:r>
      <w:r w:rsidR="007F5A47">
        <w:rPr>
          <w:szCs w:val="24"/>
          <w:lang w:val="es-ES_tradnl"/>
        </w:rPr>
        <w:t>: 2</w:t>
      </w:r>
      <w:r w:rsidR="00971596">
        <w:rPr>
          <w:szCs w:val="24"/>
          <w:lang w:val="es-ES_tradnl"/>
        </w:rPr>
        <w:t>98-300</w:t>
      </w:r>
      <w:r w:rsidR="007F5A47">
        <w:rPr>
          <w:szCs w:val="24"/>
          <w:lang w:val="es-ES_tradnl"/>
        </w:rPr>
        <w:t>)</w:t>
      </w:r>
      <w:r w:rsidR="003B3E57">
        <w:rPr>
          <w:szCs w:val="24"/>
          <w:lang w:val="es-ES_tradnl"/>
        </w:rPr>
        <w:t>, la que inaugura</w:t>
      </w:r>
      <w:r w:rsidR="00031BB7">
        <w:rPr>
          <w:szCs w:val="24"/>
          <w:lang w:val="es-ES_tradnl"/>
        </w:rPr>
        <w:t>ría</w:t>
      </w:r>
      <w:r w:rsidR="001D632B">
        <w:rPr>
          <w:szCs w:val="24"/>
          <w:lang w:val="es-ES_tradnl"/>
        </w:rPr>
        <w:t xml:space="preserve"> </w:t>
      </w:r>
      <w:r w:rsidR="003B3E57">
        <w:rPr>
          <w:szCs w:val="24"/>
          <w:lang w:val="es-ES_tradnl"/>
        </w:rPr>
        <w:t>la era de la técnica</w:t>
      </w:r>
      <w:r w:rsidR="00031BB7">
        <w:rPr>
          <w:szCs w:val="24"/>
          <w:lang w:val="es-ES_tradnl"/>
        </w:rPr>
        <w:t xml:space="preserve"> en tanto nueva «constelación de la presencia» </w:t>
      </w:r>
      <w:r w:rsidR="00944CD2">
        <w:rPr>
          <w:szCs w:val="24"/>
          <w:lang w:val="es-ES_tradnl"/>
        </w:rPr>
        <w:t xml:space="preserve">(Schürmann, 2017). </w:t>
      </w:r>
    </w:p>
    <w:p w14:paraId="5CACA685" w14:textId="64DC3EBE" w:rsidR="00944CD2" w:rsidRDefault="00971596" w:rsidP="00944CD2">
      <w:pPr>
        <w:ind w:firstLine="708"/>
        <w:jc w:val="both"/>
        <w:rPr>
          <w:szCs w:val="24"/>
          <w:lang w:val="es-ES_tradnl"/>
        </w:rPr>
      </w:pPr>
      <w:r>
        <w:rPr>
          <w:szCs w:val="24"/>
          <w:lang w:val="es-ES_tradnl"/>
        </w:rPr>
        <w:t xml:space="preserve">Como se sabe, para Heidegger el eterno retorno de lo mismo y la voluntad de poder </w:t>
      </w:r>
      <w:r w:rsidR="00036B20">
        <w:rPr>
          <w:szCs w:val="24"/>
          <w:lang w:val="es-ES_tradnl"/>
        </w:rPr>
        <w:t>deben leerse en conexión esencial, y juntas constituyen la inminente posición final de la metafísica occidental (Heidegger, 2002b: 12). El pensamiento metafísico de Nietzsche constituye la inversión del platonismo</w:t>
      </w:r>
      <w:r w:rsidR="00522A3C">
        <w:rPr>
          <w:szCs w:val="24"/>
          <w:lang w:val="es-ES_tradnl"/>
        </w:rPr>
        <w:t xml:space="preserve">, es decir, la disolución de la supremacía del mundo suprasensible o de las ideas en el flujo de un mundo del devenir determinado esencialmente por la voluntad de poder y el eterno retorno de lo mismo. </w:t>
      </w:r>
      <w:r w:rsidR="00F0653C">
        <w:rPr>
          <w:szCs w:val="24"/>
          <w:lang w:val="es-ES_tradnl"/>
        </w:rPr>
        <w:t>La voluntad de poder, como determinación del ser del ente, busca, ante todo, acrecentar su propio poder, por lo que el poder debe comprenderse no como un estado ideal a alcanzar sino como un impulso dirigido h</w:t>
      </w:r>
      <w:r w:rsidR="005C2022">
        <w:rPr>
          <w:szCs w:val="24"/>
          <w:lang w:val="es-ES_tradnl"/>
        </w:rPr>
        <w:t>acia «siempre</w:t>
      </w:r>
      <w:r w:rsidR="00F0653C">
        <w:rPr>
          <w:szCs w:val="24"/>
          <w:lang w:val="es-ES_tradnl"/>
        </w:rPr>
        <w:t xml:space="preserve"> más</w:t>
      </w:r>
      <w:r w:rsidR="005C2022">
        <w:rPr>
          <w:szCs w:val="24"/>
          <w:lang w:val="es-ES_tradnl"/>
        </w:rPr>
        <w:t>»</w:t>
      </w:r>
      <w:r w:rsidR="00F0653C">
        <w:rPr>
          <w:szCs w:val="24"/>
          <w:lang w:val="es-ES_tradnl"/>
        </w:rPr>
        <w:t xml:space="preserve"> poder. En ese sentido, la voluntad de pode</w:t>
      </w:r>
      <w:r w:rsidR="003B1181">
        <w:rPr>
          <w:szCs w:val="24"/>
          <w:lang w:val="es-ES_tradnl"/>
        </w:rPr>
        <w:t>r</w:t>
      </w:r>
      <w:r w:rsidR="00F0653C">
        <w:rPr>
          <w:szCs w:val="24"/>
          <w:lang w:val="es-ES_tradnl"/>
        </w:rPr>
        <w:t xml:space="preserve">, desde la </w:t>
      </w:r>
      <w:r w:rsidR="005C2022">
        <w:rPr>
          <w:szCs w:val="24"/>
          <w:lang w:val="es-ES_tradnl"/>
        </w:rPr>
        <w:t>perspectiva esencial</w:t>
      </w:r>
      <w:r w:rsidR="00F0653C">
        <w:rPr>
          <w:szCs w:val="24"/>
          <w:lang w:val="es-ES_tradnl"/>
        </w:rPr>
        <w:t xml:space="preserve"> del eterno retorno</w:t>
      </w:r>
      <w:r w:rsidR="005D0949">
        <w:rPr>
          <w:szCs w:val="24"/>
          <w:lang w:val="es-ES_tradnl"/>
        </w:rPr>
        <w:t xml:space="preserve">, </w:t>
      </w:r>
      <w:r w:rsidR="005C2022">
        <w:rPr>
          <w:szCs w:val="24"/>
          <w:lang w:val="es-ES_tradnl"/>
        </w:rPr>
        <w:t xml:space="preserve">es </w:t>
      </w:r>
      <w:r w:rsidR="00F0653C" w:rsidRPr="00944CD2">
        <w:rPr>
          <w:i/>
          <w:iCs/>
          <w:szCs w:val="24"/>
          <w:lang w:val="es-ES_tradnl"/>
        </w:rPr>
        <w:t>voluntad de voluntad</w:t>
      </w:r>
      <w:r w:rsidR="00F0653C">
        <w:rPr>
          <w:szCs w:val="24"/>
          <w:lang w:val="es-ES_tradnl"/>
        </w:rPr>
        <w:t xml:space="preserve">, </w:t>
      </w:r>
      <w:r w:rsidR="005C2022">
        <w:rPr>
          <w:szCs w:val="24"/>
          <w:lang w:val="es-ES_tradnl"/>
        </w:rPr>
        <w:t xml:space="preserve">para la que </w:t>
      </w:r>
      <w:r w:rsidR="00944CD2">
        <w:rPr>
          <w:szCs w:val="24"/>
          <w:lang w:val="es-ES_tradnl"/>
        </w:rPr>
        <w:t>la</w:t>
      </w:r>
      <w:r w:rsidR="00F0653C">
        <w:rPr>
          <w:szCs w:val="24"/>
          <w:lang w:val="es-ES_tradnl"/>
        </w:rPr>
        <w:t xml:space="preserve"> verdad sirve como fijaci</w:t>
      </w:r>
      <w:r w:rsidR="00944CD2">
        <w:rPr>
          <w:szCs w:val="24"/>
          <w:lang w:val="es-ES_tradnl"/>
        </w:rPr>
        <w:t xml:space="preserve">ón </w:t>
      </w:r>
      <w:r w:rsidR="00944CD2">
        <w:rPr>
          <w:szCs w:val="24"/>
          <w:lang w:val="es-ES_tradnl"/>
        </w:rPr>
        <w:lastRenderedPageBreak/>
        <w:t>provisoria</w:t>
      </w:r>
      <w:r w:rsidR="00F0653C">
        <w:rPr>
          <w:szCs w:val="24"/>
          <w:lang w:val="es-ES_tradnl"/>
        </w:rPr>
        <w:t xml:space="preserve"> </w:t>
      </w:r>
      <w:r w:rsidR="00944CD2">
        <w:rPr>
          <w:szCs w:val="24"/>
          <w:lang w:val="es-ES_tradnl"/>
        </w:rPr>
        <w:t xml:space="preserve">y necesaria para avanzar en el incremento </w:t>
      </w:r>
      <w:r w:rsidR="00F0653C">
        <w:rPr>
          <w:szCs w:val="24"/>
          <w:lang w:val="es-ES_tradnl"/>
        </w:rPr>
        <w:t xml:space="preserve">de su capacidad de ordenar y configurar </w:t>
      </w:r>
      <w:r w:rsidR="005C2022">
        <w:rPr>
          <w:szCs w:val="24"/>
          <w:lang w:val="es-ES_tradnl"/>
        </w:rPr>
        <w:t>lo real</w:t>
      </w:r>
      <w:r w:rsidR="002E3B62">
        <w:rPr>
          <w:szCs w:val="24"/>
          <w:lang w:val="es-ES_tradnl"/>
        </w:rPr>
        <w:t xml:space="preserve"> (Heidegger, 2003: 170-172)</w:t>
      </w:r>
      <w:r w:rsidR="00F0653C">
        <w:rPr>
          <w:szCs w:val="24"/>
          <w:lang w:val="es-ES_tradnl"/>
        </w:rPr>
        <w:t xml:space="preserve">. </w:t>
      </w:r>
      <w:r w:rsidR="005C2022">
        <w:rPr>
          <w:szCs w:val="24"/>
          <w:lang w:val="es-ES_tradnl"/>
        </w:rPr>
        <w:t xml:space="preserve">En este sentido, si esta posición metafísica, la </w:t>
      </w:r>
      <w:r w:rsidR="00930EED">
        <w:rPr>
          <w:szCs w:val="24"/>
          <w:lang w:val="es-ES_tradnl"/>
        </w:rPr>
        <w:t>última, supera el espíritu de la venganza, es en la medida que</w:t>
      </w:r>
      <w:r w:rsidR="00944CD2">
        <w:rPr>
          <w:szCs w:val="24"/>
          <w:lang w:val="es-ES_tradnl"/>
        </w:rPr>
        <w:t xml:space="preserve"> hace</w:t>
      </w:r>
      <w:r w:rsidR="00930EED">
        <w:rPr>
          <w:szCs w:val="24"/>
          <w:lang w:val="es-ES_tradnl"/>
        </w:rPr>
        <w:t xml:space="preserve"> del devenir lo permanente</w:t>
      </w:r>
      <w:r w:rsidR="00E44EB9">
        <w:rPr>
          <w:szCs w:val="24"/>
          <w:lang w:val="es-ES_tradnl"/>
        </w:rPr>
        <w:t>. Como el mismo Heidegger señala: «la suprema voluntad de poder, es decir, lo más vivo de toda la vida, es representar el pasar como permanente devenir en el eterno retorno de lo Mismo y hacerlo así permanente y estable</w:t>
      </w:r>
      <w:r w:rsidR="006E706A">
        <w:rPr>
          <w:szCs w:val="24"/>
          <w:lang w:val="es-ES_tradnl"/>
        </w:rPr>
        <w:t xml:space="preserve"> (…) Este pensar toma al devenir – al que pertenece un constante choque, el sufrimiento – en su cobijo, bajo su protección» (Heidegger, 2001: 88-89).</w:t>
      </w:r>
      <w:r w:rsidR="00944CD2">
        <w:rPr>
          <w:szCs w:val="24"/>
          <w:lang w:val="es-ES_tradnl"/>
        </w:rPr>
        <w:t xml:space="preserve"> Para </w:t>
      </w:r>
      <w:r w:rsidR="00C20DC4">
        <w:rPr>
          <w:szCs w:val="24"/>
          <w:lang w:val="es-ES_tradnl"/>
        </w:rPr>
        <w:t>Heidegger</w:t>
      </w:r>
      <w:r w:rsidR="00180AC0">
        <w:rPr>
          <w:szCs w:val="24"/>
          <w:lang w:val="es-ES_tradnl"/>
        </w:rPr>
        <w:t>,</w:t>
      </w:r>
      <w:r w:rsidR="00C20DC4">
        <w:rPr>
          <w:szCs w:val="24"/>
          <w:lang w:val="es-ES_tradnl"/>
        </w:rPr>
        <w:t xml:space="preserve"> la metafísica de Nietzsche </w:t>
      </w:r>
      <w:r w:rsidR="00944CD2">
        <w:rPr>
          <w:szCs w:val="24"/>
          <w:lang w:val="es-ES_tradnl"/>
        </w:rPr>
        <w:t>la antesala</w:t>
      </w:r>
      <w:r w:rsidR="00C20DC4">
        <w:rPr>
          <w:szCs w:val="24"/>
          <w:lang w:val="es-ES_tradnl"/>
        </w:rPr>
        <w:t xml:space="preserve"> de la época organizada por </w:t>
      </w:r>
      <w:r w:rsidR="00944CD2">
        <w:rPr>
          <w:szCs w:val="24"/>
          <w:lang w:val="es-ES_tradnl"/>
        </w:rPr>
        <w:t>la</w:t>
      </w:r>
      <w:r w:rsidR="00C20DC4">
        <w:rPr>
          <w:szCs w:val="24"/>
          <w:lang w:val="es-ES_tradnl"/>
        </w:rPr>
        <w:t xml:space="preserve"> comprensión tecnológica del ser del ente, </w:t>
      </w:r>
      <w:r w:rsidR="00851E21">
        <w:rPr>
          <w:szCs w:val="24"/>
          <w:lang w:val="es-ES_tradnl"/>
        </w:rPr>
        <w:t xml:space="preserve">época </w:t>
      </w:r>
      <w:r w:rsidR="00C20DC4">
        <w:rPr>
          <w:szCs w:val="24"/>
          <w:lang w:val="es-ES_tradnl"/>
        </w:rPr>
        <w:t>en la que</w:t>
      </w:r>
      <w:r w:rsidR="003E0026">
        <w:rPr>
          <w:szCs w:val="24"/>
          <w:lang w:val="es-ES_tradnl"/>
        </w:rPr>
        <w:t xml:space="preserve"> </w:t>
      </w:r>
      <w:r w:rsidR="00C20DC4">
        <w:rPr>
          <w:szCs w:val="24"/>
          <w:lang w:val="es-ES_tradnl"/>
        </w:rPr>
        <w:t xml:space="preserve">del ser no queda nada, y el ente es </w:t>
      </w:r>
      <w:r w:rsidR="00944CD2">
        <w:rPr>
          <w:szCs w:val="24"/>
          <w:lang w:val="es-ES_tradnl"/>
        </w:rPr>
        <w:t>experimentado</w:t>
      </w:r>
      <w:r w:rsidR="00C20DC4">
        <w:rPr>
          <w:szCs w:val="24"/>
          <w:lang w:val="es-ES_tradnl"/>
        </w:rPr>
        <w:t xml:space="preserve"> exclusivamente como </w:t>
      </w:r>
      <w:r w:rsidR="003E0026">
        <w:rPr>
          <w:szCs w:val="24"/>
          <w:lang w:val="es-ES_tradnl"/>
        </w:rPr>
        <w:t>un recurso</w:t>
      </w:r>
      <w:r w:rsidR="00C20DC4">
        <w:rPr>
          <w:szCs w:val="24"/>
          <w:lang w:val="es-ES_tradnl"/>
        </w:rPr>
        <w:t xml:space="preserve"> disponible para ser </w:t>
      </w:r>
      <w:r w:rsidR="00180AC0">
        <w:rPr>
          <w:szCs w:val="24"/>
          <w:lang w:val="es-ES_tradnl"/>
        </w:rPr>
        <w:t xml:space="preserve">consumido </w:t>
      </w:r>
      <w:r w:rsidR="00C20DC4">
        <w:rPr>
          <w:szCs w:val="24"/>
          <w:lang w:val="es-ES_tradnl"/>
        </w:rPr>
        <w:t>por la movilización total</w:t>
      </w:r>
      <w:r w:rsidR="00851E21">
        <w:rPr>
          <w:szCs w:val="24"/>
          <w:lang w:val="es-ES_tradnl"/>
        </w:rPr>
        <w:t xml:space="preserve"> de todas las existencias</w:t>
      </w:r>
      <w:r w:rsidR="000E0294">
        <w:rPr>
          <w:szCs w:val="24"/>
          <w:lang w:val="es-ES_tradnl"/>
        </w:rPr>
        <w:t xml:space="preserve">, </w:t>
      </w:r>
      <w:r w:rsidR="00764F2A">
        <w:rPr>
          <w:szCs w:val="24"/>
          <w:lang w:val="es-ES_tradnl"/>
        </w:rPr>
        <w:t>la que está</w:t>
      </w:r>
      <w:r w:rsidR="004F7D9A">
        <w:rPr>
          <w:szCs w:val="24"/>
          <w:lang w:val="es-ES_tradnl"/>
        </w:rPr>
        <w:t xml:space="preserve"> determinada </w:t>
      </w:r>
      <w:r w:rsidR="00764F2A">
        <w:rPr>
          <w:szCs w:val="24"/>
          <w:lang w:val="es-ES_tradnl"/>
        </w:rPr>
        <w:t xml:space="preserve">esencialmente </w:t>
      </w:r>
      <w:r w:rsidR="004F7D9A">
        <w:rPr>
          <w:szCs w:val="24"/>
          <w:lang w:val="es-ES_tradnl"/>
        </w:rPr>
        <w:t>por</w:t>
      </w:r>
      <w:r w:rsidR="00C20DC4">
        <w:rPr>
          <w:szCs w:val="24"/>
          <w:lang w:val="es-ES_tradnl"/>
        </w:rPr>
        <w:t xml:space="preserve"> </w:t>
      </w:r>
      <w:r w:rsidR="00851E21">
        <w:rPr>
          <w:szCs w:val="24"/>
          <w:lang w:val="es-ES_tradnl"/>
        </w:rPr>
        <w:t xml:space="preserve">la lógica de la producción de la producción, </w:t>
      </w:r>
      <w:r w:rsidR="00C20DC4">
        <w:rPr>
          <w:szCs w:val="24"/>
          <w:lang w:val="es-ES_tradnl"/>
        </w:rPr>
        <w:t xml:space="preserve">el principio del rendimiento </w:t>
      </w:r>
      <w:r w:rsidR="008B5011">
        <w:rPr>
          <w:szCs w:val="24"/>
          <w:lang w:val="es-ES_tradnl"/>
        </w:rPr>
        <w:t xml:space="preserve">y </w:t>
      </w:r>
      <w:r w:rsidR="000E0294">
        <w:rPr>
          <w:szCs w:val="24"/>
          <w:lang w:val="es-ES_tradnl"/>
        </w:rPr>
        <w:t xml:space="preserve">la cibernética - en tanto </w:t>
      </w:r>
      <w:r w:rsidR="00851E21">
        <w:rPr>
          <w:szCs w:val="24"/>
          <w:lang w:val="es-ES_tradnl"/>
        </w:rPr>
        <w:t xml:space="preserve">esta </w:t>
      </w:r>
      <w:r w:rsidR="00851E21">
        <w:rPr>
          <w:i/>
          <w:iCs/>
          <w:szCs w:val="24"/>
          <w:lang w:val="es-ES_tradnl"/>
        </w:rPr>
        <w:t xml:space="preserve">hace </w:t>
      </w:r>
      <w:r w:rsidR="000E0294">
        <w:rPr>
          <w:szCs w:val="24"/>
          <w:lang w:val="es-ES_tradnl"/>
        </w:rPr>
        <w:t xml:space="preserve">calculable todo lo que es -, lo que augura </w:t>
      </w:r>
      <w:r w:rsidR="00C20DC4">
        <w:rPr>
          <w:szCs w:val="24"/>
          <w:lang w:val="es-ES_tradnl"/>
        </w:rPr>
        <w:t>la devastación total de la tierra.</w:t>
      </w:r>
      <w:r w:rsidR="00764F2A">
        <w:rPr>
          <w:szCs w:val="24"/>
          <w:lang w:val="es-ES_tradnl"/>
        </w:rPr>
        <w:t xml:space="preserve"> Es a est</w:t>
      </w:r>
      <w:r w:rsidR="005D0949">
        <w:rPr>
          <w:szCs w:val="24"/>
          <w:lang w:val="es-ES_tradnl"/>
        </w:rPr>
        <w:t>e</w:t>
      </w:r>
      <w:r w:rsidR="00764F2A">
        <w:rPr>
          <w:szCs w:val="24"/>
          <w:lang w:val="es-ES_tradnl"/>
        </w:rPr>
        <w:t xml:space="preserve"> estado planetario</w:t>
      </w:r>
      <w:r w:rsidR="00944CD2">
        <w:rPr>
          <w:szCs w:val="24"/>
          <w:lang w:val="es-ES_tradnl"/>
        </w:rPr>
        <w:t xml:space="preserve"> </w:t>
      </w:r>
      <w:r w:rsidR="00764F2A">
        <w:rPr>
          <w:szCs w:val="24"/>
          <w:lang w:val="es-ES_tradnl"/>
        </w:rPr>
        <w:t>a lo que Heidegger va a denominar</w:t>
      </w:r>
      <w:r w:rsidR="00336BEE">
        <w:rPr>
          <w:szCs w:val="24"/>
          <w:lang w:val="es-ES_tradnl"/>
        </w:rPr>
        <w:t>,</w:t>
      </w:r>
      <w:r w:rsidR="00764F2A">
        <w:rPr>
          <w:szCs w:val="24"/>
          <w:lang w:val="es-ES_tradnl"/>
        </w:rPr>
        <w:t xml:space="preserve"> primero</w:t>
      </w:r>
      <w:r w:rsidR="00336BEE">
        <w:rPr>
          <w:szCs w:val="24"/>
          <w:lang w:val="es-ES_tradnl"/>
        </w:rPr>
        <w:t>,</w:t>
      </w:r>
      <w:r w:rsidR="00764F2A">
        <w:rPr>
          <w:szCs w:val="24"/>
          <w:lang w:val="es-ES_tradnl"/>
        </w:rPr>
        <w:t xml:space="preserve"> </w:t>
      </w:r>
      <w:r w:rsidR="00A4418A" w:rsidRPr="00A4418A">
        <w:rPr>
          <w:i/>
          <w:iCs/>
          <w:szCs w:val="24"/>
          <w:lang w:val="es-MX"/>
        </w:rPr>
        <w:t>Machenschaft</w:t>
      </w:r>
      <w:r w:rsidR="00764F2A">
        <w:rPr>
          <w:szCs w:val="24"/>
          <w:lang w:val="es-ES_tradnl"/>
        </w:rPr>
        <w:t xml:space="preserve"> y, </w:t>
      </w:r>
      <w:r w:rsidR="005D0949">
        <w:rPr>
          <w:szCs w:val="24"/>
          <w:lang w:val="es-ES_tradnl"/>
        </w:rPr>
        <w:t xml:space="preserve">a partir </w:t>
      </w:r>
      <w:r w:rsidR="00764F2A">
        <w:rPr>
          <w:szCs w:val="24"/>
          <w:lang w:val="es-ES_tradnl"/>
        </w:rPr>
        <w:t>en los años c</w:t>
      </w:r>
      <w:r w:rsidR="005D0949">
        <w:rPr>
          <w:szCs w:val="24"/>
          <w:lang w:val="es-ES_tradnl"/>
        </w:rPr>
        <w:t>uarenta</w:t>
      </w:r>
      <w:r w:rsidR="00764F2A">
        <w:rPr>
          <w:szCs w:val="24"/>
          <w:lang w:val="es-ES_tradnl"/>
        </w:rPr>
        <w:t xml:space="preserve">, </w:t>
      </w:r>
      <w:r w:rsidR="00764F2A" w:rsidRPr="005D0949">
        <w:rPr>
          <w:i/>
          <w:iCs/>
          <w:szCs w:val="24"/>
          <w:lang w:val="es-ES_tradnl"/>
        </w:rPr>
        <w:t>Gestell</w:t>
      </w:r>
      <w:r w:rsidR="00764F2A" w:rsidRPr="00316A9D">
        <w:rPr>
          <w:szCs w:val="24"/>
          <w:lang w:val="es-ES_tradnl"/>
        </w:rPr>
        <w:t>,</w:t>
      </w:r>
      <w:r w:rsidR="00764F2A">
        <w:rPr>
          <w:szCs w:val="24"/>
          <w:lang w:val="es-ES_tradnl"/>
        </w:rPr>
        <w:t xml:space="preserve"> </w:t>
      </w:r>
      <w:r w:rsidR="00944CD2">
        <w:rPr>
          <w:szCs w:val="24"/>
          <w:lang w:val="es-ES_tradnl"/>
        </w:rPr>
        <w:t>en tanto</w:t>
      </w:r>
      <w:r w:rsidR="00764F2A">
        <w:rPr>
          <w:szCs w:val="24"/>
          <w:lang w:val="es-ES_tradnl"/>
        </w:rPr>
        <w:t xml:space="preserve"> época de la metafísica consumada</w:t>
      </w:r>
      <w:r w:rsidR="00764F2A">
        <w:rPr>
          <w:rStyle w:val="Refdenotaalpie"/>
          <w:szCs w:val="24"/>
          <w:lang w:val="es-ES_tradnl"/>
        </w:rPr>
        <w:footnoteReference w:id="24"/>
      </w:r>
      <w:r w:rsidR="00764F2A">
        <w:rPr>
          <w:szCs w:val="24"/>
          <w:lang w:val="es-ES_tradnl"/>
        </w:rPr>
        <w:t>.</w:t>
      </w:r>
      <w:r w:rsidR="00A136B9">
        <w:rPr>
          <w:szCs w:val="24"/>
          <w:lang w:val="es-ES_tradnl"/>
        </w:rPr>
        <w:t xml:space="preserve"> </w:t>
      </w:r>
    </w:p>
    <w:p w14:paraId="1DC52719" w14:textId="115EA408" w:rsidR="003B7CAF" w:rsidRDefault="00944CD2" w:rsidP="00F26BDF">
      <w:pPr>
        <w:ind w:firstLine="708"/>
        <w:jc w:val="both"/>
        <w:rPr>
          <w:szCs w:val="24"/>
          <w:lang w:val="es-ES_tradnl"/>
        </w:rPr>
      </w:pPr>
      <w:r>
        <w:rPr>
          <w:szCs w:val="24"/>
          <w:lang w:val="es-ES_tradnl"/>
        </w:rPr>
        <w:t>Ahora, si bien n</w:t>
      </w:r>
      <w:r w:rsidR="00011ECC">
        <w:rPr>
          <w:szCs w:val="24"/>
          <w:lang w:val="es-ES_tradnl"/>
        </w:rPr>
        <w:t>o puedo aquí</w:t>
      </w:r>
      <w:r w:rsidR="00327157">
        <w:rPr>
          <w:szCs w:val="24"/>
          <w:lang w:val="es-ES_tradnl"/>
        </w:rPr>
        <w:t xml:space="preserve"> entrar en mayores detalles</w:t>
      </w:r>
      <w:r w:rsidR="00FB5AE1">
        <w:rPr>
          <w:szCs w:val="24"/>
          <w:lang w:val="es-ES_tradnl"/>
        </w:rPr>
        <w:t xml:space="preserve"> respecto a la interpretación heideggeriana sobre la esencia de la técnica</w:t>
      </w:r>
      <w:r>
        <w:rPr>
          <w:szCs w:val="24"/>
          <w:lang w:val="es-ES_tradnl"/>
        </w:rPr>
        <w:t xml:space="preserve"> y el acabamiento de la metafísica</w:t>
      </w:r>
      <w:r w:rsidR="00FB5AE1">
        <w:rPr>
          <w:szCs w:val="24"/>
          <w:lang w:val="es-ES_tradnl"/>
        </w:rPr>
        <w:t>, creo necesario</w:t>
      </w:r>
      <w:r w:rsidR="00A4418A">
        <w:rPr>
          <w:szCs w:val="24"/>
          <w:lang w:val="es-ES_tradnl"/>
        </w:rPr>
        <w:t>, para el desarrollo de mis argumentos,</w:t>
      </w:r>
      <w:r>
        <w:rPr>
          <w:szCs w:val="24"/>
          <w:lang w:val="es-ES_tradnl"/>
        </w:rPr>
        <w:t xml:space="preserve"> </w:t>
      </w:r>
      <w:r w:rsidR="00011ECC">
        <w:rPr>
          <w:szCs w:val="24"/>
          <w:lang w:val="es-ES_tradnl"/>
        </w:rPr>
        <w:t>apuntar un par de cosas</w:t>
      </w:r>
      <w:r w:rsidR="00336BEE">
        <w:rPr>
          <w:szCs w:val="24"/>
          <w:lang w:val="es-ES_tradnl"/>
        </w:rPr>
        <w:t xml:space="preserve"> a propósito del lugar </w:t>
      </w:r>
      <w:r>
        <w:rPr>
          <w:szCs w:val="24"/>
          <w:lang w:val="es-ES_tradnl"/>
        </w:rPr>
        <w:t xml:space="preserve">privilegiado </w:t>
      </w:r>
      <w:r w:rsidR="00336BEE">
        <w:rPr>
          <w:szCs w:val="24"/>
          <w:lang w:val="es-ES_tradnl"/>
        </w:rPr>
        <w:t>que en ella ocupa Nietzsche.</w:t>
      </w:r>
      <w:r w:rsidR="00327157">
        <w:rPr>
          <w:szCs w:val="24"/>
          <w:lang w:val="es-ES_tradnl"/>
        </w:rPr>
        <w:t xml:space="preserve"> Primero, pienso que, si bien la interpretación que desarrolla Heidegger de la época de la técnica es hoy insoslayable (</w:t>
      </w:r>
      <w:r w:rsidR="003E0026">
        <w:rPr>
          <w:szCs w:val="24"/>
          <w:lang w:val="es-ES_tradnl"/>
        </w:rPr>
        <w:t>la relación que hace entre la cibernética y el fin de la filosofía es notable</w:t>
      </w:r>
      <w:r w:rsidR="00327157">
        <w:rPr>
          <w:szCs w:val="24"/>
          <w:lang w:val="es-ES_tradnl"/>
        </w:rPr>
        <w:t xml:space="preserve">), la lectura que hace de Nietzsche pierde de vista </w:t>
      </w:r>
      <w:r w:rsidR="001D632B">
        <w:rPr>
          <w:szCs w:val="24"/>
          <w:lang w:val="es-ES_tradnl"/>
        </w:rPr>
        <w:t xml:space="preserve">muchas </w:t>
      </w:r>
      <w:r w:rsidR="008B5011">
        <w:rPr>
          <w:szCs w:val="24"/>
          <w:lang w:val="es-ES_tradnl"/>
        </w:rPr>
        <w:t>cuestiones importantes</w:t>
      </w:r>
      <w:r w:rsidR="001D632B">
        <w:rPr>
          <w:szCs w:val="24"/>
          <w:lang w:val="es-ES_tradnl"/>
        </w:rPr>
        <w:t xml:space="preserve"> contenidas en sus textos publicados, centrándose casi exclusivamente en la polémica edición de </w:t>
      </w:r>
      <w:r w:rsidR="001D632B" w:rsidRPr="001D632B">
        <w:rPr>
          <w:i/>
          <w:iCs/>
          <w:szCs w:val="24"/>
          <w:lang w:val="es-ES_tradnl"/>
        </w:rPr>
        <w:t>La voluntad de poder</w:t>
      </w:r>
      <w:r w:rsidR="001D632B">
        <w:rPr>
          <w:i/>
          <w:iCs/>
          <w:szCs w:val="24"/>
          <w:lang w:val="es-ES_tradnl"/>
        </w:rPr>
        <w:t xml:space="preserve">. </w:t>
      </w:r>
      <w:r w:rsidR="004D022D">
        <w:rPr>
          <w:szCs w:val="24"/>
          <w:lang w:val="es-ES_tradnl"/>
        </w:rPr>
        <w:t xml:space="preserve">Esto lo lleva, por ejemplo, a vincular </w:t>
      </w:r>
      <w:r>
        <w:rPr>
          <w:szCs w:val="24"/>
          <w:lang w:val="es-ES_tradnl"/>
        </w:rPr>
        <w:t xml:space="preserve">(no de modo </w:t>
      </w:r>
      <w:r w:rsidR="00670E31">
        <w:rPr>
          <w:szCs w:val="24"/>
          <w:lang w:val="es-ES_tradnl"/>
        </w:rPr>
        <w:t>explícito</w:t>
      </w:r>
      <w:r>
        <w:rPr>
          <w:szCs w:val="24"/>
          <w:lang w:val="es-ES_tradnl"/>
        </w:rPr>
        <w:t xml:space="preserve">) </w:t>
      </w:r>
      <w:r w:rsidR="004D022D">
        <w:rPr>
          <w:szCs w:val="24"/>
          <w:lang w:val="es-ES_tradnl"/>
        </w:rPr>
        <w:t xml:space="preserve">el carácter experimental de </w:t>
      </w:r>
      <w:r w:rsidR="00A4418A">
        <w:rPr>
          <w:szCs w:val="24"/>
          <w:lang w:val="es-ES_tradnl"/>
        </w:rPr>
        <w:t>su</w:t>
      </w:r>
      <w:r w:rsidR="004D022D">
        <w:rPr>
          <w:szCs w:val="24"/>
          <w:lang w:val="es-ES_tradnl"/>
        </w:rPr>
        <w:t xml:space="preserve"> filosofía con </w:t>
      </w:r>
      <w:r w:rsidR="00F26BDF">
        <w:rPr>
          <w:szCs w:val="24"/>
          <w:lang w:val="es-ES_tradnl"/>
        </w:rPr>
        <w:t xml:space="preserve">el triunfo del </w:t>
      </w:r>
      <w:r w:rsidR="004D022D">
        <w:rPr>
          <w:szCs w:val="24"/>
          <w:lang w:val="es-ES_tradnl"/>
        </w:rPr>
        <w:t xml:space="preserve">método </w:t>
      </w:r>
      <w:r w:rsidR="00F26BDF">
        <w:rPr>
          <w:szCs w:val="24"/>
          <w:lang w:val="es-ES_tradnl"/>
        </w:rPr>
        <w:t xml:space="preserve">sobre la ciencia, y la nueva relación que </w:t>
      </w:r>
      <w:r w:rsidR="00B64DEC">
        <w:rPr>
          <w:szCs w:val="24"/>
          <w:lang w:val="es-ES_tradnl"/>
        </w:rPr>
        <w:t>con ello se</w:t>
      </w:r>
      <w:r w:rsidR="00F26BDF">
        <w:rPr>
          <w:szCs w:val="24"/>
          <w:lang w:val="es-ES_tradnl"/>
        </w:rPr>
        <w:t xml:space="preserve"> establece con </w:t>
      </w:r>
      <w:r w:rsidR="00B64DEC">
        <w:rPr>
          <w:szCs w:val="24"/>
          <w:lang w:val="es-ES_tradnl"/>
        </w:rPr>
        <w:t>la</w:t>
      </w:r>
      <w:r w:rsidR="00F26BDF">
        <w:rPr>
          <w:szCs w:val="24"/>
          <w:lang w:val="es-ES_tradnl"/>
        </w:rPr>
        <w:t xml:space="preserve"> naturaleza (Heidegger, </w:t>
      </w:r>
      <w:r w:rsidR="001D5D53">
        <w:rPr>
          <w:szCs w:val="24"/>
          <w:lang w:val="es-ES_tradnl"/>
        </w:rPr>
        <w:t>2014:159)</w:t>
      </w:r>
      <w:r w:rsidR="00F26BDF">
        <w:rPr>
          <w:szCs w:val="24"/>
          <w:lang w:val="es-ES_tradnl"/>
        </w:rPr>
        <w:t xml:space="preserve">, </w:t>
      </w:r>
      <w:r w:rsidR="00B64DEC">
        <w:rPr>
          <w:szCs w:val="24"/>
          <w:lang w:val="es-ES_tradnl"/>
        </w:rPr>
        <w:t>olvidando</w:t>
      </w:r>
      <w:r w:rsidR="004D022D">
        <w:rPr>
          <w:szCs w:val="24"/>
          <w:lang w:val="es-ES_tradnl"/>
        </w:rPr>
        <w:t xml:space="preserve"> todo lo que </w:t>
      </w:r>
      <w:r w:rsidR="00A4418A">
        <w:rPr>
          <w:szCs w:val="24"/>
          <w:lang w:val="es-ES_tradnl"/>
        </w:rPr>
        <w:t xml:space="preserve">Nietzsche </w:t>
      </w:r>
      <w:r w:rsidR="004D022D">
        <w:rPr>
          <w:szCs w:val="24"/>
          <w:lang w:val="es-ES_tradnl"/>
        </w:rPr>
        <w:t xml:space="preserve">desarrolla en sus libros de la llamada </w:t>
      </w:r>
      <w:r w:rsidR="00F26BDF">
        <w:rPr>
          <w:szCs w:val="24"/>
          <w:lang w:val="es-ES_tradnl"/>
        </w:rPr>
        <w:t>«</w:t>
      </w:r>
      <w:r w:rsidR="004D022D">
        <w:rPr>
          <w:szCs w:val="24"/>
          <w:lang w:val="es-ES_tradnl"/>
        </w:rPr>
        <w:t>trilogía del espíritu libre</w:t>
      </w:r>
      <w:r w:rsidR="00F26BDF">
        <w:rPr>
          <w:szCs w:val="24"/>
          <w:lang w:val="es-ES_tradnl"/>
        </w:rPr>
        <w:t>»</w:t>
      </w:r>
      <w:r w:rsidR="004D022D">
        <w:rPr>
          <w:szCs w:val="24"/>
          <w:lang w:val="es-ES_tradnl"/>
        </w:rPr>
        <w:t xml:space="preserve"> </w:t>
      </w:r>
      <w:proofErr w:type="gramStart"/>
      <w:r w:rsidR="004D022D">
        <w:rPr>
          <w:szCs w:val="24"/>
          <w:lang w:val="es-ES_tradnl"/>
        </w:rPr>
        <w:t>en relación</w:t>
      </w:r>
      <w:r w:rsidR="00A4418A">
        <w:rPr>
          <w:szCs w:val="24"/>
          <w:lang w:val="es-ES_tradnl"/>
        </w:rPr>
        <w:t xml:space="preserve"> </w:t>
      </w:r>
      <w:r w:rsidR="004D022D">
        <w:rPr>
          <w:szCs w:val="24"/>
          <w:lang w:val="es-ES_tradnl"/>
        </w:rPr>
        <w:t>al</w:t>
      </w:r>
      <w:proofErr w:type="gramEnd"/>
      <w:r w:rsidR="004D022D">
        <w:rPr>
          <w:szCs w:val="24"/>
          <w:lang w:val="es-ES_tradnl"/>
        </w:rPr>
        <w:t xml:space="preserve"> arte del cultivo de sí mismo (Ansell-Pearson</w:t>
      </w:r>
      <w:r w:rsidR="00DD59A3">
        <w:rPr>
          <w:szCs w:val="24"/>
          <w:lang w:val="es-ES_tradnl"/>
        </w:rPr>
        <w:t xml:space="preserve"> y </w:t>
      </w:r>
      <w:proofErr w:type="spellStart"/>
      <w:r w:rsidR="00DD59A3">
        <w:rPr>
          <w:szCs w:val="24"/>
          <w:lang w:val="es-ES_tradnl"/>
        </w:rPr>
        <w:t>Bamford</w:t>
      </w:r>
      <w:proofErr w:type="spellEnd"/>
      <w:r w:rsidR="00A4418A">
        <w:rPr>
          <w:szCs w:val="24"/>
          <w:lang w:val="es-ES_tradnl"/>
        </w:rPr>
        <w:t>,</w:t>
      </w:r>
      <w:r w:rsidR="00DD59A3">
        <w:rPr>
          <w:szCs w:val="24"/>
          <w:lang w:val="es-ES_tradnl"/>
        </w:rPr>
        <w:t xml:space="preserve"> 2021)</w:t>
      </w:r>
      <w:r>
        <w:rPr>
          <w:szCs w:val="24"/>
          <w:lang w:val="es-ES_tradnl"/>
        </w:rPr>
        <w:t xml:space="preserve">. </w:t>
      </w:r>
      <w:r w:rsidR="00011ECC">
        <w:rPr>
          <w:szCs w:val="24"/>
          <w:lang w:val="es-ES_tradnl"/>
        </w:rPr>
        <w:t>Por ello, y como segunda cosa, q</w:t>
      </w:r>
      <w:r w:rsidR="00667F84">
        <w:rPr>
          <w:szCs w:val="24"/>
          <w:lang w:val="es-ES_tradnl"/>
        </w:rPr>
        <w:t xml:space="preserve">uizá </w:t>
      </w:r>
      <w:r w:rsidR="00011ECC">
        <w:rPr>
          <w:szCs w:val="24"/>
          <w:lang w:val="es-ES_tradnl"/>
        </w:rPr>
        <w:t>no sea una exageración infundada</w:t>
      </w:r>
      <w:r w:rsidR="00667F84">
        <w:rPr>
          <w:szCs w:val="24"/>
          <w:lang w:val="es-ES_tradnl"/>
        </w:rPr>
        <w:t xml:space="preserve"> señalar que parte importante de la </w:t>
      </w:r>
      <w:r w:rsidR="00534AF1">
        <w:rPr>
          <w:szCs w:val="24"/>
          <w:lang w:val="es-ES_tradnl"/>
        </w:rPr>
        <w:t>interpretación</w:t>
      </w:r>
      <w:r w:rsidR="00667F84">
        <w:rPr>
          <w:szCs w:val="24"/>
          <w:lang w:val="es-ES_tradnl"/>
        </w:rPr>
        <w:t xml:space="preserve"> metafísica </w:t>
      </w:r>
      <w:r w:rsidR="003B7CAF">
        <w:rPr>
          <w:szCs w:val="24"/>
          <w:lang w:val="es-ES_tradnl"/>
        </w:rPr>
        <w:t xml:space="preserve">que hace </w:t>
      </w:r>
      <w:r w:rsidR="00667F84">
        <w:rPr>
          <w:szCs w:val="24"/>
          <w:lang w:val="es-ES_tradnl"/>
        </w:rPr>
        <w:t xml:space="preserve">Heidegger </w:t>
      </w:r>
      <w:r w:rsidR="003B7CAF">
        <w:rPr>
          <w:szCs w:val="24"/>
          <w:lang w:val="es-ES_tradnl"/>
        </w:rPr>
        <w:t>de</w:t>
      </w:r>
      <w:r w:rsidR="00667F84">
        <w:rPr>
          <w:szCs w:val="24"/>
          <w:lang w:val="es-ES_tradnl"/>
        </w:rPr>
        <w:t xml:space="preserve"> Nietzsche está bastante determinada por </w:t>
      </w:r>
      <w:r w:rsidR="00534AF1">
        <w:rPr>
          <w:szCs w:val="24"/>
          <w:lang w:val="es-ES_tradnl"/>
        </w:rPr>
        <w:t>la atenta lectura</w:t>
      </w:r>
      <w:r w:rsidR="00667F84">
        <w:rPr>
          <w:szCs w:val="24"/>
          <w:lang w:val="es-ES_tradnl"/>
        </w:rPr>
        <w:t xml:space="preserve"> </w:t>
      </w:r>
      <w:r w:rsidR="00534AF1">
        <w:rPr>
          <w:szCs w:val="24"/>
          <w:lang w:val="es-ES_tradnl"/>
        </w:rPr>
        <w:t xml:space="preserve">que </w:t>
      </w:r>
      <w:r w:rsidR="00DD59A3">
        <w:rPr>
          <w:szCs w:val="24"/>
          <w:lang w:val="es-ES_tradnl"/>
        </w:rPr>
        <w:t>desarrolla</w:t>
      </w:r>
      <w:r w:rsidR="00534AF1">
        <w:rPr>
          <w:szCs w:val="24"/>
          <w:lang w:val="es-ES_tradnl"/>
        </w:rPr>
        <w:t xml:space="preserve"> </w:t>
      </w:r>
      <w:r w:rsidR="00667F84">
        <w:rPr>
          <w:szCs w:val="24"/>
          <w:lang w:val="es-ES_tradnl"/>
        </w:rPr>
        <w:t xml:space="preserve">de </w:t>
      </w:r>
      <w:r w:rsidR="007B3351">
        <w:rPr>
          <w:szCs w:val="24"/>
          <w:lang w:val="es-ES_tradnl"/>
        </w:rPr>
        <w:t xml:space="preserve">Ernst </w:t>
      </w:r>
      <w:r w:rsidR="00667F84">
        <w:rPr>
          <w:szCs w:val="24"/>
          <w:lang w:val="es-ES_tradnl"/>
        </w:rPr>
        <w:t>Jünger</w:t>
      </w:r>
      <w:r w:rsidR="00534AF1">
        <w:rPr>
          <w:szCs w:val="24"/>
          <w:lang w:val="es-ES_tradnl"/>
        </w:rPr>
        <w:t xml:space="preserve"> </w:t>
      </w:r>
      <w:r w:rsidR="001D632B">
        <w:rPr>
          <w:szCs w:val="24"/>
          <w:lang w:val="es-ES_tradnl"/>
        </w:rPr>
        <w:t>a partir de</w:t>
      </w:r>
      <w:r w:rsidR="00534AF1">
        <w:rPr>
          <w:szCs w:val="24"/>
          <w:lang w:val="es-ES_tradnl"/>
        </w:rPr>
        <w:t xml:space="preserve"> los años treinta</w:t>
      </w:r>
      <w:r w:rsidR="003B7CAF">
        <w:rPr>
          <w:szCs w:val="24"/>
          <w:lang w:val="es-ES_tradnl"/>
        </w:rPr>
        <w:t>,</w:t>
      </w:r>
      <w:r w:rsidR="00667F84">
        <w:rPr>
          <w:szCs w:val="24"/>
          <w:lang w:val="es-ES_tradnl"/>
        </w:rPr>
        <w:t xml:space="preserve"> </w:t>
      </w:r>
      <w:r w:rsidR="00534AF1">
        <w:rPr>
          <w:szCs w:val="24"/>
          <w:lang w:val="es-ES_tradnl"/>
        </w:rPr>
        <w:t>a</w:t>
      </w:r>
      <w:r w:rsidR="00667F84">
        <w:rPr>
          <w:szCs w:val="24"/>
          <w:lang w:val="es-ES_tradnl"/>
        </w:rPr>
        <w:t xml:space="preserve"> propósito del </w:t>
      </w:r>
      <w:r w:rsidR="00667F84" w:rsidRPr="00534AF1">
        <w:rPr>
          <w:i/>
          <w:iCs/>
          <w:szCs w:val="24"/>
          <w:lang w:val="es-ES_tradnl"/>
        </w:rPr>
        <w:t>trabajador</w:t>
      </w:r>
      <w:r w:rsidR="00667F84">
        <w:rPr>
          <w:szCs w:val="24"/>
          <w:lang w:val="es-ES_tradnl"/>
        </w:rPr>
        <w:t xml:space="preserve"> como figura de una humanidad que corresponde a </w:t>
      </w:r>
      <w:r w:rsidR="002929DD">
        <w:rPr>
          <w:szCs w:val="24"/>
          <w:lang w:val="es-ES_tradnl"/>
        </w:rPr>
        <w:t xml:space="preserve">las dinámicas </w:t>
      </w:r>
      <w:r w:rsidR="007B3351">
        <w:rPr>
          <w:szCs w:val="24"/>
          <w:lang w:val="es-ES_tradnl"/>
        </w:rPr>
        <w:t xml:space="preserve">de la </w:t>
      </w:r>
      <w:r w:rsidR="00667F84">
        <w:rPr>
          <w:szCs w:val="24"/>
          <w:lang w:val="es-ES_tradnl"/>
        </w:rPr>
        <w:t xml:space="preserve">maquinación </w:t>
      </w:r>
      <w:r w:rsidR="003B7CAF">
        <w:rPr>
          <w:szCs w:val="24"/>
          <w:lang w:val="es-ES_tradnl"/>
        </w:rPr>
        <w:t xml:space="preserve">industrial </w:t>
      </w:r>
      <w:r w:rsidR="00667F84">
        <w:rPr>
          <w:szCs w:val="24"/>
          <w:lang w:val="es-ES_tradnl"/>
        </w:rPr>
        <w:t xml:space="preserve">que se </w:t>
      </w:r>
      <w:r w:rsidR="003B7CAF">
        <w:rPr>
          <w:szCs w:val="24"/>
          <w:lang w:val="es-ES_tradnl"/>
        </w:rPr>
        <w:t>moviliza</w:t>
      </w:r>
      <w:r w:rsidR="00667F84">
        <w:rPr>
          <w:szCs w:val="24"/>
          <w:lang w:val="es-ES_tradnl"/>
        </w:rPr>
        <w:t xml:space="preserve"> a sí misma hacia un crecimiento expansivo infinito</w:t>
      </w:r>
      <w:r w:rsidR="007B3351">
        <w:rPr>
          <w:rStyle w:val="Refdenotaalpie"/>
          <w:szCs w:val="24"/>
          <w:lang w:val="es-ES_tradnl"/>
        </w:rPr>
        <w:footnoteReference w:id="25"/>
      </w:r>
      <w:r w:rsidR="00667F84">
        <w:rPr>
          <w:szCs w:val="24"/>
          <w:lang w:val="es-ES_tradnl"/>
        </w:rPr>
        <w:t xml:space="preserve">. </w:t>
      </w:r>
      <w:r w:rsidR="00011ECC">
        <w:rPr>
          <w:szCs w:val="24"/>
          <w:lang w:val="es-ES_tradnl"/>
        </w:rPr>
        <w:t>Por tanto, como tercer asunto</w:t>
      </w:r>
      <w:r w:rsidR="00F41C02">
        <w:rPr>
          <w:szCs w:val="24"/>
          <w:lang w:val="es-ES_tradnl"/>
        </w:rPr>
        <w:t>, así como</w:t>
      </w:r>
      <w:r w:rsidR="00A26F31">
        <w:rPr>
          <w:szCs w:val="24"/>
          <w:lang w:val="es-ES_tradnl"/>
        </w:rPr>
        <w:t>, según Bernard Magnus, el mismo Heidegger le confesó a un amigo que</w:t>
      </w:r>
      <w:r w:rsidR="00FF638C">
        <w:rPr>
          <w:szCs w:val="24"/>
          <w:lang w:val="es-ES_tradnl"/>
        </w:rPr>
        <w:t>,</w:t>
      </w:r>
      <w:r w:rsidR="00A26F31">
        <w:rPr>
          <w:szCs w:val="24"/>
          <w:lang w:val="es-ES_tradnl"/>
        </w:rPr>
        <w:t xml:space="preserve"> si bien su </w:t>
      </w:r>
      <w:r w:rsidR="00D16A6C">
        <w:rPr>
          <w:szCs w:val="24"/>
          <w:lang w:val="es-ES_tradnl"/>
        </w:rPr>
        <w:t>libro</w:t>
      </w:r>
      <w:r w:rsidR="00A26F31">
        <w:rPr>
          <w:szCs w:val="24"/>
          <w:lang w:val="es-ES_tradnl"/>
        </w:rPr>
        <w:t xml:space="preserve"> </w:t>
      </w:r>
      <w:r w:rsidR="00A26F31" w:rsidRPr="00D16A6C">
        <w:rPr>
          <w:i/>
          <w:iCs/>
          <w:szCs w:val="24"/>
          <w:lang w:val="es-ES_tradnl"/>
        </w:rPr>
        <w:t>Kant y la metafísica</w:t>
      </w:r>
      <w:r w:rsidR="00A26F31">
        <w:rPr>
          <w:szCs w:val="24"/>
          <w:lang w:val="es-ES_tradnl"/>
        </w:rPr>
        <w:t xml:space="preserve"> no ofrece un</w:t>
      </w:r>
      <w:r w:rsidR="005D0949">
        <w:rPr>
          <w:szCs w:val="24"/>
          <w:lang w:val="es-ES_tradnl"/>
        </w:rPr>
        <w:t>a</w:t>
      </w:r>
      <w:r w:rsidR="00A26F31">
        <w:rPr>
          <w:szCs w:val="24"/>
          <w:lang w:val="es-ES_tradnl"/>
        </w:rPr>
        <w:t xml:space="preserve"> interpretación </w:t>
      </w:r>
      <w:r w:rsidR="00D16A6C">
        <w:rPr>
          <w:szCs w:val="24"/>
          <w:lang w:val="es-ES_tradnl"/>
        </w:rPr>
        <w:t xml:space="preserve">estrictamente kantiana de Kant, </w:t>
      </w:r>
      <w:r w:rsidR="00A26F31">
        <w:rPr>
          <w:szCs w:val="24"/>
          <w:lang w:val="es-ES_tradnl"/>
        </w:rPr>
        <w:t>sí ofrece una</w:t>
      </w:r>
      <w:r w:rsidR="00D16A6C">
        <w:rPr>
          <w:szCs w:val="24"/>
          <w:lang w:val="es-ES_tradnl"/>
        </w:rPr>
        <w:t xml:space="preserve"> muy buena</w:t>
      </w:r>
      <w:r w:rsidR="00FF638C">
        <w:rPr>
          <w:szCs w:val="24"/>
          <w:lang w:val="es-ES_tradnl"/>
        </w:rPr>
        <w:t xml:space="preserve"> versión de la filosofía</w:t>
      </w:r>
      <w:r w:rsidR="00A26F31">
        <w:rPr>
          <w:szCs w:val="24"/>
          <w:lang w:val="es-ES_tradnl"/>
        </w:rPr>
        <w:t xml:space="preserve"> heideggeriana, lo mismo puede aplicarse a su</w:t>
      </w:r>
      <w:r w:rsidR="00FF638C">
        <w:rPr>
          <w:szCs w:val="24"/>
          <w:lang w:val="es-ES_tradnl"/>
        </w:rPr>
        <w:t xml:space="preserve"> propia</w:t>
      </w:r>
      <w:r w:rsidR="00A26F31">
        <w:rPr>
          <w:szCs w:val="24"/>
          <w:lang w:val="es-ES_tradnl"/>
        </w:rPr>
        <w:t xml:space="preserve"> interpretación de Nietzsche, </w:t>
      </w:r>
      <w:r w:rsidR="00A26F31">
        <w:rPr>
          <w:szCs w:val="24"/>
          <w:lang w:val="es-ES_tradnl"/>
        </w:rPr>
        <w:lastRenderedPageBreak/>
        <w:t xml:space="preserve">como el mismo Magnus señala: </w:t>
      </w:r>
      <w:r w:rsidR="00F41C02">
        <w:rPr>
          <w:szCs w:val="24"/>
          <w:lang w:val="es-ES_tradnl"/>
        </w:rPr>
        <w:t>puede que no sea el mejor Nietzsche, pero</w:t>
      </w:r>
      <w:r w:rsidR="00A26F31">
        <w:rPr>
          <w:szCs w:val="24"/>
          <w:lang w:val="es-ES_tradnl"/>
        </w:rPr>
        <w:t xml:space="preserve"> sin duda </w:t>
      </w:r>
      <w:r w:rsidR="00F41C02">
        <w:rPr>
          <w:szCs w:val="24"/>
          <w:lang w:val="es-ES_tradnl"/>
        </w:rPr>
        <w:t xml:space="preserve">es un Heidegger de primer nivel (Magnus, 1997: xvii). </w:t>
      </w:r>
      <w:r w:rsidR="008B5011">
        <w:rPr>
          <w:szCs w:val="24"/>
          <w:lang w:val="es-ES_tradnl"/>
        </w:rPr>
        <w:t xml:space="preserve">Por eso, </w:t>
      </w:r>
      <w:r w:rsidR="00011ECC">
        <w:rPr>
          <w:szCs w:val="24"/>
          <w:lang w:val="es-ES_tradnl"/>
        </w:rPr>
        <w:t xml:space="preserve">y como último asunto, </w:t>
      </w:r>
      <w:r w:rsidR="00D16A6C">
        <w:rPr>
          <w:szCs w:val="24"/>
          <w:lang w:val="es-ES_tradnl"/>
        </w:rPr>
        <w:t>adscribo</w:t>
      </w:r>
      <w:r w:rsidR="008B5011">
        <w:rPr>
          <w:szCs w:val="24"/>
          <w:lang w:val="es-ES_tradnl"/>
        </w:rPr>
        <w:t xml:space="preserve"> plenamente a las </w:t>
      </w:r>
      <w:r w:rsidR="00D16A6C">
        <w:rPr>
          <w:szCs w:val="24"/>
          <w:lang w:val="es-ES_tradnl"/>
        </w:rPr>
        <w:t>pala</w:t>
      </w:r>
      <w:r w:rsidR="00FC7258">
        <w:rPr>
          <w:szCs w:val="24"/>
          <w:lang w:val="es-ES_tradnl"/>
        </w:rPr>
        <w:t>b</w:t>
      </w:r>
      <w:r w:rsidR="00D16A6C">
        <w:rPr>
          <w:szCs w:val="24"/>
          <w:lang w:val="es-ES_tradnl"/>
        </w:rPr>
        <w:t>ras</w:t>
      </w:r>
      <w:r w:rsidR="008B5011">
        <w:rPr>
          <w:szCs w:val="24"/>
          <w:lang w:val="es-ES_tradnl"/>
        </w:rPr>
        <w:t xml:space="preserve"> de Reiner </w:t>
      </w:r>
      <w:r w:rsidR="00D16A6C">
        <w:rPr>
          <w:szCs w:val="24"/>
          <w:lang w:val="es-ES_tradnl"/>
        </w:rPr>
        <w:t>Schürmann</w:t>
      </w:r>
      <w:r w:rsidR="008B5011">
        <w:rPr>
          <w:szCs w:val="24"/>
          <w:lang w:val="es-ES_tradnl"/>
        </w:rPr>
        <w:t xml:space="preserve"> cuando señala que</w:t>
      </w:r>
      <w:r w:rsidR="00011ECC">
        <w:rPr>
          <w:szCs w:val="24"/>
          <w:lang w:val="es-ES_tradnl"/>
        </w:rPr>
        <w:t xml:space="preserve"> </w:t>
      </w:r>
      <w:r w:rsidR="00265E31">
        <w:rPr>
          <w:szCs w:val="24"/>
          <w:lang w:val="es-ES_tradnl"/>
        </w:rPr>
        <w:t xml:space="preserve">Heidegger habla </w:t>
      </w:r>
      <w:r w:rsidR="00265E31">
        <w:rPr>
          <w:i/>
          <w:iCs/>
          <w:szCs w:val="24"/>
          <w:lang w:val="es-ES_tradnl"/>
        </w:rPr>
        <w:t xml:space="preserve">formalmente </w:t>
      </w:r>
      <w:r w:rsidR="00265E31">
        <w:rPr>
          <w:szCs w:val="24"/>
          <w:lang w:val="es-ES_tradnl"/>
        </w:rPr>
        <w:t>de Nietzsche</w:t>
      </w:r>
      <w:r w:rsidR="001D632B">
        <w:rPr>
          <w:szCs w:val="24"/>
          <w:lang w:val="es-ES_tradnl"/>
        </w:rPr>
        <w:t>,</w:t>
      </w:r>
      <w:r w:rsidR="00265E31">
        <w:rPr>
          <w:szCs w:val="24"/>
          <w:lang w:val="es-ES_tradnl"/>
        </w:rPr>
        <w:t xml:space="preserve"> pero </w:t>
      </w:r>
      <w:r w:rsidR="00265E31">
        <w:rPr>
          <w:i/>
          <w:iCs/>
          <w:szCs w:val="24"/>
          <w:lang w:val="es-ES_tradnl"/>
        </w:rPr>
        <w:t xml:space="preserve">materialmente </w:t>
      </w:r>
      <w:r w:rsidR="00265E31">
        <w:rPr>
          <w:szCs w:val="24"/>
          <w:lang w:val="es-ES_tradnl"/>
        </w:rPr>
        <w:t>de la tecnología. Es decir, toma el vocabulario de Nietzsche para</w:t>
      </w:r>
      <w:r w:rsidR="002D56D8">
        <w:rPr>
          <w:szCs w:val="24"/>
          <w:lang w:val="es-ES_tradnl"/>
        </w:rPr>
        <w:t xml:space="preserve">, quizá, intentar conceptualizar una época que ha agotado los conceptos </w:t>
      </w:r>
      <w:r w:rsidR="001D632B">
        <w:rPr>
          <w:szCs w:val="24"/>
          <w:lang w:val="es-ES_tradnl"/>
        </w:rPr>
        <w:t xml:space="preserve">para pensarse a sí misma </w:t>
      </w:r>
      <w:r w:rsidR="002D56D8">
        <w:rPr>
          <w:szCs w:val="24"/>
          <w:lang w:val="es-ES_tradnl"/>
        </w:rPr>
        <w:t>(Sch</w:t>
      </w:r>
      <w:r w:rsidR="00CF2D98">
        <w:rPr>
          <w:szCs w:val="24"/>
          <w:lang w:val="es-ES_tradnl"/>
        </w:rPr>
        <w:t>ü</w:t>
      </w:r>
      <w:r w:rsidR="002D56D8">
        <w:rPr>
          <w:szCs w:val="24"/>
          <w:lang w:val="es-ES_tradnl"/>
        </w:rPr>
        <w:t>rmann, 2018: 266-</w:t>
      </w:r>
      <w:r w:rsidR="00CF2D98">
        <w:rPr>
          <w:szCs w:val="24"/>
          <w:lang w:val="es-ES_tradnl"/>
        </w:rPr>
        <w:t>270).</w:t>
      </w:r>
    </w:p>
    <w:p w14:paraId="647156DF" w14:textId="6BA98275" w:rsidR="003957C1" w:rsidRDefault="000C592B" w:rsidP="000C592B">
      <w:pPr>
        <w:ind w:firstLine="708"/>
        <w:jc w:val="both"/>
        <w:rPr>
          <w:szCs w:val="24"/>
          <w:lang w:val="es-ES_tradnl"/>
        </w:rPr>
      </w:pPr>
      <w:r>
        <w:rPr>
          <w:szCs w:val="24"/>
          <w:lang w:val="es-ES_tradnl"/>
        </w:rPr>
        <w:t xml:space="preserve">Entonces, y si lo visto hasta ahora tiene algún asidero, el pensamiento del eterno retorno, al menos en su sentido más íntimo, no puede entenderse como una doctrina ni </w:t>
      </w:r>
      <w:r w:rsidR="007938CA">
        <w:rPr>
          <w:szCs w:val="24"/>
          <w:lang w:val="es-ES_tradnl"/>
        </w:rPr>
        <w:t>cosmológica, ni metafísica</w:t>
      </w:r>
      <w:r>
        <w:rPr>
          <w:szCs w:val="24"/>
          <w:lang w:val="es-ES_tradnl"/>
        </w:rPr>
        <w:t xml:space="preserve">, </w:t>
      </w:r>
      <w:r w:rsidR="007938CA">
        <w:rPr>
          <w:szCs w:val="24"/>
          <w:lang w:val="es-ES_tradnl"/>
        </w:rPr>
        <w:t xml:space="preserve">ni </w:t>
      </w:r>
      <w:r>
        <w:rPr>
          <w:szCs w:val="24"/>
          <w:lang w:val="es-ES_tradnl"/>
        </w:rPr>
        <w:t xml:space="preserve">tampoco opera como un dispositivo selectivo siguiendo una ley de la evolución de corte neodarwinista. </w:t>
      </w:r>
      <w:r w:rsidR="007938CA">
        <w:rPr>
          <w:szCs w:val="24"/>
          <w:lang w:val="es-ES_tradnl"/>
        </w:rPr>
        <w:t xml:space="preserve">Esto no quiere decir que Nietzsche no haya buscado comunicar dicha </w:t>
      </w:r>
      <w:r w:rsidR="007938CA" w:rsidRPr="007938CA">
        <w:rPr>
          <w:i/>
          <w:iCs/>
          <w:szCs w:val="24"/>
          <w:lang w:val="es-ES_tradnl"/>
        </w:rPr>
        <w:t>visión</w:t>
      </w:r>
      <w:r w:rsidR="007938CA">
        <w:rPr>
          <w:szCs w:val="24"/>
          <w:lang w:val="es-ES_tradnl"/>
        </w:rPr>
        <w:t xml:space="preserve"> de modo cosmológico, de modo científico, o de modo metafísico, sin embargo</w:t>
      </w:r>
      <w:r w:rsidR="00FC7258">
        <w:rPr>
          <w:szCs w:val="24"/>
          <w:lang w:val="es-ES_tradnl"/>
        </w:rPr>
        <w:t>,</w:t>
      </w:r>
      <w:r w:rsidR="007938CA">
        <w:rPr>
          <w:szCs w:val="24"/>
          <w:lang w:val="es-ES_tradnl"/>
        </w:rPr>
        <w:t xml:space="preserve"> </w:t>
      </w:r>
      <w:r>
        <w:rPr>
          <w:szCs w:val="24"/>
          <w:lang w:val="es-ES_tradnl"/>
        </w:rPr>
        <w:t xml:space="preserve">y si somos fieles al propio pensamiento de Nietzsche, dichas doctrinas no logran agotar completamente su sentido. Ante </w:t>
      </w:r>
      <w:r w:rsidR="00DF7FE7">
        <w:rPr>
          <w:szCs w:val="24"/>
          <w:lang w:val="es-ES_tradnl"/>
        </w:rPr>
        <w:t>todo,</w:t>
      </w:r>
      <w:r>
        <w:rPr>
          <w:szCs w:val="24"/>
          <w:lang w:val="es-ES_tradnl"/>
        </w:rPr>
        <w:t xml:space="preserve"> </w:t>
      </w:r>
      <w:r w:rsidR="00DF7FE7">
        <w:rPr>
          <w:szCs w:val="24"/>
          <w:lang w:val="es-ES_tradnl"/>
        </w:rPr>
        <w:t>debemos tener</w:t>
      </w:r>
      <w:r w:rsidR="00B64DEC">
        <w:rPr>
          <w:szCs w:val="24"/>
          <w:lang w:val="es-ES_tradnl"/>
        </w:rPr>
        <w:t xml:space="preserve">, </w:t>
      </w:r>
      <w:r>
        <w:rPr>
          <w:szCs w:val="24"/>
          <w:lang w:val="es-ES_tradnl"/>
        </w:rPr>
        <w:t xml:space="preserve">como </w:t>
      </w:r>
      <w:r w:rsidR="003957C1">
        <w:rPr>
          <w:szCs w:val="24"/>
          <w:lang w:val="es-ES_tradnl"/>
        </w:rPr>
        <w:t xml:space="preserve">señaló oportunamente </w:t>
      </w:r>
      <w:r>
        <w:rPr>
          <w:szCs w:val="24"/>
          <w:lang w:val="es-ES_tradnl"/>
        </w:rPr>
        <w:t xml:space="preserve">Eugen </w:t>
      </w:r>
      <w:r w:rsidR="003957C1">
        <w:rPr>
          <w:szCs w:val="24"/>
          <w:lang w:val="es-ES_tradnl"/>
        </w:rPr>
        <w:t>Fink, que la enunciación cosmológica del eterno retorno (</w:t>
      </w:r>
      <w:r w:rsidR="00B64DEC">
        <w:rPr>
          <w:szCs w:val="24"/>
          <w:lang w:val="es-ES_tradnl"/>
        </w:rPr>
        <w:t xml:space="preserve">al menos </w:t>
      </w:r>
      <w:r w:rsidR="003957C1">
        <w:rPr>
          <w:szCs w:val="24"/>
          <w:lang w:val="es-ES_tradnl"/>
        </w:rPr>
        <w:t xml:space="preserve">en </w:t>
      </w:r>
      <w:r w:rsidR="00B64DEC">
        <w:rPr>
          <w:szCs w:val="24"/>
          <w:lang w:val="es-ES_tradnl"/>
        </w:rPr>
        <w:t>sus</w:t>
      </w:r>
      <w:r w:rsidR="003957C1">
        <w:rPr>
          <w:szCs w:val="24"/>
          <w:lang w:val="es-ES_tradnl"/>
        </w:rPr>
        <w:t xml:space="preserve"> textos publicados) aparece por vez primera en el </w:t>
      </w:r>
      <w:r w:rsidR="003957C1" w:rsidRPr="003957C1">
        <w:rPr>
          <w:i/>
          <w:iCs/>
          <w:szCs w:val="24"/>
          <w:lang w:val="es-ES_tradnl"/>
        </w:rPr>
        <w:t>Zaratustra</w:t>
      </w:r>
      <w:r w:rsidR="003957C1">
        <w:rPr>
          <w:szCs w:val="24"/>
          <w:lang w:val="es-ES_tradnl"/>
        </w:rPr>
        <w:t>, pero no es Zaratustra quién lo enuncia sino sus animales</w:t>
      </w:r>
      <w:r w:rsidR="00234171">
        <w:rPr>
          <w:szCs w:val="24"/>
          <w:lang w:val="es-ES_tradnl"/>
        </w:rPr>
        <w:t xml:space="preserve"> (Fink, 2000: 115)</w:t>
      </w:r>
      <w:r w:rsidR="003957C1">
        <w:rPr>
          <w:szCs w:val="24"/>
          <w:lang w:val="es-ES_tradnl"/>
        </w:rPr>
        <w:t>. Esto, para un escritor tan preocupado y cuidadoso de su escritura, de sus imágenes, puntuaciones y símbolos, no puede ser casualidad. Para Fink</w:t>
      </w:r>
      <w:r w:rsidR="00053231">
        <w:rPr>
          <w:szCs w:val="24"/>
          <w:lang w:val="es-ES_tradnl"/>
        </w:rPr>
        <w:t xml:space="preserve">, </w:t>
      </w:r>
      <w:r>
        <w:rPr>
          <w:szCs w:val="24"/>
          <w:lang w:val="es-ES_tradnl"/>
        </w:rPr>
        <w:t>más bien</w:t>
      </w:r>
      <w:r w:rsidR="00053231">
        <w:rPr>
          <w:szCs w:val="24"/>
          <w:lang w:val="es-ES_tradnl"/>
        </w:rPr>
        <w:t>,</w:t>
      </w:r>
      <w:r w:rsidR="003957C1">
        <w:rPr>
          <w:szCs w:val="24"/>
          <w:lang w:val="es-ES_tradnl"/>
        </w:rPr>
        <w:t xml:space="preserve"> esto apunta a que la enunciación cosmológica y científica del eterno retorno sólo tiene lugar al interior del tiempo intramundano, temporalidad en la que viven los animales de Zaratustra. Sin embargo, la imagen del círculo enunciado por </w:t>
      </w:r>
      <w:r w:rsidR="00053231">
        <w:rPr>
          <w:szCs w:val="24"/>
          <w:lang w:val="es-ES_tradnl"/>
        </w:rPr>
        <w:t>el sabio persa</w:t>
      </w:r>
      <w:r w:rsidR="003957C1">
        <w:rPr>
          <w:szCs w:val="24"/>
          <w:lang w:val="es-ES_tradnl"/>
        </w:rPr>
        <w:t xml:space="preserve"> pareciera venir no de una experiencia del tiempo cronológico que se enrosca sobre sí mismo sino de la experiencia de un </w:t>
      </w:r>
      <w:r w:rsidR="003957C1" w:rsidRPr="00CF02E0">
        <w:rPr>
          <w:i/>
          <w:iCs/>
          <w:szCs w:val="24"/>
          <w:lang w:val="es-ES_tradnl"/>
        </w:rPr>
        <w:t>instante</w:t>
      </w:r>
      <w:r w:rsidR="003957C1">
        <w:rPr>
          <w:szCs w:val="24"/>
          <w:lang w:val="es-ES_tradnl"/>
        </w:rPr>
        <w:t xml:space="preserve"> que desajusta, precisamente, la temporalidad que rige </w:t>
      </w:r>
      <w:r w:rsidR="00CF02E0">
        <w:rPr>
          <w:szCs w:val="24"/>
          <w:lang w:val="es-ES_tradnl"/>
        </w:rPr>
        <w:t xml:space="preserve">y organiza la vida presa de la necesidad causal. </w:t>
      </w:r>
    </w:p>
    <w:p w14:paraId="5D2F6001" w14:textId="7078322B" w:rsidR="00CF02E0" w:rsidRPr="00015FFF" w:rsidRDefault="007B0056" w:rsidP="00015FFF">
      <w:pPr>
        <w:ind w:firstLine="708"/>
        <w:jc w:val="both"/>
        <w:rPr>
          <w:rFonts w:eastAsia="Times New Roman"/>
          <w:szCs w:val="24"/>
          <w:lang w:eastAsia="es-ES_tradnl"/>
        </w:rPr>
      </w:pPr>
      <w:r w:rsidRPr="00D80ED6">
        <w:rPr>
          <w:rFonts w:eastAsia="Times New Roman"/>
          <w:szCs w:val="24"/>
          <w:lang w:eastAsia="es-ES_tradnl"/>
        </w:rPr>
        <w:t>Por lo mismo, cabe tener siempre en cuenta</w:t>
      </w:r>
      <w:r w:rsidR="00D80ED6" w:rsidRPr="00D80ED6">
        <w:rPr>
          <w:rFonts w:eastAsia="Times New Roman"/>
          <w:szCs w:val="24"/>
          <w:lang w:eastAsia="es-ES_tradnl"/>
        </w:rPr>
        <w:t xml:space="preserve"> lo siguiente:</w:t>
      </w:r>
      <w:r w:rsidRPr="00D80ED6">
        <w:rPr>
          <w:rFonts w:eastAsia="Times New Roman"/>
          <w:szCs w:val="24"/>
          <w:lang w:eastAsia="es-ES_tradnl"/>
        </w:rPr>
        <w:t xml:space="preserve"> </w:t>
      </w:r>
      <w:r w:rsidR="00D80ED6" w:rsidRPr="00D80ED6">
        <w:rPr>
          <w:rFonts w:eastAsia="Times New Roman"/>
          <w:szCs w:val="24"/>
          <w:lang w:eastAsia="es-ES_tradnl"/>
        </w:rPr>
        <w:t>como vimos en los apartados anteriores, tanto</w:t>
      </w:r>
      <w:r w:rsidRPr="00D80ED6">
        <w:rPr>
          <w:rFonts w:eastAsia="Times New Roman"/>
          <w:szCs w:val="24"/>
          <w:lang w:eastAsia="es-ES_tradnl"/>
        </w:rPr>
        <w:t xml:space="preserve"> </w:t>
      </w:r>
      <w:r w:rsidR="00D80ED6" w:rsidRPr="00D80ED6">
        <w:rPr>
          <w:rFonts w:eastAsia="Times New Roman"/>
          <w:szCs w:val="24"/>
          <w:lang w:eastAsia="es-ES_tradnl"/>
        </w:rPr>
        <w:t>«</w:t>
      </w:r>
      <w:r w:rsidR="00816D96" w:rsidRPr="00D80ED6">
        <w:rPr>
          <w:rFonts w:eastAsia="Times New Roman"/>
          <w:szCs w:val="24"/>
          <w:lang w:eastAsia="es-ES_tradnl"/>
        </w:rPr>
        <w:t>D</w:t>
      </w:r>
      <w:r w:rsidR="0084562F" w:rsidRPr="00D80ED6">
        <w:rPr>
          <w:rFonts w:eastAsia="Times New Roman"/>
          <w:szCs w:val="24"/>
          <w:lang w:eastAsia="es-ES_tradnl"/>
        </w:rPr>
        <w:t>ios</w:t>
      </w:r>
      <w:r w:rsidR="00D80ED6" w:rsidRPr="00D80ED6">
        <w:rPr>
          <w:rFonts w:eastAsia="Times New Roman"/>
          <w:szCs w:val="24"/>
          <w:lang w:eastAsia="es-ES_tradnl"/>
        </w:rPr>
        <w:t>»</w:t>
      </w:r>
      <w:r w:rsidR="00816D96" w:rsidRPr="00D80ED6">
        <w:rPr>
          <w:rFonts w:eastAsia="Times New Roman"/>
          <w:szCs w:val="24"/>
          <w:lang w:eastAsia="es-ES_tradnl"/>
        </w:rPr>
        <w:t xml:space="preserve"> </w:t>
      </w:r>
      <w:r w:rsidR="00D80ED6" w:rsidRPr="00D80ED6">
        <w:rPr>
          <w:rFonts w:eastAsia="Times New Roman"/>
          <w:szCs w:val="24"/>
          <w:lang w:eastAsia="es-ES_tradnl"/>
        </w:rPr>
        <w:t>como</w:t>
      </w:r>
      <w:r w:rsidR="00816D96" w:rsidRPr="00D80ED6">
        <w:rPr>
          <w:rFonts w:eastAsia="Times New Roman"/>
          <w:szCs w:val="24"/>
          <w:lang w:eastAsia="es-ES_tradnl"/>
        </w:rPr>
        <w:t xml:space="preserve"> la </w:t>
      </w:r>
      <w:r w:rsidR="00D80ED6" w:rsidRPr="00D80ED6">
        <w:rPr>
          <w:rFonts w:eastAsia="Times New Roman"/>
          <w:szCs w:val="24"/>
          <w:lang w:eastAsia="es-ES_tradnl"/>
        </w:rPr>
        <w:t>«</w:t>
      </w:r>
      <w:r w:rsidR="009719B1">
        <w:rPr>
          <w:rFonts w:eastAsia="Times New Roman"/>
          <w:szCs w:val="24"/>
          <w:lang w:eastAsia="es-ES_tradnl"/>
        </w:rPr>
        <w:t>V</w:t>
      </w:r>
      <w:r w:rsidR="00816D96" w:rsidRPr="00D80ED6">
        <w:rPr>
          <w:rFonts w:eastAsia="Times New Roman"/>
          <w:szCs w:val="24"/>
          <w:lang w:eastAsia="es-ES_tradnl"/>
        </w:rPr>
        <w:t>erdad</w:t>
      </w:r>
      <w:r w:rsidR="00D80ED6" w:rsidRPr="00D80ED6">
        <w:rPr>
          <w:rFonts w:eastAsia="Times New Roman"/>
          <w:szCs w:val="24"/>
          <w:lang w:eastAsia="es-ES_tradnl"/>
        </w:rPr>
        <w:t>»</w:t>
      </w:r>
      <w:r w:rsidR="001E6178" w:rsidRPr="00D80ED6">
        <w:rPr>
          <w:rFonts w:eastAsia="Times New Roman"/>
          <w:szCs w:val="24"/>
          <w:lang w:eastAsia="es-ES_tradnl"/>
        </w:rPr>
        <w:t xml:space="preserve"> </w:t>
      </w:r>
      <w:r w:rsidR="00D80ED6">
        <w:rPr>
          <w:rFonts w:eastAsia="Times New Roman"/>
          <w:szCs w:val="24"/>
          <w:lang w:eastAsia="es-ES_tradnl"/>
        </w:rPr>
        <w:t xml:space="preserve">no pueden comprenderse sino como expresiones o, mejor, creaciones </w:t>
      </w:r>
      <w:r w:rsidR="00536D9C">
        <w:rPr>
          <w:rFonts w:eastAsia="Times New Roman"/>
          <w:szCs w:val="24"/>
          <w:lang w:eastAsia="es-ES_tradnl"/>
        </w:rPr>
        <w:t>filosófico-poéticas</w:t>
      </w:r>
      <w:r w:rsidR="00D80ED6">
        <w:rPr>
          <w:rFonts w:eastAsia="Times New Roman"/>
          <w:szCs w:val="24"/>
          <w:lang w:eastAsia="es-ES_tradnl"/>
        </w:rPr>
        <w:t xml:space="preserve"> de la voluntad de poder, creaciones en las que laten sus dinámicas de fuerza</w:t>
      </w:r>
      <w:r w:rsidR="00015FFF">
        <w:rPr>
          <w:rFonts w:eastAsia="Times New Roman"/>
          <w:szCs w:val="24"/>
          <w:lang w:eastAsia="es-ES_tradnl"/>
        </w:rPr>
        <w:t xml:space="preserve"> </w:t>
      </w:r>
      <w:r w:rsidR="00DF7FE7">
        <w:rPr>
          <w:rFonts w:eastAsia="Times New Roman"/>
          <w:szCs w:val="24"/>
          <w:lang w:eastAsia="es-ES_tradnl"/>
        </w:rPr>
        <w:t>y de</w:t>
      </w:r>
      <w:r w:rsidR="00D80ED6">
        <w:rPr>
          <w:rFonts w:eastAsia="Times New Roman"/>
          <w:szCs w:val="24"/>
          <w:lang w:eastAsia="es-ES_tradnl"/>
        </w:rPr>
        <w:t xml:space="preserve"> afectos</w:t>
      </w:r>
      <w:r w:rsidR="00015FFF">
        <w:rPr>
          <w:rFonts w:eastAsia="Times New Roman"/>
          <w:szCs w:val="24"/>
          <w:lang w:eastAsia="es-ES_tradnl"/>
        </w:rPr>
        <w:t>, l</w:t>
      </w:r>
      <w:r w:rsidR="00B64DEC">
        <w:rPr>
          <w:rFonts w:eastAsia="Times New Roman"/>
          <w:szCs w:val="24"/>
          <w:lang w:eastAsia="es-ES_tradnl"/>
        </w:rPr>
        <w:t>a</w:t>
      </w:r>
      <w:r w:rsidR="00015FFF">
        <w:rPr>
          <w:rFonts w:eastAsia="Times New Roman"/>
          <w:szCs w:val="24"/>
          <w:lang w:eastAsia="es-ES_tradnl"/>
        </w:rPr>
        <w:t xml:space="preserve">s que </w:t>
      </w:r>
      <w:r w:rsidR="00D80ED6">
        <w:rPr>
          <w:rFonts w:eastAsia="Times New Roman"/>
          <w:szCs w:val="24"/>
          <w:lang w:eastAsia="es-ES_tradnl"/>
        </w:rPr>
        <w:t>afirma</w:t>
      </w:r>
      <w:r w:rsidR="00015FFF">
        <w:rPr>
          <w:rFonts w:eastAsia="Times New Roman"/>
          <w:szCs w:val="24"/>
          <w:lang w:eastAsia="es-ES_tradnl"/>
        </w:rPr>
        <w:t xml:space="preserve">n </w:t>
      </w:r>
      <w:r w:rsidR="00D80ED6">
        <w:rPr>
          <w:rFonts w:eastAsia="Times New Roman"/>
          <w:szCs w:val="24"/>
          <w:lang w:eastAsia="es-ES_tradnl"/>
        </w:rPr>
        <w:t>o n</w:t>
      </w:r>
      <w:r w:rsidR="00015FFF">
        <w:rPr>
          <w:rFonts w:eastAsia="Times New Roman"/>
          <w:szCs w:val="24"/>
          <w:lang w:eastAsia="es-ES_tradnl"/>
        </w:rPr>
        <w:t>iegan</w:t>
      </w:r>
      <w:r w:rsidR="00D80ED6">
        <w:rPr>
          <w:rFonts w:eastAsia="Times New Roman"/>
          <w:szCs w:val="24"/>
          <w:lang w:eastAsia="es-ES_tradnl"/>
        </w:rPr>
        <w:t xml:space="preserve"> la existencia. En ese sentido, si seguimos pensando que, para Nietzsche, el pensamiento del eterno retorno refleja la verdadera naturaleza del universo (y todo lo que esto conlleva para la vida humana), seguimos atrapados en las lógicas metafísicas, que la misma muerte de Dios</w:t>
      </w:r>
      <w:r w:rsidR="00536D9C">
        <w:rPr>
          <w:rFonts w:eastAsia="Times New Roman"/>
          <w:szCs w:val="24"/>
          <w:lang w:eastAsia="es-ES_tradnl"/>
        </w:rPr>
        <w:t>, es decir, la</w:t>
      </w:r>
      <w:r w:rsidR="00CF02E0">
        <w:rPr>
          <w:rFonts w:eastAsia="Times New Roman"/>
          <w:szCs w:val="24"/>
          <w:lang w:eastAsia="es-ES_tradnl"/>
        </w:rPr>
        <w:t xml:space="preserve"> crisis de la</w:t>
      </w:r>
      <w:r w:rsidR="00536D9C">
        <w:rPr>
          <w:rFonts w:eastAsia="Times New Roman"/>
          <w:szCs w:val="24"/>
          <w:lang w:eastAsia="es-ES_tradnl"/>
        </w:rPr>
        <w:t xml:space="preserve"> idea de que existe un único fundamento o principio fundante que organiza la economía de la existencia, </w:t>
      </w:r>
      <w:r w:rsidR="00B64DEC">
        <w:rPr>
          <w:rFonts w:eastAsia="Times New Roman"/>
          <w:szCs w:val="24"/>
          <w:lang w:eastAsia="es-ES_tradnl"/>
        </w:rPr>
        <w:t>hacen</w:t>
      </w:r>
      <w:r w:rsidR="00536D9C">
        <w:rPr>
          <w:rFonts w:eastAsia="Times New Roman"/>
          <w:szCs w:val="24"/>
          <w:lang w:eastAsia="es-ES_tradnl"/>
        </w:rPr>
        <w:t xml:space="preserve"> hoy </w:t>
      </w:r>
      <w:r w:rsidR="00D80ED6">
        <w:rPr>
          <w:rFonts w:eastAsia="Times New Roman"/>
          <w:szCs w:val="24"/>
          <w:lang w:eastAsia="es-ES_tradnl"/>
        </w:rPr>
        <w:t>increíble</w:t>
      </w:r>
      <w:r w:rsidR="00B64DEC">
        <w:rPr>
          <w:rFonts w:eastAsia="Times New Roman"/>
          <w:szCs w:val="24"/>
          <w:lang w:eastAsia="es-ES_tradnl"/>
        </w:rPr>
        <w:t>s</w:t>
      </w:r>
      <w:r w:rsidR="00D80ED6">
        <w:rPr>
          <w:rFonts w:eastAsia="Times New Roman"/>
          <w:szCs w:val="24"/>
          <w:lang w:eastAsia="es-ES_tradnl"/>
        </w:rPr>
        <w:t xml:space="preserve">. </w:t>
      </w:r>
      <w:r w:rsidR="00536D9C">
        <w:rPr>
          <w:rFonts w:eastAsia="Times New Roman"/>
          <w:szCs w:val="24"/>
          <w:lang w:eastAsia="es-ES_tradnl"/>
        </w:rPr>
        <w:t xml:space="preserve">Esto aplica tanto a la metafísica tradicional, como a los postulados positivistas que </w:t>
      </w:r>
      <w:r w:rsidR="00536D9C">
        <w:rPr>
          <w:rFonts w:eastAsia="Times New Roman"/>
          <w:i/>
          <w:iCs/>
          <w:szCs w:val="24"/>
          <w:lang w:eastAsia="es-ES_tradnl"/>
        </w:rPr>
        <w:t xml:space="preserve">creen </w:t>
      </w:r>
      <w:r w:rsidR="00536D9C">
        <w:rPr>
          <w:rFonts w:eastAsia="Times New Roman"/>
          <w:szCs w:val="24"/>
          <w:lang w:eastAsia="es-ES_tradnl"/>
        </w:rPr>
        <w:t xml:space="preserve">únicamente en el mundo de los «hechos», de los datos y de las cantidades. </w:t>
      </w:r>
      <w:r w:rsidR="00D80ED6" w:rsidRPr="002C49D5">
        <w:rPr>
          <w:rFonts w:eastAsia="Times New Roman"/>
          <w:color w:val="auto"/>
          <w:szCs w:val="24"/>
          <w:lang w:eastAsia="es-ES_tradnl"/>
        </w:rPr>
        <w:t xml:space="preserve">Aquí, quizá, está </w:t>
      </w:r>
      <w:r w:rsidR="009232FA">
        <w:rPr>
          <w:rFonts w:eastAsia="Times New Roman"/>
          <w:color w:val="auto"/>
          <w:szCs w:val="24"/>
          <w:lang w:eastAsia="es-ES_tradnl"/>
        </w:rPr>
        <w:t>uno de los</w:t>
      </w:r>
      <w:r w:rsidR="00D80ED6" w:rsidRPr="002C49D5">
        <w:rPr>
          <w:rFonts w:eastAsia="Times New Roman"/>
          <w:color w:val="auto"/>
          <w:szCs w:val="24"/>
          <w:lang w:eastAsia="es-ES_tradnl"/>
        </w:rPr>
        <w:t xml:space="preserve"> punto</w:t>
      </w:r>
      <w:r w:rsidR="009232FA">
        <w:rPr>
          <w:rFonts w:eastAsia="Times New Roman"/>
          <w:color w:val="auto"/>
          <w:szCs w:val="24"/>
          <w:lang w:eastAsia="es-ES_tradnl"/>
        </w:rPr>
        <w:t>s cruciales</w:t>
      </w:r>
      <w:r w:rsidR="00D80ED6" w:rsidRPr="002C49D5">
        <w:rPr>
          <w:rFonts w:eastAsia="Times New Roman"/>
          <w:color w:val="auto"/>
          <w:szCs w:val="24"/>
          <w:lang w:eastAsia="es-ES_tradnl"/>
        </w:rPr>
        <w:t xml:space="preserve">: </w:t>
      </w:r>
      <w:r w:rsidR="009232FA">
        <w:rPr>
          <w:rFonts w:eastAsia="Times New Roman"/>
          <w:color w:val="auto"/>
          <w:szCs w:val="24"/>
          <w:lang w:eastAsia="es-ES_tradnl"/>
        </w:rPr>
        <w:t>no buscar en Nietzsche una nueva verdad</w:t>
      </w:r>
      <w:r w:rsidR="003957C1">
        <w:rPr>
          <w:rFonts w:eastAsia="Times New Roman"/>
          <w:color w:val="auto"/>
          <w:szCs w:val="24"/>
          <w:lang w:eastAsia="es-ES_tradnl"/>
        </w:rPr>
        <w:t xml:space="preserve"> metafísica o cosmológica sino más bien ejercicios de pensamiento y de vida que buscan rodear una cuestión </w:t>
      </w:r>
      <w:r w:rsidR="00D80ED6" w:rsidRPr="002C49D5">
        <w:rPr>
          <w:rFonts w:eastAsia="Times New Roman"/>
          <w:color w:val="auto"/>
          <w:szCs w:val="24"/>
          <w:lang w:eastAsia="es-ES_tradnl"/>
        </w:rPr>
        <w:t>mucho más decisiva para el porvenir de la vida</w:t>
      </w:r>
      <w:r w:rsidR="003957C1">
        <w:rPr>
          <w:rFonts w:eastAsia="Times New Roman"/>
          <w:color w:val="auto"/>
          <w:szCs w:val="24"/>
          <w:lang w:eastAsia="es-ES_tradnl"/>
        </w:rPr>
        <w:t>, humana y no-humana</w:t>
      </w:r>
      <w:r w:rsidR="00D80ED6" w:rsidRPr="002C49D5">
        <w:rPr>
          <w:rFonts w:eastAsia="Times New Roman"/>
          <w:color w:val="auto"/>
          <w:szCs w:val="24"/>
          <w:lang w:eastAsia="es-ES_tradnl"/>
        </w:rPr>
        <w:t xml:space="preserve">: </w:t>
      </w:r>
      <w:r w:rsidR="00530373" w:rsidRPr="002C49D5">
        <w:rPr>
          <w:rFonts w:eastAsia="Times New Roman"/>
          <w:color w:val="auto"/>
          <w:szCs w:val="24"/>
          <w:lang w:eastAsia="es-ES_tradnl"/>
        </w:rPr>
        <w:t>¿</w:t>
      </w:r>
      <w:r w:rsidR="003957C1">
        <w:rPr>
          <w:rFonts w:eastAsia="Times New Roman"/>
          <w:color w:val="auto"/>
          <w:szCs w:val="24"/>
          <w:lang w:eastAsia="es-ES_tradnl"/>
        </w:rPr>
        <w:t xml:space="preserve">cómo y desde dónde </w:t>
      </w:r>
      <w:r w:rsidR="003957C1">
        <w:rPr>
          <w:rFonts w:eastAsia="Times New Roman"/>
          <w:i/>
          <w:iCs/>
          <w:color w:val="auto"/>
          <w:szCs w:val="24"/>
          <w:lang w:eastAsia="es-ES_tradnl"/>
        </w:rPr>
        <w:t>poder</w:t>
      </w:r>
      <w:r w:rsidR="00530373" w:rsidRPr="002C49D5">
        <w:rPr>
          <w:rFonts w:eastAsia="Times New Roman"/>
          <w:color w:val="auto"/>
          <w:szCs w:val="24"/>
          <w:lang w:eastAsia="es-ES_tradnl"/>
        </w:rPr>
        <w:t xml:space="preserve"> cultivar un modo de </w:t>
      </w:r>
      <w:r w:rsidR="003957C1">
        <w:rPr>
          <w:rFonts w:eastAsia="Times New Roman"/>
          <w:color w:val="auto"/>
          <w:szCs w:val="24"/>
          <w:lang w:eastAsia="es-ES_tradnl"/>
        </w:rPr>
        <w:t xml:space="preserve">vínculo </w:t>
      </w:r>
      <w:r w:rsidR="00530373" w:rsidRPr="002C49D5">
        <w:rPr>
          <w:rFonts w:eastAsia="Times New Roman"/>
          <w:color w:val="auto"/>
          <w:szCs w:val="24"/>
          <w:lang w:eastAsia="es-ES_tradnl"/>
        </w:rPr>
        <w:t xml:space="preserve">con el mundo, con </w:t>
      </w:r>
      <w:r w:rsidR="003957C1">
        <w:rPr>
          <w:rFonts w:eastAsia="Times New Roman"/>
          <w:color w:val="auto"/>
          <w:szCs w:val="24"/>
          <w:lang w:eastAsia="es-ES_tradnl"/>
        </w:rPr>
        <w:t>los otros</w:t>
      </w:r>
      <w:r w:rsidR="00530373" w:rsidRPr="002C49D5">
        <w:rPr>
          <w:rFonts w:eastAsia="Times New Roman"/>
          <w:color w:val="auto"/>
          <w:szCs w:val="24"/>
          <w:lang w:eastAsia="es-ES_tradnl"/>
        </w:rPr>
        <w:t xml:space="preserve"> y con nosotros mismos</w:t>
      </w:r>
      <w:r w:rsidR="003957C1">
        <w:rPr>
          <w:rFonts w:eastAsia="Times New Roman"/>
          <w:color w:val="auto"/>
          <w:szCs w:val="24"/>
          <w:lang w:eastAsia="es-ES_tradnl"/>
        </w:rPr>
        <w:t xml:space="preserve">, </w:t>
      </w:r>
      <w:r w:rsidR="00530373" w:rsidRPr="002C49D5">
        <w:rPr>
          <w:rFonts w:eastAsia="Times New Roman"/>
          <w:color w:val="auto"/>
          <w:szCs w:val="24"/>
          <w:lang w:eastAsia="es-ES_tradnl"/>
        </w:rPr>
        <w:t xml:space="preserve">afirmativo y no represivo </w:t>
      </w:r>
      <w:r w:rsidR="00020EA6" w:rsidRPr="002C49D5">
        <w:rPr>
          <w:rFonts w:eastAsia="Times New Roman"/>
          <w:color w:val="auto"/>
          <w:szCs w:val="24"/>
          <w:lang w:eastAsia="es-ES_tradnl"/>
        </w:rPr>
        <w:t xml:space="preserve">con todo aquello que hasta ahora la metafísica ha odiado: </w:t>
      </w:r>
      <w:r w:rsidR="002C49D5" w:rsidRPr="002C49D5">
        <w:rPr>
          <w:rFonts w:eastAsia="Times New Roman"/>
          <w:color w:val="auto"/>
          <w:szCs w:val="24"/>
          <w:lang w:eastAsia="es-ES_tradnl"/>
        </w:rPr>
        <w:t>lo humano, lo animal, lo material, los sentidos, la razón, la felicidad, la belleza, la apariencia, el cambio, el devenir, la muerte, el deseo</w:t>
      </w:r>
      <w:r w:rsidR="002C49D5">
        <w:rPr>
          <w:rFonts w:eastAsia="Times New Roman"/>
          <w:color w:val="auto"/>
          <w:szCs w:val="24"/>
          <w:lang w:eastAsia="es-ES_tradnl"/>
        </w:rPr>
        <w:t xml:space="preserve"> y</w:t>
      </w:r>
      <w:r w:rsidR="002C49D5" w:rsidRPr="002C49D5">
        <w:rPr>
          <w:rFonts w:eastAsia="Times New Roman"/>
          <w:color w:val="auto"/>
          <w:szCs w:val="24"/>
          <w:lang w:eastAsia="es-ES_tradnl"/>
        </w:rPr>
        <w:t xml:space="preserve"> el anhelo mismo? (Nietzsche, 1996:</w:t>
      </w:r>
      <w:r w:rsidR="00530373" w:rsidRPr="002C49D5">
        <w:rPr>
          <w:rFonts w:eastAsia="Times New Roman"/>
          <w:color w:val="auto"/>
          <w:szCs w:val="24"/>
          <w:lang w:eastAsia="es-ES_tradnl"/>
        </w:rPr>
        <w:t xml:space="preserve"> </w:t>
      </w:r>
      <w:r w:rsidR="002C49D5" w:rsidRPr="002C49D5">
        <w:rPr>
          <w:rFonts w:eastAsia="Times New Roman"/>
          <w:color w:val="auto"/>
          <w:szCs w:val="24"/>
          <w:lang w:eastAsia="es-ES_tradnl"/>
        </w:rPr>
        <w:t>185-186).</w:t>
      </w:r>
      <w:r w:rsidR="003957C1">
        <w:rPr>
          <w:rFonts w:eastAsia="Times New Roman"/>
          <w:color w:val="auto"/>
          <w:szCs w:val="24"/>
          <w:lang w:eastAsia="es-ES_tradnl"/>
        </w:rPr>
        <w:t xml:space="preserve"> </w:t>
      </w:r>
      <w:r w:rsidR="00CF02E0">
        <w:rPr>
          <w:lang w:val="es-ES_tradnl"/>
        </w:rPr>
        <w:t xml:space="preserve">Si tenemos en cuenta eso, las doctrinas cosmológicas, metafísicas, científicas o selectivas adquieren otra impronta, otra fuerza, otro sentido. Así podemos cuidarnos de hacer de Nietzsche lo que él mismo renegaba: un profeta, alguien que hace de su propia doctrina expresión de una nueva </w:t>
      </w:r>
      <w:r w:rsidR="00CF02E0" w:rsidRPr="00D80ED6">
        <w:rPr>
          <w:i/>
          <w:iCs/>
          <w:lang w:val="es-ES_tradnl"/>
        </w:rPr>
        <w:t xml:space="preserve">veracidad </w:t>
      </w:r>
      <w:r w:rsidR="00CF02E0">
        <w:rPr>
          <w:lang w:val="es-ES_tradnl"/>
        </w:rPr>
        <w:t>(Ross, 1994: 11).</w:t>
      </w:r>
    </w:p>
    <w:p w14:paraId="4C54B9BE" w14:textId="77777777" w:rsidR="00443AE9" w:rsidRDefault="00443AE9" w:rsidP="00443AE9">
      <w:pPr>
        <w:jc w:val="both"/>
        <w:rPr>
          <w:rFonts w:eastAsia="Times New Roman"/>
          <w:szCs w:val="24"/>
          <w:lang w:eastAsia="es-ES_tradnl"/>
        </w:rPr>
      </w:pPr>
    </w:p>
    <w:p w14:paraId="2BE18FB2" w14:textId="77777777" w:rsidR="00B64DEC" w:rsidRDefault="00B64DEC" w:rsidP="00443AE9">
      <w:pPr>
        <w:jc w:val="both"/>
        <w:rPr>
          <w:rFonts w:eastAsia="Times New Roman"/>
          <w:szCs w:val="24"/>
          <w:lang w:eastAsia="es-ES_tradnl"/>
        </w:rPr>
      </w:pPr>
    </w:p>
    <w:p w14:paraId="005A0F11" w14:textId="77777777" w:rsidR="00B64DEC" w:rsidRDefault="00B64DEC" w:rsidP="00443AE9">
      <w:pPr>
        <w:jc w:val="both"/>
        <w:rPr>
          <w:rFonts w:eastAsia="Times New Roman"/>
          <w:szCs w:val="24"/>
          <w:lang w:eastAsia="es-ES_tradnl"/>
        </w:rPr>
      </w:pPr>
    </w:p>
    <w:p w14:paraId="2C024DEE" w14:textId="5AFEF264" w:rsidR="00FB4EA2" w:rsidRDefault="00FB4EA2" w:rsidP="00FB4EA2">
      <w:pPr>
        <w:jc w:val="both"/>
        <w:rPr>
          <w:rFonts w:eastAsia="Times New Roman"/>
          <w:b/>
          <w:bCs/>
          <w:szCs w:val="24"/>
          <w:lang w:eastAsia="es-ES_tradnl"/>
        </w:rPr>
      </w:pPr>
      <w:r w:rsidRPr="006E61EA">
        <w:rPr>
          <w:rFonts w:eastAsia="Times New Roman"/>
          <w:b/>
          <w:bCs/>
          <w:szCs w:val="24"/>
          <w:lang w:eastAsia="es-ES_tradnl"/>
        </w:rPr>
        <w:lastRenderedPageBreak/>
        <w:t xml:space="preserve">5. </w:t>
      </w:r>
      <w:r w:rsidR="006E61EA" w:rsidRPr="006E61EA">
        <w:rPr>
          <w:rFonts w:eastAsia="Times New Roman"/>
          <w:b/>
          <w:bCs/>
          <w:szCs w:val="24"/>
          <w:lang w:eastAsia="es-ES_tradnl"/>
        </w:rPr>
        <w:t xml:space="preserve">El pensamiento del eterno retorno como </w:t>
      </w:r>
      <w:r w:rsidR="0088661A">
        <w:rPr>
          <w:rFonts w:eastAsia="Times New Roman"/>
          <w:b/>
          <w:bCs/>
          <w:szCs w:val="24"/>
          <w:lang w:eastAsia="es-ES_tradnl"/>
        </w:rPr>
        <w:t xml:space="preserve">afirmación de la </w:t>
      </w:r>
      <w:r w:rsidR="006E61EA" w:rsidRPr="006E61EA">
        <w:rPr>
          <w:rFonts w:eastAsia="Times New Roman"/>
          <w:b/>
          <w:bCs/>
          <w:szCs w:val="24"/>
          <w:lang w:eastAsia="es-ES_tradnl"/>
        </w:rPr>
        <w:t>pluralidad</w:t>
      </w:r>
    </w:p>
    <w:p w14:paraId="5C133A8D" w14:textId="77777777" w:rsidR="00B52D7D" w:rsidRDefault="00B52D7D" w:rsidP="00FB4EA2">
      <w:pPr>
        <w:jc w:val="both"/>
        <w:rPr>
          <w:rFonts w:eastAsia="Times New Roman"/>
          <w:b/>
          <w:bCs/>
          <w:szCs w:val="24"/>
          <w:lang w:eastAsia="es-ES_tradnl"/>
        </w:rPr>
      </w:pPr>
    </w:p>
    <w:p w14:paraId="6EBCA7E9" w14:textId="370E7F95" w:rsidR="00B52D7D" w:rsidRDefault="00B52D7D" w:rsidP="00FB4EA2">
      <w:pPr>
        <w:jc w:val="both"/>
        <w:rPr>
          <w:rFonts w:eastAsia="Times New Roman"/>
          <w:szCs w:val="24"/>
          <w:lang w:eastAsia="es-ES_tradnl"/>
        </w:rPr>
      </w:pPr>
      <w:r>
        <w:rPr>
          <w:rFonts w:eastAsia="Times New Roman"/>
          <w:b/>
          <w:bCs/>
          <w:szCs w:val="24"/>
          <w:lang w:eastAsia="es-ES_tradnl"/>
        </w:rPr>
        <w:tab/>
      </w:r>
      <w:r>
        <w:rPr>
          <w:rFonts w:eastAsia="Times New Roman"/>
          <w:szCs w:val="24"/>
          <w:lang w:eastAsia="es-ES_tradnl"/>
        </w:rPr>
        <w:t>Como hemos visto, la doctrina cosmológica es</w:t>
      </w:r>
      <w:r w:rsidR="00A76AA2">
        <w:rPr>
          <w:rFonts w:eastAsia="Times New Roman"/>
          <w:szCs w:val="24"/>
          <w:lang w:eastAsia="es-ES_tradnl"/>
        </w:rPr>
        <w:t>, de alguna m</w:t>
      </w:r>
      <w:r w:rsidR="00B90513">
        <w:rPr>
          <w:rFonts w:eastAsia="Times New Roman"/>
          <w:szCs w:val="24"/>
          <w:lang w:eastAsia="es-ES_tradnl"/>
        </w:rPr>
        <w:t>a</w:t>
      </w:r>
      <w:r w:rsidR="00A76AA2">
        <w:rPr>
          <w:rFonts w:eastAsia="Times New Roman"/>
          <w:szCs w:val="24"/>
          <w:lang w:eastAsia="es-ES_tradnl"/>
        </w:rPr>
        <w:t>n</w:t>
      </w:r>
      <w:r w:rsidR="00B90513">
        <w:rPr>
          <w:rFonts w:eastAsia="Times New Roman"/>
          <w:szCs w:val="24"/>
          <w:lang w:eastAsia="es-ES_tradnl"/>
        </w:rPr>
        <w:t>e</w:t>
      </w:r>
      <w:r w:rsidR="00A76AA2">
        <w:rPr>
          <w:rFonts w:eastAsia="Times New Roman"/>
          <w:szCs w:val="24"/>
          <w:lang w:eastAsia="es-ES_tradnl"/>
        </w:rPr>
        <w:t>ra,</w:t>
      </w:r>
      <w:r>
        <w:rPr>
          <w:rFonts w:eastAsia="Times New Roman"/>
          <w:szCs w:val="24"/>
          <w:lang w:eastAsia="es-ES_tradnl"/>
        </w:rPr>
        <w:t xml:space="preserve"> la consecuencia necesaria de</w:t>
      </w:r>
      <w:r w:rsidR="00A76AA2">
        <w:rPr>
          <w:rFonts w:eastAsia="Times New Roman"/>
          <w:szCs w:val="24"/>
          <w:lang w:eastAsia="es-ES_tradnl"/>
        </w:rPr>
        <w:t>l despliegue de la</w:t>
      </w:r>
      <w:r>
        <w:rPr>
          <w:rFonts w:eastAsia="Times New Roman"/>
          <w:szCs w:val="24"/>
          <w:lang w:eastAsia="es-ES_tradnl"/>
        </w:rPr>
        <w:t xml:space="preserve"> voluntad de verdad</w:t>
      </w:r>
      <w:r w:rsidR="005A5C71">
        <w:rPr>
          <w:rFonts w:eastAsia="Times New Roman"/>
          <w:szCs w:val="24"/>
          <w:lang w:eastAsia="es-ES_tradnl"/>
        </w:rPr>
        <w:t xml:space="preserve"> a todo precio</w:t>
      </w:r>
      <w:r>
        <w:rPr>
          <w:rFonts w:eastAsia="Times New Roman"/>
          <w:szCs w:val="24"/>
          <w:lang w:eastAsia="es-ES_tradnl"/>
        </w:rPr>
        <w:t xml:space="preserve">, la que </w:t>
      </w:r>
      <w:r w:rsidR="00A76AA2">
        <w:rPr>
          <w:rFonts w:eastAsia="Times New Roman"/>
          <w:szCs w:val="24"/>
          <w:lang w:eastAsia="es-ES_tradnl"/>
        </w:rPr>
        <w:t xml:space="preserve">termina por concluir que la creencia en Dios </w:t>
      </w:r>
      <w:r w:rsidR="00104384">
        <w:rPr>
          <w:rFonts w:eastAsia="Times New Roman"/>
          <w:szCs w:val="24"/>
          <w:lang w:eastAsia="es-ES_tradnl"/>
        </w:rPr>
        <w:t>es un despropósito</w:t>
      </w:r>
      <w:r w:rsidR="00B90513">
        <w:rPr>
          <w:rFonts w:eastAsia="Times New Roman"/>
          <w:szCs w:val="24"/>
          <w:lang w:eastAsia="es-ES_tradnl"/>
        </w:rPr>
        <w:t xml:space="preserve">. </w:t>
      </w:r>
      <w:r>
        <w:rPr>
          <w:rFonts w:eastAsia="Times New Roman"/>
          <w:szCs w:val="24"/>
          <w:lang w:eastAsia="es-ES_tradnl"/>
        </w:rPr>
        <w:t>Sin embargo,</w:t>
      </w:r>
      <w:r w:rsidR="00B90513">
        <w:rPr>
          <w:rFonts w:eastAsia="Times New Roman"/>
          <w:szCs w:val="24"/>
          <w:lang w:eastAsia="es-ES_tradnl"/>
        </w:rPr>
        <w:t xml:space="preserve"> tampoco podemos estar claros que el eterno retorno </w:t>
      </w:r>
      <w:r w:rsidR="00332313">
        <w:rPr>
          <w:rFonts w:eastAsia="Times New Roman"/>
          <w:szCs w:val="24"/>
          <w:lang w:eastAsia="es-ES_tradnl"/>
        </w:rPr>
        <w:t>sea una</w:t>
      </w:r>
      <w:r w:rsidR="00B90513">
        <w:rPr>
          <w:rFonts w:eastAsia="Times New Roman"/>
          <w:szCs w:val="24"/>
          <w:lang w:eastAsia="es-ES_tradnl"/>
        </w:rPr>
        <w:t xml:space="preserve"> doctrina física (</w:t>
      </w:r>
      <w:r w:rsidR="00332313">
        <w:rPr>
          <w:rFonts w:eastAsia="Times New Roman"/>
          <w:szCs w:val="24"/>
          <w:lang w:eastAsia="es-ES_tradnl"/>
        </w:rPr>
        <w:t xml:space="preserve">o </w:t>
      </w:r>
      <w:r w:rsidR="00B90513">
        <w:rPr>
          <w:rFonts w:eastAsia="Times New Roman"/>
          <w:szCs w:val="24"/>
          <w:lang w:eastAsia="es-ES_tradnl"/>
        </w:rPr>
        <w:t xml:space="preserve">metafísica) </w:t>
      </w:r>
      <w:r w:rsidR="00332313">
        <w:rPr>
          <w:rFonts w:eastAsia="Times New Roman"/>
          <w:szCs w:val="24"/>
          <w:lang w:eastAsia="es-ES_tradnl"/>
        </w:rPr>
        <w:t>que dé</w:t>
      </w:r>
      <w:r w:rsidR="00B90513">
        <w:rPr>
          <w:rFonts w:eastAsia="Times New Roman"/>
          <w:szCs w:val="24"/>
          <w:lang w:eastAsia="es-ES_tradnl"/>
        </w:rPr>
        <w:t xml:space="preserve"> cuenta de la naturaleza verdadera de</w:t>
      </w:r>
      <w:r w:rsidR="00332313">
        <w:rPr>
          <w:rFonts w:eastAsia="Times New Roman"/>
          <w:szCs w:val="24"/>
          <w:lang w:eastAsia="es-ES_tradnl"/>
        </w:rPr>
        <w:t xml:space="preserve"> un</w:t>
      </w:r>
      <w:r w:rsidR="00B90513">
        <w:rPr>
          <w:rFonts w:eastAsia="Times New Roman"/>
          <w:szCs w:val="24"/>
          <w:lang w:eastAsia="es-ES_tradnl"/>
        </w:rPr>
        <w:t xml:space="preserve"> universo </w:t>
      </w:r>
      <w:r w:rsidR="00674119">
        <w:rPr>
          <w:rFonts w:eastAsia="Times New Roman"/>
          <w:szCs w:val="24"/>
          <w:lang w:eastAsia="es-ES_tradnl"/>
        </w:rPr>
        <w:t xml:space="preserve">ahora </w:t>
      </w:r>
      <w:r w:rsidR="00B90513">
        <w:rPr>
          <w:rFonts w:eastAsia="Times New Roman"/>
          <w:szCs w:val="24"/>
          <w:lang w:eastAsia="es-ES_tradnl"/>
        </w:rPr>
        <w:t xml:space="preserve">sin Dios, dado que una de las consecuencias más radicales de la voluntad de verdad ha sido que </w:t>
      </w:r>
      <w:r w:rsidR="00EA3E7C">
        <w:rPr>
          <w:rFonts w:eastAsia="Times New Roman"/>
          <w:szCs w:val="24"/>
          <w:lang w:eastAsia="es-ES_tradnl"/>
        </w:rPr>
        <w:t>el valor de la</w:t>
      </w:r>
      <w:r w:rsidR="00B90513">
        <w:rPr>
          <w:rFonts w:eastAsia="Times New Roman"/>
          <w:szCs w:val="24"/>
          <w:lang w:eastAsia="es-ES_tradnl"/>
        </w:rPr>
        <w:t xml:space="preserve"> verdad</w:t>
      </w:r>
      <w:r w:rsidR="00EA3E7C">
        <w:rPr>
          <w:rFonts w:eastAsia="Times New Roman"/>
          <w:szCs w:val="24"/>
          <w:lang w:eastAsia="es-ES_tradnl"/>
        </w:rPr>
        <w:t xml:space="preserve"> </w:t>
      </w:r>
      <w:r w:rsidR="00B90513">
        <w:rPr>
          <w:rFonts w:eastAsia="Times New Roman"/>
          <w:szCs w:val="24"/>
          <w:lang w:eastAsia="es-ES_tradnl"/>
        </w:rPr>
        <w:t>ha sido puest</w:t>
      </w:r>
      <w:r w:rsidR="00EA3E7C">
        <w:rPr>
          <w:rFonts w:eastAsia="Times New Roman"/>
          <w:szCs w:val="24"/>
          <w:lang w:eastAsia="es-ES_tradnl"/>
        </w:rPr>
        <w:t>o</w:t>
      </w:r>
      <w:r w:rsidR="00B90513">
        <w:rPr>
          <w:rFonts w:eastAsia="Times New Roman"/>
          <w:szCs w:val="24"/>
          <w:lang w:eastAsia="es-ES_tradnl"/>
        </w:rPr>
        <w:t xml:space="preserve"> también en duda</w:t>
      </w:r>
      <w:r w:rsidR="005A5C71">
        <w:rPr>
          <w:rFonts w:eastAsia="Times New Roman"/>
          <w:szCs w:val="24"/>
          <w:lang w:eastAsia="es-ES_tradnl"/>
        </w:rPr>
        <w:t xml:space="preserve">. Como el mismo Nietzsche señala en </w:t>
      </w:r>
      <w:r w:rsidR="005A5C71" w:rsidRPr="005A5C71">
        <w:rPr>
          <w:rFonts w:eastAsia="Times New Roman"/>
          <w:i/>
          <w:iCs/>
          <w:szCs w:val="24"/>
          <w:lang w:eastAsia="es-ES_tradnl"/>
        </w:rPr>
        <w:t>Más allá del bien y del mal</w:t>
      </w:r>
      <w:r w:rsidR="00332313">
        <w:rPr>
          <w:rFonts w:eastAsia="Times New Roman"/>
          <w:szCs w:val="24"/>
          <w:lang w:eastAsia="es-ES_tradnl"/>
        </w:rPr>
        <w:t xml:space="preserve">: </w:t>
      </w:r>
      <w:r w:rsidR="005A5C71">
        <w:rPr>
          <w:rFonts w:eastAsia="Times New Roman"/>
          <w:szCs w:val="24"/>
          <w:lang w:eastAsia="es-ES_tradnl"/>
        </w:rPr>
        <w:t xml:space="preserve">«también la física no es más que una interpretación y un arreglo del mundo (¡según nosotros!, dicho sea de paso), y </w:t>
      </w:r>
      <w:r w:rsidR="005A5C71">
        <w:rPr>
          <w:rFonts w:eastAsia="Times New Roman"/>
          <w:i/>
          <w:iCs/>
          <w:szCs w:val="24"/>
          <w:lang w:eastAsia="es-ES_tradnl"/>
        </w:rPr>
        <w:t xml:space="preserve">no </w:t>
      </w:r>
      <w:r w:rsidR="005A5C71">
        <w:rPr>
          <w:rFonts w:eastAsia="Times New Roman"/>
          <w:szCs w:val="24"/>
          <w:lang w:eastAsia="es-ES_tradnl"/>
        </w:rPr>
        <w:t xml:space="preserve">una aclaración del mundo </w:t>
      </w:r>
      <w:r w:rsidR="00212613">
        <w:rPr>
          <w:rFonts w:eastAsia="Times New Roman"/>
          <w:szCs w:val="24"/>
          <w:lang w:eastAsia="es-ES_tradnl"/>
        </w:rPr>
        <w:t xml:space="preserve">(Nietzsche, 1990: </w:t>
      </w:r>
      <w:r w:rsidR="005A5C71">
        <w:rPr>
          <w:rFonts w:eastAsia="Times New Roman"/>
          <w:szCs w:val="24"/>
          <w:lang w:eastAsia="es-ES_tradnl"/>
        </w:rPr>
        <w:t>35</w:t>
      </w:r>
      <w:r w:rsidR="00212613">
        <w:rPr>
          <w:rFonts w:eastAsia="Times New Roman"/>
          <w:szCs w:val="24"/>
          <w:lang w:eastAsia="es-ES_tradnl"/>
        </w:rPr>
        <w:t>)</w:t>
      </w:r>
      <w:r w:rsidR="00B90513">
        <w:rPr>
          <w:rFonts w:eastAsia="Times New Roman"/>
          <w:szCs w:val="24"/>
          <w:lang w:eastAsia="es-ES_tradnl"/>
        </w:rPr>
        <w:t xml:space="preserve">. </w:t>
      </w:r>
      <w:r w:rsidR="00674119">
        <w:rPr>
          <w:rFonts w:eastAsia="Times New Roman"/>
          <w:szCs w:val="24"/>
          <w:lang w:eastAsia="es-ES_tradnl"/>
        </w:rPr>
        <w:t>En el momento en el que la creencia en Dios</w:t>
      </w:r>
      <w:r w:rsidR="00332313">
        <w:rPr>
          <w:rFonts w:eastAsia="Times New Roman"/>
          <w:szCs w:val="24"/>
          <w:lang w:eastAsia="es-ES_tradnl"/>
        </w:rPr>
        <w:t xml:space="preserve"> se torna </w:t>
      </w:r>
      <w:r w:rsidR="00053231">
        <w:rPr>
          <w:rFonts w:eastAsia="Times New Roman"/>
          <w:szCs w:val="24"/>
          <w:lang w:eastAsia="es-ES_tradnl"/>
        </w:rPr>
        <w:t>increíble</w:t>
      </w:r>
      <w:r w:rsidR="00674119">
        <w:rPr>
          <w:rFonts w:eastAsia="Times New Roman"/>
          <w:szCs w:val="24"/>
          <w:lang w:eastAsia="es-ES_tradnl"/>
        </w:rPr>
        <w:t xml:space="preserve">, </w:t>
      </w:r>
      <w:r w:rsidR="00053231">
        <w:rPr>
          <w:rFonts w:eastAsia="Times New Roman"/>
          <w:szCs w:val="24"/>
          <w:lang w:eastAsia="es-ES_tradnl"/>
        </w:rPr>
        <w:t>es</w:t>
      </w:r>
      <w:r w:rsidR="00674119">
        <w:rPr>
          <w:rFonts w:eastAsia="Times New Roman"/>
          <w:szCs w:val="24"/>
          <w:lang w:eastAsia="es-ES_tradnl"/>
        </w:rPr>
        <w:t xml:space="preserve"> la misma voluntad de verdad </w:t>
      </w:r>
      <w:r w:rsidR="00053231">
        <w:rPr>
          <w:rFonts w:eastAsia="Times New Roman"/>
          <w:szCs w:val="24"/>
          <w:lang w:eastAsia="es-ES_tradnl"/>
        </w:rPr>
        <w:t xml:space="preserve">la que </w:t>
      </w:r>
      <w:r w:rsidR="00674119">
        <w:rPr>
          <w:rFonts w:eastAsia="Times New Roman"/>
          <w:szCs w:val="24"/>
          <w:lang w:eastAsia="es-ES_tradnl"/>
        </w:rPr>
        <w:t>requiere de una crítica: «</w:t>
      </w:r>
      <w:r w:rsidR="00674119" w:rsidRPr="00674119">
        <w:rPr>
          <w:rFonts w:eastAsia="Times New Roman"/>
          <w:i/>
          <w:iCs/>
          <w:szCs w:val="24"/>
          <w:lang w:eastAsia="es-ES_tradnl"/>
        </w:rPr>
        <w:t>el valor</w:t>
      </w:r>
      <w:r w:rsidR="00674119">
        <w:rPr>
          <w:rFonts w:eastAsia="Times New Roman"/>
          <w:szCs w:val="24"/>
          <w:lang w:eastAsia="es-ES_tradnl"/>
        </w:rPr>
        <w:t xml:space="preserve"> de la verdad debe </w:t>
      </w:r>
      <w:r w:rsidR="00674119" w:rsidRPr="00674119">
        <w:rPr>
          <w:rFonts w:eastAsia="Times New Roman"/>
          <w:i/>
          <w:iCs/>
          <w:szCs w:val="24"/>
          <w:lang w:eastAsia="es-ES_tradnl"/>
        </w:rPr>
        <w:t>ser puesto en entredicho</w:t>
      </w:r>
      <w:r w:rsidR="00674119">
        <w:rPr>
          <w:rFonts w:eastAsia="Times New Roman"/>
          <w:szCs w:val="24"/>
          <w:lang w:eastAsia="es-ES_tradnl"/>
        </w:rPr>
        <w:t xml:space="preserve"> alguna vez, de forma experimental» </w:t>
      </w:r>
      <w:r w:rsidR="005A5C71">
        <w:rPr>
          <w:rFonts w:eastAsia="Times New Roman"/>
          <w:szCs w:val="24"/>
          <w:lang w:eastAsia="es-ES_tradnl"/>
        </w:rPr>
        <w:t xml:space="preserve">(Nietzsche, </w:t>
      </w:r>
      <w:r w:rsidR="00674119">
        <w:rPr>
          <w:rFonts w:eastAsia="Times New Roman"/>
          <w:szCs w:val="24"/>
          <w:lang w:eastAsia="es-ES_tradnl"/>
        </w:rPr>
        <w:t xml:space="preserve">1996: 175). Con ello, no sólo la voluntad de verdad necesita de una nueva justificación; también la vida misma se convierte, otra vez, en un </w:t>
      </w:r>
      <w:r w:rsidR="00674119" w:rsidRPr="00332313">
        <w:rPr>
          <w:rFonts w:eastAsia="Times New Roman"/>
          <w:i/>
          <w:iCs/>
          <w:szCs w:val="24"/>
          <w:lang w:eastAsia="es-ES_tradnl"/>
        </w:rPr>
        <w:t>problema</w:t>
      </w:r>
      <w:r w:rsidR="00674119">
        <w:rPr>
          <w:rFonts w:eastAsia="Times New Roman"/>
          <w:szCs w:val="24"/>
          <w:lang w:eastAsia="es-ES_tradnl"/>
        </w:rPr>
        <w:t xml:space="preserve"> (Nietzsche, 1999: 5).</w:t>
      </w:r>
    </w:p>
    <w:p w14:paraId="427E14DD" w14:textId="77777777" w:rsidR="00902FBD" w:rsidRDefault="00B52D7D" w:rsidP="00FB4EA2">
      <w:pPr>
        <w:jc w:val="both"/>
        <w:rPr>
          <w:rFonts w:eastAsia="Times New Roman"/>
          <w:szCs w:val="24"/>
          <w:lang w:eastAsia="es-ES_tradnl"/>
        </w:rPr>
      </w:pPr>
      <w:r>
        <w:rPr>
          <w:rFonts w:eastAsia="Times New Roman"/>
          <w:szCs w:val="24"/>
          <w:lang w:eastAsia="es-ES_tradnl"/>
        </w:rPr>
        <w:tab/>
        <w:t>Por lo mismo, la doctrina del eterno retorno es, a lo menos, contradictoria</w:t>
      </w:r>
      <w:r w:rsidR="00212613">
        <w:rPr>
          <w:rFonts w:eastAsia="Times New Roman"/>
          <w:szCs w:val="24"/>
          <w:lang w:eastAsia="es-ES_tradnl"/>
        </w:rPr>
        <w:t xml:space="preserve"> en sus postulados</w:t>
      </w:r>
      <w:r w:rsidR="00A76AA2">
        <w:rPr>
          <w:rFonts w:eastAsia="Times New Roman"/>
          <w:szCs w:val="24"/>
          <w:lang w:eastAsia="es-ES_tradnl"/>
        </w:rPr>
        <w:t xml:space="preserve"> y </w:t>
      </w:r>
      <w:r w:rsidR="00212613">
        <w:rPr>
          <w:rFonts w:eastAsia="Times New Roman"/>
          <w:szCs w:val="24"/>
          <w:lang w:eastAsia="es-ES_tradnl"/>
        </w:rPr>
        <w:t>enunciados</w:t>
      </w:r>
      <w:r>
        <w:rPr>
          <w:rFonts w:eastAsia="Times New Roman"/>
          <w:szCs w:val="24"/>
          <w:lang w:eastAsia="es-ES_tradnl"/>
        </w:rPr>
        <w:t>. Como señala Safransk</w:t>
      </w:r>
      <w:r w:rsidR="00212613">
        <w:rPr>
          <w:rFonts w:eastAsia="Times New Roman"/>
          <w:szCs w:val="24"/>
          <w:lang w:eastAsia="es-ES_tradnl"/>
        </w:rPr>
        <w:t>i</w:t>
      </w:r>
      <w:r>
        <w:rPr>
          <w:rFonts w:eastAsia="Times New Roman"/>
          <w:szCs w:val="24"/>
          <w:lang w:eastAsia="es-ES_tradnl"/>
        </w:rPr>
        <w:t>, pareciera que Nietzsche busca</w:t>
      </w:r>
      <w:r w:rsidR="00212613">
        <w:rPr>
          <w:rFonts w:eastAsia="Times New Roman"/>
          <w:szCs w:val="24"/>
          <w:lang w:eastAsia="es-ES_tradnl"/>
        </w:rPr>
        <w:t>se</w:t>
      </w:r>
      <w:r>
        <w:rPr>
          <w:rFonts w:eastAsia="Times New Roman"/>
          <w:szCs w:val="24"/>
          <w:lang w:eastAsia="es-ES_tradnl"/>
        </w:rPr>
        <w:t xml:space="preserve"> </w:t>
      </w:r>
      <w:r w:rsidR="00212613">
        <w:rPr>
          <w:rFonts w:eastAsia="Times New Roman"/>
          <w:szCs w:val="24"/>
          <w:lang w:eastAsia="es-ES_tradnl"/>
        </w:rPr>
        <w:t>describir el mundo tal cual es, afirmando al mismo tiempo que los conocimientos son creaciones</w:t>
      </w:r>
      <w:r w:rsidR="00674119">
        <w:rPr>
          <w:rFonts w:eastAsia="Times New Roman"/>
          <w:szCs w:val="24"/>
          <w:lang w:eastAsia="es-ES_tradnl"/>
        </w:rPr>
        <w:t xml:space="preserve"> poéticas</w:t>
      </w:r>
      <w:r w:rsidR="00212613">
        <w:rPr>
          <w:rFonts w:eastAsia="Times New Roman"/>
          <w:szCs w:val="24"/>
          <w:lang w:eastAsia="es-ES_tradnl"/>
        </w:rPr>
        <w:t>; pretende ofrecer un nuevo imperativo categórico cuando él mismo ha sido uno de los más agudos críticos de todo «tú debes» universal</w:t>
      </w:r>
      <w:r w:rsidR="00A76AA2">
        <w:rPr>
          <w:rFonts w:eastAsia="Times New Roman"/>
          <w:szCs w:val="24"/>
          <w:lang w:eastAsia="es-ES_tradnl"/>
        </w:rPr>
        <w:t xml:space="preserve">; o le quiere dar dignidad metafísica intentando presentar esta nueva verdad en el escenario no-metafísico de </w:t>
      </w:r>
      <w:r w:rsidR="00674119">
        <w:rPr>
          <w:rFonts w:eastAsia="Times New Roman"/>
          <w:szCs w:val="24"/>
          <w:lang w:eastAsia="es-ES_tradnl"/>
        </w:rPr>
        <w:t>l</w:t>
      </w:r>
      <w:r w:rsidR="00A76AA2">
        <w:rPr>
          <w:rFonts w:eastAsia="Times New Roman"/>
          <w:szCs w:val="24"/>
          <w:lang w:eastAsia="es-ES_tradnl"/>
        </w:rPr>
        <w:t>a</w:t>
      </w:r>
      <w:r w:rsidR="00674119">
        <w:rPr>
          <w:rFonts w:eastAsia="Times New Roman"/>
          <w:szCs w:val="24"/>
          <w:lang w:eastAsia="es-ES_tradnl"/>
        </w:rPr>
        <w:t>s</w:t>
      </w:r>
      <w:r w:rsidR="00A76AA2">
        <w:rPr>
          <w:rFonts w:eastAsia="Times New Roman"/>
          <w:szCs w:val="24"/>
          <w:lang w:eastAsia="es-ES_tradnl"/>
        </w:rPr>
        <w:t xml:space="preserve"> ciencias naturales, de las que quiere evitar </w:t>
      </w:r>
      <w:r w:rsidR="004B1DB0">
        <w:rPr>
          <w:rFonts w:eastAsia="Times New Roman"/>
          <w:szCs w:val="24"/>
          <w:lang w:eastAsia="es-ES_tradnl"/>
        </w:rPr>
        <w:t>al mismo tiempo</w:t>
      </w:r>
      <w:r w:rsidR="00A76AA2">
        <w:rPr>
          <w:rFonts w:eastAsia="Times New Roman"/>
          <w:szCs w:val="24"/>
          <w:lang w:eastAsia="es-ES_tradnl"/>
        </w:rPr>
        <w:t xml:space="preserve"> su puro inmanentismo, pues</w:t>
      </w:r>
      <w:r w:rsidR="00674119">
        <w:rPr>
          <w:rFonts w:eastAsia="Times New Roman"/>
          <w:szCs w:val="24"/>
          <w:lang w:eastAsia="es-ES_tradnl"/>
        </w:rPr>
        <w:t xml:space="preserve"> esta</w:t>
      </w:r>
      <w:r w:rsidR="00A76AA2">
        <w:rPr>
          <w:rFonts w:eastAsia="Times New Roman"/>
          <w:szCs w:val="24"/>
          <w:lang w:eastAsia="es-ES_tradnl"/>
        </w:rPr>
        <w:t xml:space="preserve"> imposibilita toda pregunta metafísica (Safranski, 2009: 248). ¿Cómo salir de este embrollo? Con las palabras del mismo Nietzsche. </w:t>
      </w:r>
    </w:p>
    <w:p w14:paraId="3A4276C1" w14:textId="3093A443" w:rsidR="004B1DB0" w:rsidRDefault="00A76AA2" w:rsidP="00902FBD">
      <w:pPr>
        <w:ind w:firstLine="708"/>
        <w:jc w:val="both"/>
        <w:rPr>
          <w:rFonts w:eastAsia="Times New Roman"/>
          <w:szCs w:val="24"/>
          <w:lang w:eastAsia="es-ES_tradnl"/>
        </w:rPr>
      </w:pPr>
      <w:r>
        <w:rPr>
          <w:rFonts w:eastAsia="Times New Roman"/>
          <w:szCs w:val="24"/>
          <w:lang w:eastAsia="es-ES_tradnl"/>
        </w:rPr>
        <w:t xml:space="preserve">Como se recordará, en </w:t>
      </w:r>
      <w:r w:rsidRPr="00B90513">
        <w:rPr>
          <w:rFonts w:eastAsia="Times New Roman"/>
          <w:i/>
          <w:iCs/>
          <w:szCs w:val="24"/>
          <w:lang w:eastAsia="es-ES_tradnl"/>
        </w:rPr>
        <w:t>Ecce homo</w:t>
      </w:r>
      <w:r>
        <w:rPr>
          <w:rFonts w:eastAsia="Times New Roman"/>
          <w:szCs w:val="24"/>
          <w:lang w:eastAsia="es-ES_tradnl"/>
        </w:rPr>
        <w:t xml:space="preserve"> él nos describe el pensamiento del eterno retorno no como una doctrina positiva</w:t>
      </w:r>
      <w:r w:rsidR="004B1DB0">
        <w:rPr>
          <w:rFonts w:eastAsia="Times New Roman"/>
          <w:szCs w:val="24"/>
          <w:lang w:eastAsia="es-ES_tradnl"/>
        </w:rPr>
        <w:t xml:space="preserve"> generada a través de un proceso lineal y reflexivo </w:t>
      </w:r>
      <w:r>
        <w:rPr>
          <w:rFonts w:eastAsia="Times New Roman"/>
          <w:szCs w:val="24"/>
          <w:lang w:eastAsia="es-ES_tradnl"/>
        </w:rPr>
        <w:t>sino</w:t>
      </w:r>
      <w:r w:rsidR="004B1DB0">
        <w:rPr>
          <w:rFonts w:eastAsia="Times New Roman"/>
          <w:szCs w:val="24"/>
          <w:lang w:eastAsia="es-ES_tradnl"/>
        </w:rPr>
        <w:t>, más bien,</w:t>
      </w:r>
      <w:r>
        <w:rPr>
          <w:rFonts w:eastAsia="Times New Roman"/>
          <w:szCs w:val="24"/>
          <w:lang w:eastAsia="es-ES_tradnl"/>
        </w:rPr>
        <w:t xml:space="preserve"> como una </w:t>
      </w:r>
      <w:r w:rsidR="00674119">
        <w:rPr>
          <w:rFonts w:eastAsia="Times New Roman"/>
          <w:i/>
          <w:iCs/>
          <w:szCs w:val="24"/>
          <w:lang w:eastAsia="es-ES_tradnl"/>
        </w:rPr>
        <w:t>inspiración</w:t>
      </w:r>
      <w:r>
        <w:rPr>
          <w:rFonts w:eastAsia="Times New Roman"/>
          <w:i/>
          <w:iCs/>
          <w:szCs w:val="24"/>
          <w:lang w:eastAsia="es-ES_tradnl"/>
        </w:rPr>
        <w:t>.</w:t>
      </w:r>
      <w:r w:rsidR="004B1DB0">
        <w:rPr>
          <w:rFonts w:eastAsia="Times New Roman"/>
          <w:szCs w:val="24"/>
          <w:lang w:eastAsia="es-ES_tradnl"/>
        </w:rPr>
        <w:t xml:space="preserve"> De pronto un pensamiento surge y se encarna, un pensamiento que expresa «fuerzas poderosísimas» que se dejan </w:t>
      </w:r>
      <w:r w:rsidR="004B1DB0">
        <w:rPr>
          <w:rFonts w:eastAsia="Times New Roman"/>
          <w:i/>
          <w:iCs/>
          <w:szCs w:val="24"/>
          <w:lang w:eastAsia="es-ES_tradnl"/>
        </w:rPr>
        <w:t xml:space="preserve">ver, </w:t>
      </w:r>
      <w:r w:rsidR="004B1DB0">
        <w:rPr>
          <w:rFonts w:eastAsia="Times New Roman"/>
          <w:szCs w:val="24"/>
          <w:lang w:eastAsia="es-ES_tradnl"/>
        </w:rPr>
        <w:t xml:space="preserve">se dejan </w:t>
      </w:r>
      <w:r w:rsidR="004B1DB0" w:rsidRPr="00615F7A">
        <w:rPr>
          <w:rFonts w:eastAsia="Times New Roman"/>
          <w:i/>
          <w:iCs/>
          <w:szCs w:val="24"/>
          <w:lang w:eastAsia="es-ES_tradnl"/>
        </w:rPr>
        <w:t>o</w:t>
      </w:r>
      <w:r w:rsidR="008241D3" w:rsidRPr="00615F7A">
        <w:rPr>
          <w:rFonts w:eastAsia="Times New Roman"/>
          <w:i/>
          <w:iCs/>
          <w:szCs w:val="24"/>
          <w:lang w:eastAsia="es-ES_tradnl"/>
        </w:rPr>
        <w:t>í</w:t>
      </w:r>
      <w:r w:rsidR="004B1DB0" w:rsidRPr="00615F7A">
        <w:rPr>
          <w:rFonts w:eastAsia="Times New Roman"/>
          <w:i/>
          <w:iCs/>
          <w:szCs w:val="24"/>
          <w:lang w:eastAsia="es-ES_tradnl"/>
        </w:rPr>
        <w:t>r</w:t>
      </w:r>
      <w:r w:rsidR="004B1DB0">
        <w:rPr>
          <w:rFonts w:eastAsia="Times New Roman"/>
          <w:szCs w:val="24"/>
          <w:lang w:eastAsia="es-ES_tradnl"/>
        </w:rPr>
        <w:t xml:space="preserve">, fuerzas que conmueven y trastornan en lo más profundo: «se oye, no se busca; se toma, no se pregunta quién es el que da; como un rayo refulge un pensamiento, con necesidad, sin vacilación en la forma – yo no he tenido nunca que elegir» (Nietzsche, 2003: 107). Y más adelante señala una </w:t>
      </w:r>
      <w:r w:rsidR="008241D3">
        <w:rPr>
          <w:rFonts w:eastAsia="Times New Roman"/>
          <w:szCs w:val="24"/>
          <w:lang w:eastAsia="es-ES_tradnl"/>
        </w:rPr>
        <w:t>cuestión</w:t>
      </w:r>
      <w:r w:rsidR="004B1DB0">
        <w:rPr>
          <w:rFonts w:eastAsia="Times New Roman"/>
          <w:szCs w:val="24"/>
          <w:lang w:eastAsia="es-ES_tradnl"/>
        </w:rPr>
        <w:t xml:space="preserve"> clave: </w:t>
      </w:r>
    </w:p>
    <w:p w14:paraId="3F95316D" w14:textId="77777777" w:rsidR="004B1DB0" w:rsidRDefault="004B1DB0" w:rsidP="00FB4EA2">
      <w:pPr>
        <w:jc w:val="both"/>
        <w:rPr>
          <w:rFonts w:eastAsia="Times New Roman"/>
          <w:szCs w:val="24"/>
          <w:lang w:eastAsia="es-ES_tradnl"/>
        </w:rPr>
      </w:pPr>
    </w:p>
    <w:p w14:paraId="695B6DDC" w14:textId="119C3D21" w:rsidR="004B1DB0" w:rsidRPr="008241D3" w:rsidRDefault="004B1DB0" w:rsidP="008241D3">
      <w:pPr>
        <w:ind w:left="708"/>
        <w:jc w:val="both"/>
        <w:rPr>
          <w:rFonts w:eastAsia="Times New Roman"/>
          <w:sz w:val="22"/>
          <w:szCs w:val="22"/>
          <w:lang w:eastAsia="es-ES_tradnl"/>
        </w:rPr>
      </w:pPr>
      <w:r w:rsidRPr="008241D3">
        <w:rPr>
          <w:rFonts w:eastAsia="Times New Roman"/>
          <w:sz w:val="22"/>
          <w:szCs w:val="22"/>
          <w:lang w:eastAsia="es-ES_tradnl"/>
        </w:rPr>
        <w:t>Todo acontece de manera sumamente involuntaria, pero como en una tempestad de sentimiento de libertad, de incondicionalidad, de poder, de divinidad…La involuntariedad de la imagen, lo que es símbolo, todo se ofrece como la expresión más cercana, más exacta</w:t>
      </w:r>
      <w:r w:rsidR="008241D3" w:rsidRPr="008241D3">
        <w:rPr>
          <w:rFonts w:eastAsia="Times New Roman"/>
          <w:sz w:val="22"/>
          <w:szCs w:val="22"/>
          <w:lang w:eastAsia="es-ES_tradnl"/>
        </w:rPr>
        <w:t xml:space="preserve">, más sencilla. Parece en realidad, para recordar una frase de </w:t>
      </w:r>
      <w:r w:rsidR="008241D3" w:rsidRPr="008241D3">
        <w:rPr>
          <w:rFonts w:eastAsia="Times New Roman"/>
          <w:i/>
          <w:iCs/>
          <w:sz w:val="22"/>
          <w:szCs w:val="22"/>
          <w:lang w:eastAsia="es-ES_tradnl"/>
        </w:rPr>
        <w:t>Zaratustra</w:t>
      </w:r>
      <w:r w:rsidR="008241D3" w:rsidRPr="008241D3">
        <w:rPr>
          <w:rFonts w:eastAsia="Times New Roman"/>
          <w:sz w:val="22"/>
          <w:szCs w:val="22"/>
          <w:lang w:eastAsia="es-ES_tradnl"/>
        </w:rPr>
        <w:t>, como si las cosas mismas se acercasen y se ofreciesen para símbolo (Nietzsche, 2003: 10</w:t>
      </w:r>
      <w:r w:rsidR="008241D3">
        <w:rPr>
          <w:rFonts w:eastAsia="Times New Roman"/>
          <w:sz w:val="22"/>
          <w:szCs w:val="22"/>
          <w:lang w:eastAsia="es-ES_tradnl"/>
        </w:rPr>
        <w:t>8</w:t>
      </w:r>
      <w:r w:rsidR="008241D3" w:rsidRPr="008241D3">
        <w:rPr>
          <w:rFonts w:eastAsia="Times New Roman"/>
          <w:sz w:val="22"/>
          <w:szCs w:val="22"/>
          <w:lang w:eastAsia="es-ES_tradnl"/>
        </w:rPr>
        <w:t>).</w:t>
      </w:r>
    </w:p>
    <w:p w14:paraId="07AEC4E2" w14:textId="77777777" w:rsidR="004B1DB0" w:rsidRDefault="004B1DB0" w:rsidP="00FB4EA2">
      <w:pPr>
        <w:jc w:val="both"/>
        <w:rPr>
          <w:rFonts w:eastAsia="Times New Roman"/>
          <w:szCs w:val="24"/>
          <w:lang w:eastAsia="es-ES_tradnl"/>
        </w:rPr>
      </w:pPr>
    </w:p>
    <w:p w14:paraId="113D3D03" w14:textId="1B5E017A" w:rsidR="006E3997" w:rsidRDefault="008241D3" w:rsidP="00FB4EA2">
      <w:pPr>
        <w:jc w:val="both"/>
        <w:rPr>
          <w:rFonts w:eastAsia="Times New Roman"/>
          <w:szCs w:val="24"/>
          <w:lang w:eastAsia="es-ES_tradnl"/>
        </w:rPr>
      </w:pPr>
      <w:r>
        <w:rPr>
          <w:rFonts w:eastAsia="Times New Roman"/>
          <w:szCs w:val="24"/>
          <w:lang w:eastAsia="es-ES_tradnl"/>
        </w:rPr>
        <w:t xml:space="preserve">Lo importante, al parecer, no es en primera instancia el contenido del pensamiento sino esa fuerza poderosísima, las «relaciones rítmicas que abarcan amplios espacios de formas» (Nietzsche, 2003: 108), eso </w:t>
      </w:r>
      <w:r>
        <w:rPr>
          <w:rFonts w:eastAsia="Times New Roman"/>
          <w:i/>
          <w:iCs/>
          <w:szCs w:val="24"/>
          <w:lang w:eastAsia="es-ES_tradnl"/>
        </w:rPr>
        <w:t>otro</w:t>
      </w:r>
      <w:r>
        <w:rPr>
          <w:rFonts w:eastAsia="Times New Roman"/>
          <w:szCs w:val="24"/>
          <w:lang w:eastAsia="es-ES_tradnl"/>
        </w:rPr>
        <w:t xml:space="preserve"> </w:t>
      </w:r>
      <w:r w:rsidR="00332313">
        <w:rPr>
          <w:rFonts w:eastAsia="Times New Roman"/>
          <w:szCs w:val="24"/>
          <w:lang w:eastAsia="es-ES_tradnl"/>
        </w:rPr>
        <w:t xml:space="preserve">vibrante </w:t>
      </w:r>
      <w:r>
        <w:rPr>
          <w:rFonts w:eastAsia="Times New Roman"/>
          <w:szCs w:val="24"/>
          <w:lang w:eastAsia="es-ES_tradnl"/>
        </w:rPr>
        <w:t xml:space="preserve">que se </w:t>
      </w:r>
      <w:r w:rsidR="00615F7A">
        <w:rPr>
          <w:rFonts w:eastAsia="Times New Roman"/>
          <w:szCs w:val="24"/>
          <w:lang w:eastAsia="es-ES_tradnl"/>
        </w:rPr>
        <w:t>encarna</w:t>
      </w:r>
      <w:r>
        <w:rPr>
          <w:rFonts w:eastAsia="Times New Roman"/>
          <w:szCs w:val="24"/>
          <w:lang w:eastAsia="es-ES_tradnl"/>
        </w:rPr>
        <w:t xml:space="preserve"> en la plasticidad de imágenes y símbolos que, sin embargo, no clausuran</w:t>
      </w:r>
      <w:r w:rsidR="00332313">
        <w:rPr>
          <w:rFonts w:eastAsia="Times New Roman"/>
          <w:szCs w:val="24"/>
          <w:lang w:eastAsia="es-ES_tradnl"/>
        </w:rPr>
        <w:t xml:space="preserve"> ni</w:t>
      </w:r>
      <w:r>
        <w:rPr>
          <w:rFonts w:eastAsia="Times New Roman"/>
          <w:szCs w:val="24"/>
          <w:lang w:eastAsia="es-ES_tradnl"/>
        </w:rPr>
        <w:t xml:space="preserve"> cierran</w:t>
      </w:r>
      <w:r w:rsidR="00332313">
        <w:rPr>
          <w:rFonts w:eastAsia="Times New Roman"/>
          <w:szCs w:val="24"/>
          <w:lang w:eastAsia="es-ES_tradnl"/>
        </w:rPr>
        <w:t xml:space="preserve"> </w:t>
      </w:r>
      <w:r w:rsidR="00615F7A">
        <w:rPr>
          <w:rFonts w:eastAsia="Times New Roman"/>
          <w:szCs w:val="24"/>
          <w:lang w:eastAsia="es-ES_tradnl"/>
        </w:rPr>
        <w:t>su</w:t>
      </w:r>
      <w:r w:rsidR="00332313">
        <w:rPr>
          <w:rFonts w:eastAsia="Times New Roman"/>
          <w:szCs w:val="24"/>
          <w:lang w:eastAsia="es-ES_tradnl"/>
        </w:rPr>
        <w:t xml:space="preserve"> latido en definiciones o explicaciones</w:t>
      </w:r>
      <w:r w:rsidR="00615F7A">
        <w:rPr>
          <w:rFonts w:eastAsia="Times New Roman"/>
          <w:szCs w:val="24"/>
          <w:lang w:eastAsia="es-ES_tradnl"/>
        </w:rPr>
        <w:t xml:space="preserve"> finales o absolutas, como sería aquella que dice: A=A</w:t>
      </w:r>
      <w:r>
        <w:rPr>
          <w:rFonts w:eastAsia="Times New Roman"/>
          <w:szCs w:val="24"/>
          <w:lang w:eastAsia="es-ES_tradnl"/>
        </w:rPr>
        <w:t xml:space="preserve">. Es un pensamiento que </w:t>
      </w:r>
      <w:r w:rsidR="001150C7">
        <w:rPr>
          <w:rFonts w:eastAsia="Times New Roman"/>
          <w:szCs w:val="24"/>
          <w:lang w:eastAsia="es-ES_tradnl"/>
        </w:rPr>
        <w:t>ad</w:t>
      </w:r>
      <w:r>
        <w:rPr>
          <w:rFonts w:eastAsia="Times New Roman"/>
          <w:szCs w:val="24"/>
          <w:lang w:eastAsia="es-ES_tradnl"/>
        </w:rPr>
        <w:t xml:space="preserve">viene </w:t>
      </w:r>
      <w:r w:rsidR="001150C7">
        <w:rPr>
          <w:rFonts w:eastAsia="Times New Roman"/>
          <w:szCs w:val="24"/>
          <w:lang w:eastAsia="es-ES_tradnl"/>
        </w:rPr>
        <w:t xml:space="preserve">de improviso, </w:t>
      </w:r>
      <w:r>
        <w:rPr>
          <w:rFonts w:eastAsia="Times New Roman"/>
          <w:szCs w:val="24"/>
          <w:lang w:eastAsia="es-ES_tradnl"/>
        </w:rPr>
        <w:t xml:space="preserve">y que el pensador busca </w:t>
      </w:r>
      <w:r w:rsidR="00D64E5A">
        <w:rPr>
          <w:rFonts w:eastAsia="Times New Roman"/>
          <w:szCs w:val="24"/>
          <w:lang w:eastAsia="es-ES_tradnl"/>
        </w:rPr>
        <w:t>descifrar</w:t>
      </w:r>
      <w:r>
        <w:rPr>
          <w:rFonts w:eastAsia="Times New Roman"/>
          <w:szCs w:val="24"/>
          <w:lang w:eastAsia="es-ES_tradnl"/>
        </w:rPr>
        <w:t xml:space="preserve"> a partir de </w:t>
      </w:r>
      <w:r w:rsidR="00D64E5A">
        <w:rPr>
          <w:rFonts w:eastAsia="Times New Roman"/>
          <w:szCs w:val="24"/>
          <w:lang w:eastAsia="es-ES_tradnl"/>
        </w:rPr>
        <w:t>los recursos</w:t>
      </w:r>
      <w:r>
        <w:rPr>
          <w:rFonts w:eastAsia="Times New Roman"/>
          <w:szCs w:val="24"/>
          <w:lang w:eastAsia="es-ES_tradnl"/>
        </w:rPr>
        <w:t xml:space="preserve"> que tiene más a mano. No es, por lo mismo, consecuencia de una reflexión</w:t>
      </w:r>
      <w:r w:rsidR="00D64E5A">
        <w:rPr>
          <w:rFonts w:eastAsia="Times New Roman"/>
          <w:szCs w:val="24"/>
          <w:lang w:eastAsia="es-ES_tradnl"/>
        </w:rPr>
        <w:t xml:space="preserve"> analítica</w:t>
      </w:r>
      <w:r>
        <w:rPr>
          <w:rFonts w:eastAsia="Times New Roman"/>
          <w:szCs w:val="24"/>
          <w:lang w:eastAsia="es-ES_tradnl"/>
        </w:rPr>
        <w:t xml:space="preserve">, pues, señala Nietzsche en </w:t>
      </w:r>
      <w:r w:rsidRPr="00D64E5A">
        <w:rPr>
          <w:rFonts w:eastAsia="Times New Roman"/>
          <w:i/>
          <w:iCs/>
          <w:szCs w:val="24"/>
          <w:lang w:eastAsia="es-ES_tradnl"/>
        </w:rPr>
        <w:t xml:space="preserve">Más </w:t>
      </w:r>
      <w:r w:rsidRPr="00D64E5A">
        <w:rPr>
          <w:rFonts w:eastAsia="Times New Roman"/>
          <w:i/>
          <w:iCs/>
          <w:szCs w:val="24"/>
          <w:lang w:eastAsia="es-ES_tradnl"/>
        </w:rPr>
        <w:lastRenderedPageBreak/>
        <w:t>allá del bien y del mal</w:t>
      </w:r>
      <w:r>
        <w:rPr>
          <w:rFonts w:eastAsia="Times New Roman"/>
          <w:szCs w:val="24"/>
          <w:lang w:eastAsia="es-ES_tradnl"/>
        </w:rPr>
        <w:t xml:space="preserve">, </w:t>
      </w:r>
      <w:r w:rsidR="006E3997">
        <w:rPr>
          <w:rFonts w:eastAsia="Times New Roman"/>
          <w:szCs w:val="24"/>
          <w:lang w:eastAsia="es-ES_tradnl"/>
        </w:rPr>
        <w:t>lo que muestra precisamente es que no es</w:t>
      </w:r>
      <w:r w:rsidR="00D64E5A">
        <w:rPr>
          <w:rFonts w:eastAsia="Times New Roman"/>
          <w:szCs w:val="24"/>
          <w:lang w:eastAsia="es-ES_tradnl"/>
        </w:rPr>
        <w:t xml:space="preserve"> el sujeto la causa del pensamiento, sino que es, más bien, al contrario: </w:t>
      </w:r>
      <w:r w:rsidR="006E3997">
        <w:rPr>
          <w:rFonts w:eastAsia="Times New Roman"/>
          <w:szCs w:val="24"/>
          <w:lang w:eastAsia="es-ES_tradnl"/>
        </w:rPr>
        <w:t xml:space="preserve">es </w:t>
      </w:r>
      <w:r w:rsidR="00D64E5A" w:rsidRPr="00D64E5A">
        <w:rPr>
          <w:rFonts w:eastAsia="Times New Roman"/>
          <w:i/>
          <w:iCs/>
          <w:szCs w:val="24"/>
          <w:lang w:eastAsia="es-ES_tradnl"/>
        </w:rPr>
        <w:t>ello</w:t>
      </w:r>
      <w:r w:rsidR="00D64E5A">
        <w:rPr>
          <w:rFonts w:eastAsia="Times New Roman"/>
          <w:szCs w:val="24"/>
          <w:lang w:eastAsia="es-ES_tradnl"/>
        </w:rPr>
        <w:t xml:space="preserve"> </w:t>
      </w:r>
      <w:r w:rsidR="006E3997">
        <w:rPr>
          <w:rFonts w:eastAsia="Times New Roman"/>
          <w:szCs w:val="24"/>
          <w:lang w:eastAsia="es-ES_tradnl"/>
        </w:rPr>
        <w:t xml:space="preserve">quién </w:t>
      </w:r>
      <w:r w:rsidR="00D64E5A">
        <w:rPr>
          <w:rFonts w:eastAsia="Times New Roman"/>
          <w:szCs w:val="24"/>
          <w:lang w:eastAsia="es-ES_tradnl"/>
        </w:rPr>
        <w:t xml:space="preserve">piensa (Nietzsche, 1990: 38). </w:t>
      </w:r>
      <w:r>
        <w:rPr>
          <w:rFonts w:eastAsia="Times New Roman"/>
          <w:szCs w:val="24"/>
          <w:lang w:eastAsia="es-ES_tradnl"/>
        </w:rPr>
        <w:t xml:space="preserve">Es como si, como afirma Jaspers, dicho pensamiento viniese de </w:t>
      </w:r>
      <w:r w:rsidR="00D64E5A">
        <w:rPr>
          <w:rFonts w:eastAsia="Times New Roman"/>
          <w:szCs w:val="24"/>
          <w:lang w:eastAsia="es-ES_tradnl"/>
        </w:rPr>
        <w:t>una experiencia</w:t>
      </w:r>
      <w:r>
        <w:rPr>
          <w:rFonts w:eastAsia="Times New Roman"/>
          <w:szCs w:val="24"/>
          <w:lang w:eastAsia="es-ES_tradnl"/>
        </w:rPr>
        <w:t xml:space="preserve"> direct</w:t>
      </w:r>
      <w:r w:rsidR="00D64E5A">
        <w:rPr>
          <w:rFonts w:eastAsia="Times New Roman"/>
          <w:szCs w:val="24"/>
          <w:lang w:eastAsia="es-ES_tradnl"/>
        </w:rPr>
        <w:t>a</w:t>
      </w:r>
      <w:r>
        <w:rPr>
          <w:rFonts w:eastAsia="Times New Roman"/>
          <w:szCs w:val="24"/>
          <w:lang w:eastAsia="es-ES_tradnl"/>
        </w:rPr>
        <w:t xml:space="preserve"> </w:t>
      </w:r>
      <w:r w:rsidR="00D64E5A">
        <w:rPr>
          <w:rFonts w:eastAsia="Times New Roman"/>
          <w:szCs w:val="24"/>
          <w:lang w:eastAsia="es-ES_tradnl"/>
        </w:rPr>
        <w:t>d</w:t>
      </w:r>
      <w:r>
        <w:rPr>
          <w:rFonts w:eastAsia="Times New Roman"/>
          <w:szCs w:val="24"/>
          <w:lang w:eastAsia="es-ES_tradnl"/>
        </w:rPr>
        <w:t>el ser (Jaspers</w:t>
      </w:r>
      <w:r w:rsidR="00D64E5A">
        <w:rPr>
          <w:rFonts w:eastAsia="Times New Roman"/>
          <w:szCs w:val="24"/>
          <w:lang w:eastAsia="es-ES_tradnl"/>
        </w:rPr>
        <w:t xml:space="preserve">, </w:t>
      </w:r>
      <w:r w:rsidR="00EA3E7C">
        <w:rPr>
          <w:rFonts w:eastAsia="Times New Roman"/>
          <w:szCs w:val="24"/>
          <w:lang w:eastAsia="es-ES_tradnl"/>
        </w:rPr>
        <w:t>1963</w:t>
      </w:r>
      <w:r w:rsidR="00D64E5A">
        <w:rPr>
          <w:rFonts w:eastAsia="Times New Roman"/>
          <w:szCs w:val="24"/>
          <w:lang w:eastAsia="es-ES_tradnl"/>
        </w:rPr>
        <w:t>: 500</w:t>
      </w:r>
      <w:r>
        <w:rPr>
          <w:rFonts w:eastAsia="Times New Roman"/>
          <w:szCs w:val="24"/>
          <w:lang w:eastAsia="es-ES_tradnl"/>
        </w:rPr>
        <w:t xml:space="preserve">), es decir, </w:t>
      </w:r>
      <w:r w:rsidR="001150C7">
        <w:rPr>
          <w:rFonts w:eastAsia="Times New Roman"/>
          <w:szCs w:val="24"/>
          <w:lang w:eastAsia="es-ES_tradnl"/>
        </w:rPr>
        <w:t>un pensamiento que</w:t>
      </w:r>
      <w:r w:rsidR="006E3997">
        <w:rPr>
          <w:rFonts w:eastAsia="Times New Roman"/>
          <w:szCs w:val="24"/>
          <w:lang w:eastAsia="es-ES_tradnl"/>
        </w:rPr>
        <w:t>,</w:t>
      </w:r>
      <w:r w:rsidR="001150C7">
        <w:rPr>
          <w:rFonts w:eastAsia="Times New Roman"/>
          <w:szCs w:val="24"/>
          <w:lang w:eastAsia="es-ES_tradnl"/>
        </w:rPr>
        <w:t xml:space="preserve"> por esencia</w:t>
      </w:r>
      <w:r w:rsidR="006E3997">
        <w:rPr>
          <w:rFonts w:eastAsia="Times New Roman"/>
          <w:szCs w:val="24"/>
          <w:lang w:eastAsia="es-ES_tradnl"/>
        </w:rPr>
        <w:t>,</w:t>
      </w:r>
      <w:r w:rsidR="001150C7">
        <w:rPr>
          <w:rFonts w:eastAsia="Times New Roman"/>
          <w:szCs w:val="24"/>
          <w:lang w:eastAsia="es-ES_tradnl"/>
        </w:rPr>
        <w:t xml:space="preserve"> es indeterminado y que trasciende todas las formas </w:t>
      </w:r>
      <w:r w:rsidR="00104384">
        <w:rPr>
          <w:rFonts w:eastAsia="Times New Roman"/>
          <w:szCs w:val="24"/>
          <w:lang w:eastAsia="es-ES_tradnl"/>
        </w:rPr>
        <w:t xml:space="preserve">y contenidos </w:t>
      </w:r>
      <w:r w:rsidR="001150C7">
        <w:rPr>
          <w:rFonts w:eastAsia="Times New Roman"/>
          <w:szCs w:val="24"/>
          <w:lang w:eastAsia="es-ES_tradnl"/>
        </w:rPr>
        <w:t>concret</w:t>
      </w:r>
      <w:r w:rsidR="00104384">
        <w:rPr>
          <w:rFonts w:eastAsia="Times New Roman"/>
          <w:szCs w:val="24"/>
          <w:lang w:eastAsia="es-ES_tradnl"/>
        </w:rPr>
        <w:t>o</w:t>
      </w:r>
      <w:r w:rsidR="001150C7">
        <w:rPr>
          <w:rFonts w:eastAsia="Times New Roman"/>
          <w:szCs w:val="24"/>
          <w:lang w:eastAsia="es-ES_tradnl"/>
        </w:rPr>
        <w:t xml:space="preserve">s </w:t>
      </w:r>
      <w:r w:rsidR="00104384">
        <w:rPr>
          <w:rFonts w:eastAsia="Times New Roman"/>
          <w:szCs w:val="24"/>
          <w:lang w:eastAsia="es-ES_tradnl"/>
        </w:rPr>
        <w:t>a través de</w:t>
      </w:r>
      <w:r w:rsidR="001150C7">
        <w:rPr>
          <w:rFonts w:eastAsia="Times New Roman"/>
          <w:szCs w:val="24"/>
          <w:lang w:eastAsia="es-ES_tradnl"/>
        </w:rPr>
        <w:t xml:space="preserve"> l</w:t>
      </w:r>
      <w:r w:rsidR="00104384">
        <w:rPr>
          <w:rFonts w:eastAsia="Times New Roman"/>
          <w:szCs w:val="24"/>
          <w:lang w:eastAsia="es-ES_tradnl"/>
        </w:rPr>
        <w:t>o</w:t>
      </w:r>
      <w:r w:rsidR="001150C7">
        <w:rPr>
          <w:rFonts w:eastAsia="Times New Roman"/>
          <w:szCs w:val="24"/>
          <w:lang w:eastAsia="es-ES_tradnl"/>
        </w:rPr>
        <w:t>s cuáles</w:t>
      </w:r>
      <w:r w:rsidR="006E3997">
        <w:rPr>
          <w:rFonts w:eastAsia="Times New Roman"/>
          <w:szCs w:val="24"/>
          <w:lang w:eastAsia="es-ES_tradnl"/>
        </w:rPr>
        <w:t>,</w:t>
      </w:r>
      <w:r w:rsidR="001150C7">
        <w:rPr>
          <w:rFonts w:eastAsia="Times New Roman"/>
          <w:szCs w:val="24"/>
          <w:lang w:eastAsia="es-ES_tradnl"/>
        </w:rPr>
        <w:t xml:space="preserve"> en su momento</w:t>
      </w:r>
      <w:r w:rsidR="006E3997">
        <w:rPr>
          <w:rFonts w:eastAsia="Times New Roman"/>
          <w:szCs w:val="24"/>
          <w:lang w:eastAsia="es-ES_tradnl"/>
        </w:rPr>
        <w:t>,</w:t>
      </w:r>
      <w:r w:rsidR="001150C7">
        <w:rPr>
          <w:rFonts w:eastAsia="Times New Roman"/>
          <w:szCs w:val="24"/>
          <w:lang w:eastAsia="es-ES_tradnl"/>
        </w:rPr>
        <w:t xml:space="preserve"> se creía </w:t>
      </w:r>
      <w:r w:rsidR="00104384">
        <w:rPr>
          <w:rFonts w:eastAsia="Times New Roman"/>
          <w:szCs w:val="24"/>
          <w:lang w:eastAsia="es-ES_tradnl"/>
        </w:rPr>
        <w:t>haber alcanzado una</w:t>
      </w:r>
      <w:r w:rsidR="001150C7">
        <w:rPr>
          <w:rFonts w:eastAsia="Times New Roman"/>
          <w:szCs w:val="24"/>
          <w:lang w:eastAsia="es-ES_tradnl"/>
        </w:rPr>
        <w:t xml:space="preserve"> comprensión definitiva de la existencia. </w:t>
      </w:r>
      <w:r>
        <w:rPr>
          <w:rFonts w:eastAsia="Times New Roman"/>
          <w:szCs w:val="24"/>
          <w:lang w:eastAsia="es-ES_tradnl"/>
        </w:rPr>
        <w:t>Es un pensamiento que</w:t>
      </w:r>
      <w:r w:rsidR="001150C7">
        <w:rPr>
          <w:rFonts w:eastAsia="Times New Roman"/>
          <w:szCs w:val="24"/>
          <w:lang w:eastAsia="es-ES_tradnl"/>
        </w:rPr>
        <w:t xml:space="preserve">, como señala </w:t>
      </w:r>
      <w:r w:rsidR="006E3997">
        <w:rPr>
          <w:rFonts w:eastAsia="Times New Roman"/>
          <w:szCs w:val="24"/>
          <w:lang w:eastAsia="es-ES_tradnl"/>
        </w:rPr>
        <w:t xml:space="preserve">ahora </w:t>
      </w:r>
      <w:r w:rsidR="001150C7">
        <w:rPr>
          <w:rFonts w:eastAsia="Times New Roman"/>
          <w:szCs w:val="24"/>
          <w:lang w:eastAsia="es-ES_tradnl"/>
        </w:rPr>
        <w:t>Deleuze, pone en marcha un proceso en el que se cuece</w:t>
      </w:r>
      <w:r w:rsidR="00104384">
        <w:rPr>
          <w:rFonts w:eastAsia="Times New Roman"/>
          <w:szCs w:val="24"/>
          <w:lang w:eastAsia="es-ES_tradnl"/>
        </w:rPr>
        <w:t xml:space="preserve"> una </w:t>
      </w:r>
      <w:r w:rsidR="00D64E5A">
        <w:rPr>
          <w:rFonts w:eastAsia="Times New Roman"/>
          <w:szCs w:val="24"/>
          <w:lang w:eastAsia="es-ES_tradnl"/>
        </w:rPr>
        <w:t>manera diferente de sentir,</w:t>
      </w:r>
      <w:r w:rsidR="00104384">
        <w:rPr>
          <w:rFonts w:eastAsia="Times New Roman"/>
          <w:szCs w:val="24"/>
          <w:lang w:eastAsia="es-ES_tradnl"/>
        </w:rPr>
        <w:t xml:space="preserve"> una nueva sensibilidad (Deleuze, 1998: 93), </w:t>
      </w:r>
      <w:r w:rsidR="00D64E5A">
        <w:rPr>
          <w:rFonts w:eastAsia="Times New Roman"/>
          <w:szCs w:val="24"/>
          <w:lang w:eastAsia="es-ES_tradnl"/>
        </w:rPr>
        <w:t>reconoc</w:t>
      </w:r>
      <w:r w:rsidR="001150C7">
        <w:rPr>
          <w:rFonts w:eastAsia="Times New Roman"/>
          <w:szCs w:val="24"/>
          <w:lang w:eastAsia="es-ES_tradnl"/>
        </w:rPr>
        <w:t xml:space="preserve">iendo </w:t>
      </w:r>
      <w:r w:rsidR="00104384">
        <w:rPr>
          <w:rFonts w:eastAsia="Times New Roman"/>
          <w:szCs w:val="24"/>
          <w:lang w:eastAsia="es-ES_tradnl"/>
        </w:rPr>
        <w:t>en el pensamiento</w:t>
      </w:r>
      <w:r w:rsidR="00D64E5A">
        <w:rPr>
          <w:rFonts w:eastAsia="Times New Roman"/>
          <w:szCs w:val="24"/>
          <w:lang w:eastAsia="es-ES_tradnl"/>
        </w:rPr>
        <w:t xml:space="preserve"> su carácter creativo y generativo</w:t>
      </w:r>
      <w:r w:rsidR="00104384">
        <w:rPr>
          <w:rFonts w:eastAsia="Times New Roman"/>
          <w:szCs w:val="24"/>
          <w:lang w:eastAsia="es-ES_tradnl"/>
        </w:rPr>
        <w:t>.</w:t>
      </w:r>
      <w:r w:rsidR="00D64E5A">
        <w:rPr>
          <w:rFonts w:eastAsia="Times New Roman"/>
          <w:szCs w:val="24"/>
          <w:lang w:eastAsia="es-ES_tradnl"/>
        </w:rPr>
        <w:t xml:space="preserve"> </w:t>
      </w:r>
    </w:p>
    <w:p w14:paraId="5DBA391D" w14:textId="2DDCB94C" w:rsidR="004B1DB0" w:rsidRPr="00D64E5A" w:rsidRDefault="001150C7" w:rsidP="006E3997">
      <w:pPr>
        <w:ind w:firstLine="708"/>
        <w:jc w:val="both"/>
        <w:rPr>
          <w:rFonts w:eastAsia="Times New Roman"/>
          <w:szCs w:val="24"/>
          <w:lang w:eastAsia="es-ES_tradnl"/>
        </w:rPr>
      </w:pPr>
      <w:r>
        <w:rPr>
          <w:rFonts w:eastAsia="Times New Roman"/>
          <w:szCs w:val="24"/>
          <w:lang w:eastAsia="es-ES_tradnl"/>
        </w:rPr>
        <w:t>El pensamiento del</w:t>
      </w:r>
      <w:r w:rsidR="00D64E5A">
        <w:rPr>
          <w:rFonts w:eastAsia="Times New Roman"/>
          <w:szCs w:val="24"/>
          <w:lang w:eastAsia="es-ES_tradnl"/>
        </w:rPr>
        <w:t xml:space="preserve"> eterno retorno no descr</w:t>
      </w:r>
      <w:r w:rsidR="006E3997">
        <w:rPr>
          <w:rFonts w:eastAsia="Times New Roman"/>
          <w:szCs w:val="24"/>
          <w:lang w:eastAsia="es-ES_tradnl"/>
        </w:rPr>
        <w:t>ibe</w:t>
      </w:r>
      <w:r>
        <w:rPr>
          <w:rFonts w:eastAsia="Times New Roman"/>
          <w:szCs w:val="24"/>
          <w:lang w:eastAsia="es-ES_tradnl"/>
        </w:rPr>
        <w:t>, por lo mismo,</w:t>
      </w:r>
      <w:r w:rsidR="00D64E5A">
        <w:rPr>
          <w:rFonts w:eastAsia="Times New Roman"/>
          <w:szCs w:val="24"/>
          <w:lang w:eastAsia="es-ES_tradnl"/>
        </w:rPr>
        <w:t xml:space="preserve"> la realidad del universo ni propo</w:t>
      </w:r>
      <w:r w:rsidR="006E3997">
        <w:rPr>
          <w:rFonts w:eastAsia="Times New Roman"/>
          <w:szCs w:val="24"/>
          <w:lang w:eastAsia="es-ES_tradnl"/>
        </w:rPr>
        <w:t>ne</w:t>
      </w:r>
      <w:r w:rsidR="00D64E5A">
        <w:rPr>
          <w:rFonts w:eastAsia="Times New Roman"/>
          <w:szCs w:val="24"/>
          <w:lang w:eastAsia="es-ES_tradnl"/>
        </w:rPr>
        <w:t xml:space="preserve"> una nueva metafísica ni doctrina </w:t>
      </w:r>
      <w:r>
        <w:rPr>
          <w:rFonts w:eastAsia="Times New Roman"/>
          <w:szCs w:val="24"/>
          <w:lang w:eastAsia="es-ES_tradnl"/>
        </w:rPr>
        <w:t>selectiva</w:t>
      </w:r>
      <w:r w:rsidR="00D64E5A">
        <w:rPr>
          <w:rFonts w:eastAsia="Times New Roman"/>
          <w:szCs w:val="24"/>
          <w:lang w:eastAsia="es-ES_tradnl"/>
        </w:rPr>
        <w:t xml:space="preserve"> universal, sino que p</w:t>
      </w:r>
      <w:r w:rsidR="006E3997">
        <w:rPr>
          <w:rFonts w:eastAsia="Times New Roman"/>
          <w:szCs w:val="24"/>
          <w:lang w:eastAsia="es-ES_tradnl"/>
        </w:rPr>
        <w:t>uede</w:t>
      </w:r>
      <w:r w:rsidR="00D64E5A">
        <w:rPr>
          <w:rFonts w:eastAsia="Times New Roman"/>
          <w:szCs w:val="24"/>
          <w:lang w:eastAsia="es-ES_tradnl"/>
        </w:rPr>
        <w:t xml:space="preserve"> </w:t>
      </w:r>
      <w:r>
        <w:rPr>
          <w:rFonts w:eastAsia="Times New Roman"/>
          <w:szCs w:val="24"/>
          <w:lang w:eastAsia="es-ES_tradnl"/>
        </w:rPr>
        <w:t xml:space="preserve">comprenderse como </w:t>
      </w:r>
      <w:r w:rsidR="00D64E5A">
        <w:rPr>
          <w:rFonts w:eastAsia="Times New Roman"/>
          <w:szCs w:val="24"/>
          <w:lang w:eastAsia="es-ES_tradnl"/>
        </w:rPr>
        <w:t xml:space="preserve">una </w:t>
      </w:r>
      <w:r w:rsidR="00D64E5A" w:rsidRPr="00B82BA4">
        <w:rPr>
          <w:rFonts w:eastAsia="Times New Roman"/>
          <w:szCs w:val="24"/>
          <w:lang w:eastAsia="es-ES_tradnl"/>
        </w:rPr>
        <w:t>suerte de poética</w:t>
      </w:r>
      <w:r w:rsidRPr="00B82BA4">
        <w:rPr>
          <w:rFonts w:eastAsia="Times New Roman"/>
          <w:szCs w:val="24"/>
          <w:lang w:eastAsia="es-ES_tradnl"/>
        </w:rPr>
        <w:t xml:space="preserve"> filosófica</w:t>
      </w:r>
      <w:r w:rsidR="00D64E5A" w:rsidRPr="00B82BA4">
        <w:rPr>
          <w:rFonts w:eastAsia="Times New Roman"/>
          <w:szCs w:val="24"/>
          <w:lang w:eastAsia="es-ES_tradnl"/>
        </w:rPr>
        <w:t xml:space="preserve"> afirmativa</w:t>
      </w:r>
      <w:r w:rsidRPr="00B82BA4">
        <w:rPr>
          <w:rFonts w:eastAsia="Times New Roman"/>
          <w:szCs w:val="24"/>
          <w:lang w:eastAsia="es-ES_tradnl"/>
        </w:rPr>
        <w:t xml:space="preserve"> </w:t>
      </w:r>
      <w:r w:rsidR="006E3997">
        <w:rPr>
          <w:rFonts w:eastAsia="Times New Roman"/>
          <w:szCs w:val="24"/>
          <w:lang w:eastAsia="es-ES_tradnl"/>
        </w:rPr>
        <w:t>tantea nuevas</w:t>
      </w:r>
      <w:r w:rsidRPr="00B82BA4">
        <w:rPr>
          <w:rFonts w:eastAsia="Times New Roman"/>
          <w:szCs w:val="24"/>
          <w:lang w:eastAsia="es-ES_tradnl"/>
        </w:rPr>
        <w:t xml:space="preserve"> constelaciones</w:t>
      </w:r>
      <w:r w:rsidR="006E3997">
        <w:rPr>
          <w:rFonts w:eastAsia="Times New Roman"/>
          <w:szCs w:val="24"/>
          <w:lang w:eastAsia="es-ES_tradnl"/>
        </w:rPr>
        <w:t xml:space="preserve"> de imágenes y símbolos en las que inscribir, </w:t>
      </w:r>
      <w:r w:rsidRPr="00B82BA4">
        <w:rPr>
          <w:rFonts w:eastAsia="Times New Roman"/>
          <w:szCs w:val="24"/>
          <w:lang w:eastAsia="es-ES_tradnl"/>
        </w:rPr>
        <w:t xml:space="preserve">tejer e imaginar </w:t>
      </w:r>
      <w:r w:rsidR="00104384">
        <w:rPr>
          <w:rFonts w:eastAsia="Times New Roman"/>
          <w:szCs w:val="24"/>
          <w:lang w:eastAsia="es-ES_tradnl"/>
        </w:rPr>
        <w:t xml:space="preserve">- en el momento en el que se desmoronan los grandes valores metafísicos - </w:t>
      </w:r>
      <w:r w:rsidR="00D64E5A" w:rsidRPr="00B82BA4">
        <w:rPr>
          <w:rFonts w:eastAsia="Times New Roman"/>
          <w:szCs w:val="24"/>
          <w:lang w:eastAsia="es-ES_tradnl"/>
        </w:rPr>
        <w:t>otro</w:t>
      </w:r>
      <w:r w:rsidR="006E3997">
        <w:rPr>
          <w:rFonts w:eastAsia="Times New Roman"/>
          <w:szCs w:val="24"/>
          <w:lang w:eastAsia="es-ES_tradnl"/>
        </w:rPr>
        <w:t>s</w:t>
      </w:r>
      <w:r w:rsidR="00D64E5A" w:rsidRPr="00B82BA4">
        <w:rPr>
          <w:rFonts w:eastAsia="Times New Roman"/>
          <w:szCs w:val="24"/>
          <w:lang w:eastAsia="es-ES_tradnl"/>
        </w:rPr>
        <w:t xml:space="preserve"> modo</w:t>
      </w:r>
      <w:r w:rsidR="006E3997">
        <w:rPr>
          <w:rFonts w:eastAsia="Times New Roman"/>
          <w:szCs w:val="24"/>
          <w:lang w:eastAsia="es-ES_tradnl"/>
        </w:rPr>
        <w:t>s</w:t>
      </w:r>
      <w:r w:rsidR="00D64E5A" w:rsidRPr="00B82BA4">
        <w:rPr>
          <w:rFonts w:eastAsia="Times New Roman"/>
          <w:szCs w:val="24"/>
          <w:lang w:eastAsia="es-ES_tradnl"/>
        </w:rPr>
        <w:t xml:space="preserve"> </w:t>
      </w:r>
      <w:r w:rsidRPr="00B82BA4">
        <w:rPr>
          <w:rFonts w:eastAsia="Times New Roman"/>
          <w:szCs w:val="24"/>
          <w:lang w:eastAsia="es-ES_tradnl"/>
        </w:rPr>
        <w:t xml:space="preserve">de </w:t>
      </w:r>
      <w:r w:rsidR="00D64E5A" w:rsidRPr="00B82BA4">
        <w:rPr>
          <w:rFonts w:eastAsia="Times New Roman"/>
          <w:szCs w:val="24"/>
          <w:lang w:eastAsia="es-ES_tradnl"/>
        </w:rPr>
        <w:t>ser y estar en el mundo. El eterno retorno</w:t>
      </w:r>
      <w:r w:rsidRPr="00B82BA4">
        <w:rPr>
          <w:rFonts w:eastAsia="Times New Roman"/>
          <w:szCs w:val="24"/>
          <w:lang w:eastAsia="es-ES_tradnl"/>
        </w:rPr>
        <w:t>, entonces,</w:t>
      </w:r>
      <w:r w:rsidR="00D64E5A" w:rsidRPr="00B82BA4">
        <w:rPr>
          <w:rFonts w:eastAsia="Times New Roman"/>
          <w:szCs w:val="24"/>
          <w:lang w:eastAsia="es-ES_tradnl"/>
        </w:rPr>
        <w:t xml:space="preserve"> </w:t>
      </w:r>
      <w:r w:rsidR="00B82BA4" w:rsidRPr="00B82BA4">
        <w:rPr>
          <w:rFonts w:eastAsia="Times New Roman"/>
          <w:szCs w:val="24"/>
          <w:lang w:eastAsia="es-ES_tradnl"/>
        </w:rPr>
        <w:t>«</w:t>
      </w:r>
      <w:r w:rsidR="00B82BA4" w:rsidRPr="00B82BA4">
        <w:rPr>
          <w:szCs w:val="24"/>
          <w:lang w:val="es-MX"/>
        </w:rPr>
        <w:t>ni descubre ni esconde, sólo insinúa</w:t>
      </w:r>
      <w:r w:rsidR="00B82BA4" w:rsidRPr="00B82BA4">
        <w:rPr>
          <w:szCs w:val="24"/>
          <w:lang w:val="es-MX"/>
        </w:rPr>
        <w:t>»</w:t>
      </w:r>
      <w:r w:rsidR="00B82BA4" w:rsidRPr="00B82BA4">
        <w:rPr>
          <w:rFonts w:eastAsia="Times New Roman"/>
          <w:szCs w:val="24"/>
          <w:lang w:eastAsia="es-ES_tradnl"/>
        </w:rPr>
        <w:t xml:space="preserve">, </w:t>
      </w:r>
      <w:r w:rsidR="00D64E5A" w:rsidRPr="00B82BA4">
        <w:rPr>
          <w:rFonts w:eastAsia="Times New Roman"/>
          <w:szCs w:val="24"/>
          <w:lang w:eastAsia="es-ES_tradnl"/>
        </w:rPr>
        <w:t>para decirlo con las palabras de Heráclito</w:t>
      </w:r>
      <w:r w:rsidR="00B82BA4">
        <w:rPr>
          <w:rFonts w:eastAsia="Times New Roman"/>
          <w:szCs w:val="24"/>
          <w:lang w:eastAsia="es-ES_tradnl"/>
        </w:rPr>
        <w:t xml:space="preserve"> (Colli, 2010: 19).</w:t>
      </w:r>
    </w:p>
    <w:p w14:paraId="6EB370F4" w14:textId="77777777" w:rsidR="006E3997" w:rsidRDefault="00AA5763" w:rsidP="001F4867">
      <w:pPr>
        <w:jc w:val="both"/>
        <w:rPr>
          <w:rFonts w:eastAsia="Times New Roman"/>
          <w:szCs w:val="24"/>
          <w:lang w:eastAsia="es-ES_tradnl"/>
        </w:rPr>
      </w:pPr>
      <w:r>
        <w:rPr>
          <w:rFonts w:eastAsia="Times New Roman"/>
          <w:szCs w:val="24"/>
          <w:lang w:eastAsia="es-ES_tradnl"/>
        </w:rPr>
        <w:tab/>
        <w:t>A</w:t>
      </w:r>
      <w:r w:rsidR="00217113">
        <w:rPr>
          <w:rFonts w:eastAsia="Times New Roman"/>
          <w:szCs w:val="24"/>
          <w:lang w:eastAsia="es-ES_tradnl"/>
        </w:rPr>
        <w:t xml:space="preserve">tendamos </w:t>
      </w:r>
      <w:r w:rsidR="00D64E5A">
        <w:rPr>
          <w:rFonts w:eastAsia="Times New Roman"/>
          <w:szCs w:val="24"/>
          <w:lang w:eastAsia="es-ES_tradnl"/>
        </w:rPr>
        <w:t xml:space="preserve">ahora </w:t>
      </w:r>
      <w:r w:rsidR="00D35805">
        <w:rPr>
          <w:rFonts w:eastAsia="Times New Roman"/>
          <w:szCs w:val="24"/>
          <w:lang w:eastAsia="es-ES_tradnl"/>
        </w:rPr>
        <w:t xml:space="preserve">a </w:t>
      </w:r>
      <w:r w:rsidR="00C2783E" w:rsidRPr="00527427">
        <w:rPr>
          <w:rFonts w:eastAsia="Times New Roman"/>
          <w:szCs w:val="24"/>
          <w:lang w:eastAsia="es-ES_tradnl"/>
        </w:rPr>
        <w:t xml:space="preserve">la </w:t>
      </w:r>
      <w:r>
        <w:rPr>
          <w:rFonts w:eastAsia="Times New Roman"/>
          <w:szCs w:val="24"/>
          <w:lang w:eastAsia="es-ES_tradnl"/>
        </w:rPr>
        <w:t xml:space="preserve">primera </w:t>
      </w:r>
      <w:r w:rsidR="00C2783E" w:rsidRPr="00527427">
        <w:rPr>
          <w:rFonts w:eastAsia="Times New Roman"/>
          <w:szCs w:val="24"/>
          <w:lang w:eastAsia="es-ES_tradnl"/>
        </w:rPr>
        <w:t>enunciación del eterno retorno</w:t>
      </w:r>
      <w:r w:rsidR="00E52945">
        <w:rPr>
          <w:rFonts w:eastAsia="Times New Roman"/>
          <w:szCs w:val="24"/>
          <w:lang w:eastAsia="es-ES_tradnl"/>
        </w:rPr>
        <w:t xml:space="preserve"> en sus textos publicados, la</w:t>
      </w:r>
      <w:r w:rsidR="00C2783E" w:rsidRPr="00527427">
        <w:rPr>
          <w:rFonts w:eastAsia="Times New Roman"/>
          <w:szCs w:val="24"/>
          <w:lang w:eastAsia="es-ES_tradnl"/>
        </w:rPr>
        <w:t xml:space="preserve"> que aparece en el aforismo </w:t>
      </w:r>
      <w:r w:rsidR="00816D96">
        <w:rPr>
          <w:rFonts w:eastAsia="Times New Roman"/>
          <w:szCs w:val="24"/>
          <w:lang w:eastAsia="es-ES_tradnl"/>
        </w:rPr>
        <w:t xml:space="preserve">341 </w:t>
      </w:r>
      <w:r w:rsidR="00C2783E" w:rsidRPr="00527427">
        <w:rPr>
          <w:rFonts w:eastAsia="Times New Roman"/>
          <w:szCs w:val="24"/>
          <w:lang w:eastAsia="es-ES_tradnl"/>
        </w:rPr>
        <w:t xml:space="preserve">de </w:t>
      </w:r>
      <w:r w:rsidR="00C2783E" w:rsidRPr="00527427">
        <w:rPr>
          <w:rFonts w:eastAsia="Times New Roman"/>
          <w:i/>
          <w:szCs w:val="24"/>
          <w:lang w:eastAsia="es-ES_tradnl"/>
        </w:rPr>
        <w:t>La ciencia jovial</w:t>
      </w:r>
      <w:r w:rsidR="00C2783E" w:rsidRPr="00527427">
        <w:rPr>
          <w:rFonts w:eastAsia="Times New Roman"/>
          <w:szCs w:val="24"/>
          <w:lang w:eastAsia="es-ES_tradnl"/>
        </w:rPr>
        <w:t xml:space="preserve"> titulado </w:t>
      </w:r>
      <w:r w:rsidR="009968F9">
        <w:rPr>
          <w:rFonts w:eastAsia="Times New Roman"/>
          <w:szCs w:val="24"/>
          <w:lang w:eastAsia="es-ES_tradnl"/>
        </w:rPr>
        <w:t>«</w:t>
      </w:r>
      <w:r w:rsidR="00C2783E" w:rsidRPr="00527427">
        <w:rPr>
          <w:rFonts w:eastAsia="Times New Roman"/>
          <w:szCs w:val="24"/>
          <w:lang w:eastAsia="es-ES_tradnl"/>
        </w:rPr>
        <w:t>El mayor centro de gravedad</w:t>
      </w:r>
      <w:r w:rsidR="009968F9">
        <w:rPr>
          <w:rFonts w:eastAsia="Times New Roman"/>
          <w:szCs w:val="24"/>
          <w:lang w:eastAsia="es-ES_tradnl"/>
        </w:rPr>
        <w:t>»</w:t>
      </w:r>
      <w:r w:rsidR="00916599">
        <w:rPr>
          <w:rFonts w:eastAsia="Times New Roman"/>
          <w:szCs w:val="24"/>
          <w:lang w:eastAsia="es-ES_tradnl"/>
        </w:rPr>
        <w:t xml:space="preserve"> (Nietzsche, 1999: 200)</w:t>
      </w:r>
      <w:r w:rsidR="00C2783E" w:rsidRPr="00527427">
        <w:rPr>
          <w:rFonts w:eastAsia="Times New Roman"/>
          <w:szCs w:val="24"/>
          <w:lang w:eastAsia="es-ES_tradnl"/>
        </w:rPr>
        <w:t>.</w:t>
      </w:r>
      <w:r w:rsidR="002A3083">
        <w:rPr>
          <w:rFonts w:eastAsia="Times New Roman"/>
          <w:szCs w:val="24"/>
          <w:lang w:eastAsia="es-ES_tradnl"/>
        </w:rPr>
        <w:t xml:space="preserve"> El sólo título </w:t>
      </w:r>
      <w:r w:rsidR="006D3DD3">
        <w:rPr>
          <w:rFonts w:eastAsia="Times New Roman"/>
          <w:szCs w:val="24"/>
          <w:lang w:eastAsia="es-ES_tradnl"/>
        </w:rPr>
        <w:t>hace manifiesto el</w:t>
      </w:r>
      <w:r w:rsidR="00B82E4F" w:rsidRPr="00527427">
        <w:rPr>
          <w:rFonts w:eastAsia="Times New Roman"/>
          <w:szCs w:val="24"/>
          <w:lang w:eastAsia="es-ES_tradnl"/>
        </w:rPr>
        <w:t xml:space="preserve"> enfrentamiento</w:t>
      </w:r>
      <w:r w:rsidR="00C2783E" w:rsidRPr="00527427">
        <w:rPr>
          <w:rFonts w:eastAsia="Times New Roman"/>
          <w:szCs w:val="24"/>
          <w:lang w:eastAsia="es-ES_tradnl"/>
        </w:rPr>
        <w:t xml:space="preserve"> </w:t>
      </w:r>
      <w:r w:rsidR="006D3DD3">
        <w:rPr>
          <w:rFonts w:eastAsia="Times New Roman"/>
          <w:szCs w:val="24"/>
          <w:lang w:eastAsia="es-ES_tradnl"/>
        </w:rPr>
        <w:t xml:space="preserve">que tiene lugar entre este modo de pensamiento y la metafísica, la que </w:t>
      </w:r>
      <w:r w:rsidR="00F04E67">
        <w:rPr>
          <w:rFonts w:eastAsia="Times New Roman"/>
          <w:szCs w:val="24"/>
          <w:lang w:eastAsia="es-ES_tradnl"/>
        </w:rPr>
        <w:t>sitúa</w:t>
      </w:r>
      <w:r w:rsidR="006D3DD3">
        <w:rPr>
          <w:rFonts w:eastAsia="Times New Roman"/>
          <w:szCs w:val="24"/>
          <w:lang w:eastAsia="es-ES_tradnl"/>
        </w:rPr>
        <w:t xml:space="preserve"> el</w:t>
      </w:r>
      <w:r w:rsidR="00C2783E" w:rsidRPr="00527427">
        <w:rPr>
          <w:rFonts w:eastAsia="Times New Roman"/>
          <w:szCs w:val="24"/>
          <w:lang w:eastAsia="es-ES_tradnl"/>
        </w:rPr>
        <w:t xml:space="preserve"> centro de gravedad </w:t>
      </w:r>
      <w:r w:rsidR="00B82E4F" w:rsidRPr="00527427">
        <w:rPr>
          <w:rFonts w:eastAsia="Times New Roman"/>
          <w:szCs w:val="24"/>
          <w:lang w:eastAsia="es-ES_tradnl"/>
        </w:rPr>
        <w:t xml:space="preserve">en </w:t>
      </w:r>
      <w:r w:rsidR="006D3DD3">
        <w:rPr>
          <w:rFonts w:eastAsia="Times New Roman"/>
          <w:szCs w:val="24"/>
          <w:lang w:eastAsia="es-ES_tradnl"/>
        </w:rPr>
        <w:t xml:space="preserve">el </w:t>
      </w:r>
      <w:r w:rsidR="00206580">
        <w:rPr>
          <w:rFonts w:eastAsia="Times New Roman"/>
          <w:szCs w:val="24"/>
          <w:lang w:eastAsia="es-ES_tradnl"/>
        </w:rPr>
        <w:t>«</w:t>
      </w:r>
      <w:r w:rsidR="006D3DD3">
        <w:rPr>
          <w:rFonts w:eastAsia="Times New Roman"/>
          <w:szCs w:val="24"/>
          <w:lang w:eastAsia="es-ES_tradnl"/>
        </w:rPr>
        <w:t>más allá</w:t>
      </w:r>
      <w:r w:rsidR="00206580">
        <w:rPr>
          <w:rFonts w:eastAsia="Times New Roman"/>
          <w:szCs w:val="24"/>
          <w:lang w:eastAsia="es-ES_tradnl"/>
        </w:rPr>
        <w:t>»</w:t>
      </w:r>
      <w:r w:rsidR="00816D96">
        <w:rPr>
          <w:rFonts w:eastAsia="Times New Roman"/>
          <w:szCs w:val="24"/>
          <w:lang w:eastAsia="es-ES_tradnl"/>
        </w:rPr>
        <w:t xml:space="preserve">, en la </w:t>
      </w:r>
      <w:r w:rsidR="00816D96" w:rsidRPr="002F4220">
        <w:rPr>
          <w:rFonts w:eastAsia="Times New Roman"/>
          <w:i/>
          <w:iCs/>
          <w:szCs w:val="24"/>
          <w:lang w:eastAsia="es-ES_tradnl"/>
        </w:rPr>
        <w:t>nada</w:t>
      </w:r>
      <w:r w:rsidR="00816D96">
        <w:rPr>
          <w:rFonts w:eastAsia="Times New Roman"/>
          <w:szCs w:val="24"/>
          <w:lang w:eastAsia="es-ES_tradnl"/>
        </w:rPr>
        <w:t xml:space="preserve"> </w:t>
      </w:r>
      <w:r w:rsidR="006D3DD3">
        <w:rPr>
          <w:rFonts w:eastAsia="Times New Roman"/>
          <w:szCs w:val="24"/>
          <w:lang w:eastAsia="es-ES_tradnl"/>
        </w:rPr>
        <w:t>(</w:t>
      </w:r>
      <w:r w:rsidR="00916599">
        <w:rPr>
          <w:rFonts w:eastAsia="Times New Roman"/>
          <w:szCs w:val="24"/>
          <w:lang w:eastAsia="es-ES_tradnl"/>
        </w:rPr>
        <w:t>Nietzsche, 2004</w:t>
      </w:r>
      <w:r w:rsidR="0054678B">
        <w:rPr>
          <w:rFonts w:eastAsia="Times New Roman"/>
          <w:szCs w:val="24"/>
          <w:lang w:eastAsia="es-ES_tradnl"/>
        </w:rPr>
        <w:t>a</w:t>
      </w:r>
      <w:r w:rsidR="00916599">
        <w:rPr>
          <w:rFonts w:eastAsia="Times New Roman"/>
          <w:szCs w:val="24"/>
          <w:lang w:eastAsia="es-ES_tradnl"/>
        </w:rPr>
        <w:t>:</w:t>
      </w:r>
      <w:r w:rsidR="006D3DD3">
        <w:rPr>
          <w:rFonts w:eastAsia="Times New Roman"/>
          <w:szCs w:val="24"/>
          <w:lang w:eastAsia="es-ES_tradnl"/>
        </w:rPr>
        <w:t xml:space="preserve"> </w:t>
      </w:r>
      <w:r w:rsidR="00916599">
        <w:rPr>
          <w:rFonts w:eastAsia="Times New Roman"/>
          <w:szCs w:val="24"/>
          <w:lang w:eastAsia="es-ES_tradnl"/>
        </w:rPr>
        <w:t>82</w:t>
      </w:r>
      <w:r w:rsidR="006D3DD3">
        <w:rPr>
          <w:rFonts w:eastAsia="Times New Roman"/>
          <w:szCs w:val="24"/>
          <w:lang w:eastAsia="es-ES_tradnl"/>
        </w:rPr>
        <w:t>)</w:t>
      </w:r>
      <w:r w:rsidR="00B82E4F" w:rsidRPr="00527427">
        <w:rPr>
          <w:rFonts w:eastAsia="Times New Roman"/>
          <w:szCs w:val="24"/>
          <w:lang w:eastAsia="es-ES_tradnl"/>
        </w:rPr>
        <w:t>.</w:t>
      </w:r>
      <w:r w:rsidR="00C2783E" w:rsidRPr="00527427">
        <w:rPr>
          <w:rFonts w:eastAsia="Times New Roman"/>
          <w:szCs w:val="24"/>
          <w:lang w:eastAsia="es-ES_tradnl"/>
        </w:rPr>
        <w:t xml:space="preserve"> </w:t>
      </w:r>
      <w:r w:rsidR="002A3083">
        <w:rPr>
          <w:rFonts w:eastAsia="Times New Roman"/>
          <w:szCs w:val="24"/>
          <w:lang w:eastAsia="es-ES_tradnl"/>
        </w:rPr>
        <w:t>No puedo reproducir el aforismo completo, pero basta recordar la interpelación que allí nos</w:t>
      </w:r>
      <w:r w:rsidR="006E3997">
        <w:rPr>
          <w:rFonts w:eastAsia="Times New Roman"/>
          <w:szCs w:val="24"/>
          <w:lang w:eastAsia="es-ES_tradnl"/>
        </w:rPr>
        <w:t xml:space="preserve"> viene, </w:t>
      </w:r>
      <w:r w:rsidR="006E3997" w:rsidRPr="006E3997">
        <w:rPr>
          <w:rFonts w:eastAsia="Times New Roman"/>
          <w:i/>
          <w:iCs/>
          <w:szCs w:val="24"/>
          <w:lang w:eastAsia="es-ES_tradnl"/>
        </w:rPr>
        <w:t>de golpe</w:t>
      </w:r>
      <w:r w:rsidR="002A3083">
        <w:rPr>
          <w:rFonts w:eastAsia="Times New Roman"/>
          <w:szCs w:val="24"/>
          <w:lang w:eastAsia="es-ES_tradnl"/>
        </w:rPr>
        <w:t xml:space="preserve">: ¿esta vida, así como hoy </w:t>
      </w:r>
      <w:r w:rsidR="002A3083">
        <w:rPr>
          <w:rFonts w:eastAsia="Times New Roman"/>
          <w:i/>
          <w:szCs w:val="24"/>
          <w:lang w:eastAsia="es-ES_tradnl"/>
        </w:rPr>
        <w:t xml:space="preserve">tú </w:t>
      </w:r>
      <w:r w:rsidR="002A3083">
        <w:rPr>
          <w:rFonts w:eastAsia="Times New Roman"/>
          <w:szCs w:val="24"/>
          <w:lang w:eastAsia="es-ES_tradnl"/>
        </w:rPr>
        <w:t xml:space="preserve">la vives, la afirmarías a tal nivel de querer su eterno retorno, con todos </w:t>
      </w:r>
      <w:r w:rsidR="00594F36">
        <w:rPr>
          <w:rFonts w:eastAsia="Times New Roman"/>
          <w:szCs w:val="24"/>
          <w:lang w:eastAsia="es-ES_tradnl"/>
        </w:rPr>
        <w:t>sus</w:t>
      </w:r>
      <w:r w:rsidR="002A3083">
        <w:rPr>
          <w:rFonts w:eastAsia="Times New Roman"/>
          <w:szCs w:val="24"/>
          <w:lang w:eastAsia="es-ES_tradnl"/>
        </w:rPr>
        <w:t xml:space="preserve"> dolores y alegrías, penurias y sobreabundancias? ¿O más bien lo contrario? Si</w:t>
      </w:r>
      <w:r w:rsidR="00794756">
        <w:rPr>
          <w:rFonts w:eastAsia="Times New Roman"/>
          <w:szCs w:val="24"/>
          <w:lang w:eastAsia="es-ES_tradnl"/>
        </w:rPr>
        <w:t>n</w:t>
      </w:r>
      <w:r w:rsidR="002A3083">
        <w:rPr>
          <w:rFonts w:eastAsia="Times New Roman"/>
          <w:szCs w:val="24"/>
          <w:lang w:eastAsia="es-ES_tradnl"/>
        </w:rPr>
        <w:t xml:space="preserve"> especificar ningún modo de respuesta correcta, por tanto, ningún sistema moral absoluto que nos señ</w:t>
      </w:r>
      <w:r w:rsidR="00794756">
        <w:rPr>
          <w:rFonts w:eastAsia="Times New Roman"/>
          <w:szCs w:val="24"/>
          <w:lang w:eastAsia="es-ES_tradnl"/>
        </w:rPr>
        <w:t>ale qué decir y, sobre todo, qué</w:t>
      </w:r>
      <w:r w:rsidR="002A3083">
        <w:rPr>
          <w:rFonts w:eastAsia="Times New Roman"/>
          <w:szCs w:val="24"/>
          <w:lang w:eastAsia="es-ES_tradnl"/>
        </w:rPr>
        <w:t xml:space="preserve"> hacer, este aforismo nos abre hacia una </w:t>
      </w:r>
      <w:r w:rsidR="002A3083" w:rsidRPr="002A3083">
        <w:rPr>
          <w:rFonts w:eastAsia="Times New Roman"/>
          <w:i/>
          <w:szCs w:val="24"/>
          <w:lang w:eastAsia="es-ES_tradnl"/>
        </w:rPr>
        <w:t>exigencia</w:t>
      </w:r>
      <w:r w:rsidR="002A3083">
        <w:rPr>
          <w:rFonts w:eastAsia="Times New Roman"/>
          <w:szCs w:val="24"/>
          <w:lang w:eastAsia="es-ES_tradnl"/>
        </w:rPr>
        <w:t xml:space="preserve"> que roza la locura, pues nadie puede responder a tal pregunta por </w:t>
      </w:r>
      <w:r w:rsidR="002A3083" w:rsidRPr="00C730B3">
        <w:rPr>
          <w:rFonts w:eastAsia="Times New Roman"/>
          <w:i/>
          <w:szCs w:val="24"/>
          <w:lang w:eastAsia="es-ES_tradnl"/>
        </w:rPr>
        <w:t>mí</w:t>
      </w:r>
      <w:r w:rsidR="002A3083">
        <w:rPr>
          <w:rFonts w:eastAsia="Times New Roman"/>
          <w:szCs w:val="24"/>
          <w:lang w:eastAsia="es-ES_tradnl"/>
        </w:rPr>
        <w:t xml:space="preserve">. El centro de gravedad </w:t>
      </w:r>
      <w:r w:rsidR="00D50F5C">
        <w:rPr>
          <w:rFonts w:eastAsia="Times New Roman"/>
          <w:szCs w:val="24"/>
          <w:lang w:eastAsia="es-ES_tradnl"/>
        </w:rPr>
        <w:t xml:space="preserve">es situado </w:t>
      </w:r>
      <w:r w:rsidR="002A3083">
        <w:rPr>
          <w:rFonts w:eastAsia="Times New Roman"/>
          <w:szCs w:val="24"/>
          <w:lang w:eastAsia="es-ES_tradnl"/>
        </w:rPr>
        <w:t xml:space="preserve">de lleno en la vida misma, </w:t>
      </w:r>
      <w:r w:rsidR="00D50F5C">
        <w:rPr>
          <w:rFonts w:eastAsia="Times New Roman"/>
          <w:szCs w:val="24"/>
          <w:lang w:eastAsia="es-ES_tradnl"/>
        </w:rPr>
        <w:t xml:space="preserve">no </w:t>
      </w:r>
      <w:r w:rsidR="00594F36">
        <w:rPr>
          <w:rFonts w:eastAsia="Times New Roman"/>
          <w:szCs w:val="24"/>
          <w:lang w:eastAsia="es-ES_tradnl"/>
        </w:rPr>
        <w:t>en</w:t>
      </w:r>
      <w:r w:rsidR="00D50F5C">
        <w:rPr>
          <w:rFonts w:eastAsia="Times New Roman"/>
          <w:szCs w:val="24"/>
          <w:lang w:eastAsia="es-ES_tradnl"/>
        </w:rPr>
        <w:t xml:space="preserve"> una vida absoluta y totalmente abarcable por el conocimiento sino en su manifestación irreductiblemente </w:t>
      </w:r>
      <w:r w:rsidR="006E3997">
        <w:rPr>
          <w:rFonts w:eastAsia="Times New Roman"/>
          <w:szCs w:val="24"/>
          <w:lang w:eastAsia="es-ES_tradnl"/>
        </w:rPr>
        <w:t>plural</w:t>
      </w:r>
      <w:r w:rsidR="00D50F5C">
        <w:rPr>
          <w:rFonts w:eastAsia="Times New Roman"/>
          <w:szCs w:val="24"/>
          <w:lang w:eastAsia="es-ES_tradnl"/>
        </w:rPr>
        <w:t xml:space="preserve">, la </w:t>
      </w:r>
      <w:r w:rsidR="002A3083">
        <w:rPr>
          <w:rFonts w:eastAsia="Times New Roman"/>
          <w:szCs w:val="24"/>
          <w:lang w:eastAsia="es-ES_tradnl"/>
        </w:rPr>
        <w:t xml:space="preserve">que resplandece como un rayo, como una decisión, como un instante singular e irrepetible. </w:t>
      </w:r>
    </w:p>
    <w:p w14:paraId="3EA16AA6" w14:textId="2F1F591F" w:rsidR="001F4867" w:rsidRDefault="00E52945" w:rsidP="001F4867">
      <w:pPr>
        <w:jc w:val="both"/>
        <w:rPr>
          <w:rFonts w:eastAsia="Times New Roman"/>
          <w:szCs w:val="24"/>
          <w:lang w:eastAsia="es-ES_tradnl"/>
        </w:rPr>
      </w:pPr>
      <w:r>
        <w:rPr>
          <w:rFonts w:eastAsia="Times New Roman"/>
          <w:szCs w:val="24"/>
          <w:lang w:eastAsia="es-ES_tradnl"/>
        </w:rPr>
        <w:tab/>
      </w:r>
      <w:r w:rsidR="006E3997">
        <w:rPr>
          <w:rFonts w:eastAsia="Times New Roman"/>
          <w:szCs w:val="24"/>
          <w:lang w:eastAsia="es-ES_tradnl"/>
        </w:rPr>
        <w:t>El aforismo está</w:t>
      </w:r>
      <w:r w:rsidR="001F4867" w:rsidRPr="00DE7DE2">
        <w:rPr>
          <w:rFonts w:eastAsia="Times New Roman"/>
          <w:szCs w:val="24"/>
          <w:lang w:eastAsia="es-ES_tradnl"/>
        </w:rPr>
        <w:t xml:space="preserve"> escrito como una interpelación personal, en que nos enfrentamos con un signo de interrogación al que no podemos ser indiferentes. El aforismo nos habla, a ti y a mí, y el modo como nos habla, el sentido de sus palabras siempre va a </w:t>
      </w:r>
      <w:r w:rsidR="006E3997">
        <w:rPr>
          <w:rFonts w:eastAsia="Times New Roman"/>
          <w:i/>
          <w:iCs/>
          <w:szCs w:val="24"/>
          <w:lang w:eastAsia="es-ES_tradnl"/>
        </w:rPr>
        <w:t>diferir</w:t>
      </w:r>
      <w:r w:rsidR="001F4867">
        <w:rPr>
          <w:rFonts w:eastAsia="Times New Roman"/>
          <w:szCs w:val="24"/>
          <w:lang w:eastAsia="es-ES_tradnl"/>
        </w:rPr>
        <w:t xml:space="preserve"> de todo marco normativo</w:t>
      </w:r>
      <w:r w:rsidR="001F4867">
        <w:rPr>
          <w:rFonts w:eastAsia="Times New Roman"/>
          <w:szCs w:val="24"/>
          <w:lang w:eastAsia="es-ES_tradnl"/>
        </w:rPr>
        <w:t xml:space="preserve"> que pretenda una legitimidad universal</w:t>
      </w:r>
      <w:r w:rsidR="001F4867" w:rsidRPr="00DE7DE2">
        <w:rPr>
          <w:rFonts w:eastAsia="Times New Roman"/>
          <w:szCs w:val="24"/>
          <w:lang w:eastAsia="es-ES_tradnl"/>
        </w:rPr>
        <w:t xml:space="preserve">. El aforismo es un </w:t>
      </w:r>
      <w:r w:rsidR="001F4867">
        <w:rPr>
          <w:rFonts w:eastAsia="Times New Roman"/>
          <w:szCs w:val="24"/>
          <w:lang w:eastAsia="es-ES_tradnl"/>
        </w:rPr>
        <w:t>decir</w:t>
      </w:r>
      <w:r w:rsidR="001F4867" w:rsidRPr="00DE7DE2">
        <w:rPr>
          <w:rFonts w:eastAsia="Times New Roman"/>
          <w:szCs w:val="24"/>
          <w:lang w:eastAsia="es-ES_tradnl"/>
        </w:rPr>
        <w:t xml:space="preserve"> que nos singulariza y diferencia de golpe. Una doctrina que no dice otra cosa que lo que cada uno pueda escuchar. Una doctrina que nos compromete con nosotros mismos y nuestro modo de relacionarnos con los otros y con el mundo. Por eso, lo </w:t>
      </w:r>
      <w:r w:rsidR="001F4867">
        <w:rPr>
          <w:rFonts w:eastAsia="Times New Roman"/>
          <w:szCs w:val="24"/>
          <w:lang w:eastAsia="es-ES_tradnl"/>
        </w:rPr>
        <w:t>paradójico</w:t>
      </w:r>
      <w:r w:rsidR="001F4867" w:rsidRPr="00DE7DE2">
        <w:rPr>
          <w:rFonts w:eastAsia="Times New Roman"/>
          <w:szCs w:val="24"/>
          <w:lang w:eastAsia="es-ES_tradnl"/>
        </w:rPr>
        <w:t xml:space="preserve"> de esta doctrina es que, al exigirnos vivir </w:t>
      </w:r>
      <w:r w:rsidR="001F4867" w:rsidRPr="002054A9">
        <w:rPr>
          <w:rFonts w:eastAsia="Times New Roman"/>
          <w:i/>
          <w:iCs/>
          <w:szCs w:val="24"/>
          <w:lang w:eastAsia="es-ES_tradnl"/>
        </w:rPr>
        <w:t>como si</w:t>
      </w:r>
      <w:r w:rsidR="001F4867" w:rsidRPr="00DE7DE2">
        <w:rPr>
          <w:rFonts w:eastAsia="Times New Roman"/>
          <w:szCs w:val="24"/>
          <w:lang w:eastAsia="es-ES_tradnl"/>
        </w:rPr>
        <w:t xml:space="preserve"> esta vida fuera a retornar eternamente, justamente a lo que nos lleva es a romper la cadena del tiempo de lo </w:t>
      </w:r>
      <w:r w:rsidR="001F4867">
        <w:rPr>
          <w:rFonts w:eastAsia="Times New Roman"/>
          <w:szCs w:val="24"/>
          <w:lang w:eastAsia="es-ES_tradnl"/>
        </w:rPr>
        <w:t>M</w:t>
      </w:r>
      <w:r w:rsidR="001F4867" w:rsidRPr="00DE7DE2">
        <w:rPr>
          <w:rFonts w:eastAsia="Times New Roman"/>
          <w:szCs w:val="24"/>
          <w:lang w:eastAsia="es-ES_tradnl"/>
        </w:rPr>
        <w:t>ismo haciendo emerger lo discontinuo y diferente</w:t>
      </w:r>
      <w:r w:rsidR="001F4867">
        <w:rPr>
          <w:rFonts w:eastAsia="Times New Roman"/>
          <w:szCs w:val="24"/>
          <w:lang w:eastAsia="es-ES_tradnl"/>
        </w:rPr>
        <w:t xml:space="preserve"> (Cragnolini, 2000: 54)</w:t>
      </w:r>
      <w:r w:rsidR="001F4867" w:rsidRPr="00DE7DE2">
        <w:rPr>
          <w:rFonts w:eastAsia="Times New Roman"/>
          <w:szCs w:val="24"/>
          <w:lang w:eastAsia="es-ES_tradnl"/>
        </w:rPr>
        <w:t xml:space="preserve">. </w:t>
      </w:r>
      <w:r w:rsidR="00315AC2">
        <w:rPr>
          <w:rFonts w:eastAsia="Times New Roman"/>
          <w:szCs w:val="24"/>
          <w:lang w:eastAsia="es-ES_tradnl"/>
        </w:rPr>
        <w:t xml:space="preserve">¿Por qué? </w:t>
      </w:r>
      <w:r w:rsidR="006E3997">
        <w:rPr>
          <w:rFonts w:eastAsia="Times New Roman"/>
          <w:szCs w:val="24"/>
          <w:lang w:eastAsia="es-ES_tradnl"/>
        </w:rPr>
        <w:t>Pues al</w:t>
      </w:r>
      <w:r w:rsidR="001F4867">
        <w:rPr>
          <w:rFonts w:eastAsia="Times New Roman"/>
          <w:szCs w:val="24"/>
          <w:lang w:eastAsia="es-ES_tradnl"/>
        </w:rPr>
        <w:t xml:space="preserve"> </w:t>
      </w:r>
      <w:r w:rsidR="00B87A84">
        <w:rPr>
          <w:rFonts w:eastAsia="Times New Roman"/>
          <w:szCs w:val="24"/>
          <w:lang w:eastAsia="es-ES_tradnl"/>
        </w:rPr>
        <w:t>desafiarnos</w:t>
      </w:r>
      <w:r w:rsidR="001F4867">
        <w:rPr>
          <w:rFonts w:eastAsia="Times New Roman"/>
          <w:szCs w:val="24"/>
          <w:lang w:eastAsia="es-ES_tradnl"/>
        </w:rPr>
        <w:t xml:space="preserve"> a aceptar o, mejor, a amar el eterno retorno de todas las cosas, y a </w:t>
      </w:r>
      <w:r w:rsidR="00B87A84">
        <w:rPr>
          <w:rFonts w:eastAsia="Times New Roman"/>
          <w:szCs w:val="24"/>
          <w:lang w:eastAsia="es-ES_tradnl"/>
        </w:rPr>
        <w:t>reconocer</w:t>
      </w:r>
      <w:r w:rsidR="001F4867">
        <w:rPr>
          <w:rFonts w:eastAsia="Times New Roman"/>
          <w:szCs w:val="24"/>
          <w:lang w:eastAsia="es-ES_tradnl"/>
        </w:rPr>
        <w:t xml:space="preserve"> que las cosas que han sucedido, están sucediendo y están por </w:t>
      </w:r>
      <w:r w:rsidR="00315AC2">
        <w:rPr>
          <w:rFonts w:eastAsia="Times New Roman"/>
          <w:szCs w:val="24"/>
          <w:lang w:eastAsia="es-ES_tradnl"/>
        </w:rPr>
        <w:t>suceder</w:t>
      </w:r>
      <w:r w:rsidR="001F4867">
        <w:rPr>
          <w:rFonts w:eastAsia="Times New Roman"/>
          <w:szCs w:val="24"/>
          <w:lang w:eastAsia="es-ES_tradnl"/>
        </w:rPr>
        <w:t xml:space="preserve"> no </w:t>
      </w:r>
      <w:r w:rsidR="001F4867" w:rsidRPr="006E3997">
        <w:rPr>
          <w:rFonts w:eastAsia="Times New Roman"/>
          <w:i/>
          <w:iCs/>
          <w:szCs w:val="24"/>
          <w:lang w:eastAsia="es-ES_tradnl"/>
        </w:rPr>
        <w:t>deberían</w:t>
      </w:r>
      <w:r w:rsidR="001F4867">
        <w:rPr>
          <w:rFonts w:eastAsia="Times New Roman"/>
          <w:szCs w:val="24"/>
          <w:lang w:eastAsia="es-ES_tradnl"/>
        </w:rPr>
        <w:t xml:space="preserve"> ser de otro modo </w:t>
      </w:r>
      <w:r w:rsidR="006E3997">
        <w:rPr>
          <w:rFonts w:eastAsia="Times New Roman"/>
          <w:szCs w:val="24"/>
          <w:lang w:eastAsia="es-ES_tradnl"/>
        </w:rPr>
        <w:t xml:space="preserve">que </w:t>
      </w:r>
      <w:r w:rsidR="001F4867">
        <w:rPr>
          <w:rFonts w:eastAsia="Times New Roman"/>
          <w:szCs w:val="24"/>
          <w:lang w:eastAsia="es-ES_tradnl"/>
        </w:rPr>
        <w:t>como han sido,</w:t>
      </w:r>
      <w:r w:rsidR="006E3997">
        <w:rPr>
          <w:rFonts w:eastAsia="Times New Roman"/>
          <w:szCs w:val="24"/>
          <w:lang w:eastAsia="es-ES_tradnl"/>
        </w:rPr>
        <w:t xml:space="preserve"> están siendo y serán,</w:t>
      </w:r>
      <w:r w:rsidR="001F4867">
        <w:rPr>
          <w:rFonts w:eastAsia="Times New Roman"/>
          <w:szCs w:val="24"/>
          <w:lang w:eastAsia="es-ES_tradnl"/>
        </w:rPr>
        <w:t xml:space="preserve"> </w:t>
      </w:r>
      <w:r w:rsidR="0020586A">
        <w:rPr>
          <w:rFonts w:eastAsia="Times New Roman"/>
          <w:szCs w:val="24"/>
          <w:lang w:eastAsia="es-ES_tradnl"/>
        </w:rPr>
        <w:t>esto quiere decir</w:t>
      </w:r>
      <w:r w:rsidR="00B87A84">
        <w:rPr>
          <w:rFonts w:eastAsia="Times New Roman"/>
          <w:szCs w:val="24"/>
          <w:lang w:eastAsia="es-ES_tradnl"/>
        </w:rPr>
        <w:t>, al mismo tiempo,</w:t>
      </w:r>
      <w:r w:rsidR="0020586A">
        <w:rPr>
          <w:rFonts w:eastAsia="Times New Roman"/>
          <w:szCs w:val="24"/>
          <w:lang w:eastAsia="es-ES_tradnl"/>
        </w:rPr>
        <w:t xml:space="preserve"> que no </w:t>
      </w:r>
      <w:r w:rsidR="0020586A" w:rsidRPr="00B87A84">
        <w:rPr>
          <w:rFonts w:eastAsia="Times New Roman"/>
          <w:i/>
          <w:iCs/>
          <w:szCs w:val="24"/>
          <w:lang w:eastAsia="es-ES_tradnl"/>
        </w:rPr>
        <w:t>deben</w:t>
      </w:r>
      <w:r w:rsidR="0020586A">
        <w:rPr>
          <w:rFonts w:eastAsia="Times New Roman"/>
          <w:szCs w:val="24"/>
          <w:lang w:eastAsia="es-ES_tradnl"/>
        </w:rPr>
        <w:t xml:space="preserve"> tampoco seguir siendo del modo cómo están siendo</w:t>
      </w:r>
      <w:r w:rsidR="0020586A">
        <w:rPr>
          <w:rFonts w:eastAsia="Times New Roman"/>
          <w:szCs w:val="24"/>
          <w:lang w:eastAsia="es-ES_tradnl"/>
        </w:rPr>
        <w:t xml:space="preserve">. Una pregunta emerge de esa </w:t>
      </w:r>
      <w:r w:rsidR="00F64AEE">
        <w:rPr>
          <w:rFonts w:eastAsia="Times New Roman"/>
          <w:szCs w:val="24"/>
          <w:lang w:eastAsia="es-ES_tradnl"/>
        </w:rPr>
        <w:t xml:space="preserve">grieta abierta en el tejido del círculo de lo mismo, </w:t>
      </w:r>
      <w:r w:rsidR="0020586A">
        <w:rPr>
          <w:rFonts w:eastAsia="Times New Roman"/>
          <w:szCs w:val="24"/>
          <w:lang w:eastAsia="es-ES_tradnl"/>
        </w:rPr>
        <w:t xml:space="preserve">y que no tiene respuesta final ni definitiva: si las cosas no </w:t>
      </w:r>
      <w:r w:rsidR="0020586A" w:rsidRPr="00F64AEE">
        <w:rPr>
          <w:rFonts w:eastAsia="Times New Roman"/>
          <w:i/>
          <w:iCs/>
          <w:szCs w:val="24"/>
          <w:lang w:eastAsia="es-ES_tradnl"/>
        </w:rPr>
        <w:t>deberían</w:t>
      </w:r>
      <w:r w:rsidR="0020586A">
        <w:rPr>
          <w:rFonts w:eastAsia="Times New Roman"/>
          <w:szCs w:val="24"/>
          <w:lang w:eastAsia="es-ES_tradnl"/>
        </w:rPr>
        <w:t xml:space="preserve"> ser </w:t>
      </w:r>
      <w:r w:rsidR="00F64AEE">
        <w:rPr>
          <w:rFonts w:eastAsia="Times New Roman"/>
          <w:szCs w:val="24"/>
          <w:lang w:eastAsia="es-ES_tradnl"/>
        </w:rPr>
        <w:t xml:space="preserve">ni </w:t>
      </w:r>
      <w:r w:rsidR="0020586A">
        <w:rPr>
          <w:rFonts w:eastAsia="Times New Roman"/>
          <w:szCs w:val="24"/>
          <w:lang w:eastAsia="es-ES_tradnl"/>
        </w:rPr>
        <w:t>distintas a como son</w:t>
      </w:r>
      <w:r w:rsidR="00F64AEE">
        <w:rPr>
          <w:rFonts w:eastAsia="Times New Roman"/>
          <w:szCs w:val="24"/>
          <w:lang w:eastAsia="es-ES_tradnl"/>
        </w:rPr>
        <w:t xml:space="preserve"> ni tal como son</w:t>
      </w:r>
      <w:r w:rsidR="0020586A">
        <w:rPr>
          <w:rFonts w:eastAsia="Times New Roman"/>
          <w:szCs w:val="24"/>
          <w:lang w:eastAsia="es-ES_tradnl"/>
        </w:rPr>
        <w:t xml:space="preserve">, </w:t>
      </w:r>
      <w:r w:rsidR="00B87A84">
        <w:rPr>
          <w:rFonts w:eastAsia="Times New Roman"/>
          <w:szCs w:val="24"/>
          <w:lang w:eastAsia="es-ES_tradnl"/>
        </w:rPr>
        <w:t xml:space="preserve">entonces, </w:t>
      </w:r>
      <w:r w:rsidR="0020586A">
        <w:rPr>
          <w:rFonts w:eastAsia="Times New Roman"/>
          <w:szCs w:val="24"/>
          <w:lang w:eastAsia="es-ES_tradnl"/>
        </w:rPr>
        <w:t xml:space="preserve">cómo </w:t>
      </w:r>
      <w:r w:rsidR="0020586A" w:rsidRPr="00B87A84">
        <w:rPr>
          <w:rFonts w:eastAsia="Times New Roman"/>
          <w:i/>
          <w:iCs/>
          <w:szCs w:val="24"/>
          <w:lang w:eastAsia="es-ES_tradnl"/>
        </w:rPr>
        <w:t>quieres</w:t>
      </w:r>
      <w:r w:rsidR="0020586A">
        <w:rPr>
          <w:rFonts w:eastAsia="Times New Roman"/>
          <w:szCs w:val="24"/>
          <w:lang w:eastAsia="es-ES_tradnl"/>
        </w:rPr>
        <w:t xml:space="preserve"> </w:t>
      </w:r>
      <w:r w:rsidR="0020586A" w:rsidRPr="00B87A84">
        <w:rPr>
          <w:rFonts w:eastAsia="Times New Roman"/>
          <w:i/>
          <w:iCs/>
          <w:szCs w:val="24"/>
          <w:lang w:eastAsia="es-ES_tradnl"/>
        </w:rPr>
        <w:t>tú</w:t>
      </w:r>
      <w:r w:rsidR="0020586A">
        <w:rPr>
          <w:rFonts w:eastAsia="Times New Roman"/>
          <w:szCs w:val="24"/>
          <w:lang w:eastAsia="es-ES_tradnl"/>
        </w:rPr>
        <w:t xml:space="preserve"> que sean. Dicho de otro modo, ¿cómo </w:t>
      </w:r>
      <w:r w:rsidR="0020586A" w:rsidRPr="0020586A">
        <w:rPr>
          <w:rFonts w:eastAsia="Times New Roman"/>
          <w:i/>
          <w:iCs/>
          <w:szCs w:val="24"/>
          <w:lang w:eastAsia="es-ES_tradnl"/>
        </w:rPr>
        <w:t>quieres</w:t>
      </w:r>
      <w:r w:rsidR="0020586A">
        <w:rPr>
          <w:rFonts w:eastAsia="Times New Roman"/>
          <w:szCs w:val="24"/>
          <w:lang w:eastAsia="es-ES_tradnl"/>
        </w:rPr>
        <w:t xml:space="preserve"> vivir de modo que afirmes el retorno de este instante eternamente? Por esta razón, y volviendo </w:t>
      </w:r>
      <w:r w:rsidR="00FC06C1">
        <w:rPr>
          <w:rFonts w:eastAsia="Times New Roman"/>
          <w:szCs w:val="24"/>
          <w:lang w:eastAsia="es-ES_tradnl"/>
        </w:rPr>
        <w:t xml:space="preserve">a </w:t>
      </w:r>
      <w:r w:rsidR="00FC06C1">
        <w:rPr>
          <w:rFonts w:eastAsia="Times New Roman"/>
          <w:szCs w:val="24"/>
          <w:lang w:eastAsia="es-ES_tradnl"/>
        </w:rPr>
        <w:lastRenderedPageBreak/>
        <w:t xml:space="preserve">lo que señalaba Jaspers, </w:t>
      </w:r>
      <w:r w:rsidR="0020586A">
        <w:rPr>
          <w:rFonts w:eastAsia="Times New Roman"/>
          <w:szCs w:val="24"/>
          <w:lang w:eastAsia="es-ES_tradnl"/>
        </w:rPr>
        <w:t>este pensamiento</w:t>
      </w:r>
      <w:r w:rsidR="00F64AEE">
        <w:rPr>
          <w:rFonts w:eastAsia="Times New Roman"/>
          <w:szCs w:val="24"/>
          <w:lang w:eastAsia="es-ES_tradnl"/>
        </w:rPr>
        <w:t>,</w:t>
      </w:r>
      <w:r w:rsidR="0020586A">
        <w:rPr>
          <w:rFonts w:eastAsia="Times New Roman"/>
          <w:szCs w:val="24"/>
          <w:lang w:eastAsia="es-ES_tradnl"/>
        </w:rPr>
        <w:t xml:space="preserve"> </w:t>
      </w:r>
      <w:r w:rsidR="00FC06C1">
        <w:rPr>
          <w:rFonts w:eastAsia="Times New Roman"/>
          <w:szCs w:val="24"/>
          <w:lang w:eastAsia="es-ES_tradnl"/>
        </w:rPr>
        <w:t xml:space="preserve">lejos de determinar </w:t>
      </w:r>
      <w:r w:rsidR="0020586A">
        <w:rPr>
          <w:rFonts w:eastAsia="Times New Roman"/>
          <w:szCs w:val="24"/>
          <w:lang w:eastAsia="es-ES_tradnl"/>
        </w:rPr>
        <w:t xml:space="preserve">absolutamente </w:t>
      </w:r>
      <w:r w:rsidR="00FC06C1">
        <w:rPr>
          <w:rFonts w:eastAsia="Times New Roman"/>
          <w:szCs w:val="24"/>
          <w:lang w:eastAsia="es-ES_tradnl"/>
        </w:rPr>
        <w:t>el curso</w:t>
      </w:r>
      <w:r w:rsidR="0020586A">
        <w:rPr>
          <w:rFonts w:eastAsia="Times New Roman"/>
          <w:szCs w:val="24"/>
          <w:lang w:eastAsia="es-ES_tradnl"/>
        </w:rPr>
        <w:t xml:space="preserve"> de mundo</w:t>
      </w:r>
      <w:r w:rsidR="00FC06C1">
        <w:rPr>
          <w:rFonts w:eastAsia="Times New Roman"/>
          <w:szCs w:val="24"/>
          <w:lang w:eastAsia="es-ES_tradnl"/>
        </w:rPr>
        <w:t>, lo que hace justamente es inscribir lo indeterminado en lo determinado</w:t>
      </w:r>
      <w:r w:rsidR="0020586A">
        <w:rPr>
          <w:rFonts w:eastAsia="Times New Roman"/>
          <w:szCs w:val="24"/>
          <w:lang w:eastAsia="es-ES_tradnl"/>
        </w:rPr>
        <w:t>,</w:t>
      </w:r>
      <w:r w:rsidR="00FC06C1">
        <w:rPr>
          <w:rFonts w:eastAsia="Times New Roman"/>
          <w:szCs w:val="24"/>
          <w:lang w:eastAsia="es-ES_tradnl"/>
        </w:rPr>
        <w:t xml:space="preserve"> lo eterno y abierto en el </w:t>
      </w:r>
      <w:r w:rsidR="00315AC2">
        <w:rPr>
          <w:rFonts w:eastAsia="Times New Roman"/>
          <w:szCs w:val="24"/>
          <w:lang w:eastAsia="es-ES_tradnl"/>
        </w:rPr>
        <w:t>círculo</w:t>
      </w:r>
      <w:r w:rsidR="00FC06C1">
        <w:rPr>
          <w:rFonts w:eastAsia="Times New Roman"/>
          <w:szCs w:val="24"/>
          <w:lang w:eastAsia="es-ES_tradnl"/>
        </w:rPr>
        <w:t xml:space="preserve"> cerrado del </w:t>
      </w:r>
      <w:r w:rsidR="0020586A">
        <w:rPr>
          <w:rFonts w:eastAsia="Times New Roman"/>
          <w:szCs w:val="24"/>
          <w:lang w:eastAsia="es-ES_tradnl"/>
        </w:rPr>
        <w:t>gran año del devenir</w:t>
      </w:r>
      <w:r w:rsidR="00FC06C1">
        <w:rPr>
          <w:rFonts w:eastAsia="Times New Roman"/>
          <w:szCs w:val="24"/>
          <w:lang w:eastAsia="es-ES_tradnl"/>
        </w:rPr>
        <w:t>.</w:t>
      </w:r>
    </w:p>
    <w:p w14:paraId="4A407AFD" w14:textId="49263E37" w:rsidR="006E7068" w:rsidRDefault="00FC06C1" w:rsidP="00B87A84">
      <w:pPr>
        <w:ind w:firstLine="708"/>
        <w:jc w:val="both"/>
        <w:rPr>
          <w:rFonts w:eastAsia="Times New Roman"/>
          <w:szCs w:val="24"/>
          <w:lang w:eastAsia="es-ES_tradnl"/>
        </w:rPr>
      </w:pPr>
      <w:r w:rsidRPr="00805AD1">
        <w:rPr>
          <w:rFonts w:eastAsia="Times New Roman"/>
          <w:szCs w:val="24"/>
          <w:lang w:eastAsia="es-ES_tradnl"/>
        </w:rPr>
        <w:t>Nietzsche, por lo mismo, no busca una nueva teoría, no se queda sólo en el ámbito del conocimiento, sino que quiere</w:t>
      </w:r>
      <w:r>
        <w:rPr>
          <w:rFonts w:eastAsia="Times New Roman"/>
          <w:szCs w:val="24"/>
          <w:lang w:eastAsia="es-ES_tradnl"/>
        </w:rPr>
        <w:t>, sobre todo, cultivar o explorar</w:t>
      </w:r>
      <w:r w:rsidRPr="00805AD1">
        <w:rPr>
          <w:rFonts w:eastAsia="Times New Roman"/>
          <w:szCs w:val="24"/>
          <w:lang w:eastAsia="es-ES_tradnl"/>
        </w:rPr>
        <w:t xml:space="preserve"> </w:t>
      </w:r>
      <w:r w:rsidR="00B87A84">
        <w:rPr>
          <w:rFonts w:eastAsia="Times New Roman"/>
          <w:szCs w:val="24"/>
          <w:lang w:eastAsia="es-ES_tradnl"/>
        </w:rPr>
        <w:t xml:space="preserve">modos en los que florezca </w:t>
      </w:r>
      <w:r w:rsidRPr="00805AD1">
        <w:rPr>
          <w:rFonts w:eastAsia="Times New Roman"/>
          <w:szCs w:val="24"/>
          <w:lang w:eastAsia="es-ES_tradnl"/>
        </w:rPr>
        <w:t xml:space="preserve">una nueva </w:t>
      </w:r>
      <w:r w:rsidRPr="002054A9">
        <w:rPr>
          <w:rFonts w:eastAsia="Times New Roman"/>
          <w:i/>
          <w:iCs/>
          <w:szCs w:val="24"/>
          <w:lang w:eastAsia="es-ES_tradnl"/>
        </w:rPr>
        <w:t>praxis</w:t>
      </w:r>
      <w:r w:rsidR="00B87A84">
        <w:rPr>
          <w:rFonts w:eastAsia="Times New Roman"/>
          <w:i/>
          <w:iCs/>
          <w:szCs w:val="24"/>
          <w:lang w:eastAsia="es-ES_tradnl"/>
        </w:rPr>
        <w:t xml:space="preserve"> vital</w:t>
      </w:r>
      <w:r w:rsidRPr="00805AD1">
        <w:rPr>
          <w:rFonts w:eastAsia="Times New Roman"/>
          <w:szCs w:val="24"/>
          <w:lang w:eastAsia="es-ES_tradnl"/>
        </w:rPr>
        <w:t xml:space="preserve">. </w:t>
      </w:r>
      <w:r>
        <w:rPr>
          <w:rFonts w:eastAsia="Times New Roman"/>
          <w:szCs w:val="24"/>
          <w:lang w:eastAsia="es-ES_tradnl"/>
        </w:rPr>
        <w:t xml:space="preserve">El camino no está previamente trazado para ello, pues, como señala en </w:t>
      </w:r>
      <w:r w:rsidRPr="00C203DE">
        <w:rPr>
          <w:rFonts w:eastAsia="Times New Roman"/>
          <w:i/>
          <w:iCs/>
          <w:szCs w:val="24"/>
          <w:lang w:eastAsia="es-ES_tradnl"/>
        </w:rPr>
        <w:t>La genealogía</w:t>
      </w:r>
      <w:r>
        <w:rPr>
          <w:rFonts w:eastAsia="Times New Roman"/>
          <w:szCs w:val="24"/>
          <w:lang w:eastAsia="es-ES_tradnl"/>
        </w:rPr>
        <w:t>, hasta ahora la humanidad sólo se ha orientado a partir de</w:t>
      </w:r>
      <w:r w:rsidR="00B87A84">
        <w:rPr>
          <w:rFonts w:eastAsia="Times New Roman"/>
          <w:szCs w:val="24"/>
          <w:lang w:eastAsia="es-ES_tradnl"/>
        </w:rPr>
        <w:t>l</w:t>
      </w:r>
      <w:r>
        <w:rPr>
          <w:rFonts w:eastAsia="Times New Roman"/>
          <w:szCs w:val="24"/>
          <w:lang w:eastAsia="es-ES_tradnl"/>
        </w:rPr>
        <w:t xml:space="preserve"> ideal ascético, el que</w:t>
      </w:r>
      <w:r w:rsidR="00B87A84">
        <w:rPr>
          <w:rFonts w:eastAsia="Times New Roman"/>
          <w:szCs w:val="24"/>
          <w:lang w:eastAsia="es-ES_tradnl"/>
        </w:rPr>
        <w:t xml:space="preserve">, </w:t>
      </w:r>
      <w:r w:rsidR="00F64AEE">
        <w:rPr>
          <w:rFonts w:eastAsia="Times New Roman"/>
          <w:szCs w:val="24"/>
          <w:lang w:eastAsia="es-ES_tradnl"/>
        </w:rPr>
        <w:t>pese a que</w:t>
      </w:r>
      <w:r w:rsidR="00B87A84">
        <w:rPr>
          <w:rFonts w:eastAsia="Times New Roman"/>
          <w:szCs w:val="24"/>
          <w:lang w:eastAsia="es-ES_tradnl"/>
        </w:rPr>
        <w:t xml:space="preserve"> ya no carga con esa impronta redentora,</w:t>
      </w:r>
      <w:r>
        <w:rPr>
          <w:rFonts w:eastAsia="Times New Roman"/>
          <w:szCs w:val="24"/>
          <w:lang w:eastAsia="es-ES_tradnl"/>
        </w:rPr>
        <w:t xml:space="preserve"> sigue operando con </w:t>
      </w:r>
      <w:r w:rsidR="00F64AEE">
        <w:rPr>
          <w:rFonts w:eastAsia="Times New Roman"/>
          <w:szCs w:val="24"/>
          <w:lang w:eastAsia="es-ES_tradnl"/>
        </w:rPr>
        <w:t>una</w:t>
      </w:r>
      <w:r>
        <w:rPr>
          <w:rFonts w:eastAsia="Times New Roman"/>
          <w:szCs w:val="24"/>
          <w:lang w:eastAsia="es-ES_tradnl"/>
        </w:rPr>
        <w:t xml:space="preserve"> inercia que agudiza la desesperanza</w:t>
      </w:r>
      <w:r w:rsidR="00315AC2">
        <w:rPr>
          <w:rFonts w:eastAsia="Times New Roman"/>
          <w:szCs w:val="24"/>
          <w:lang w:eastAsia="es-ES_tradnl"/>
        </w:rPr>
        <w:t xml:space="preserve"> y la impotencia</w:t>
      </w:r>
      <w:r w:rsidR="00B87A84">
        <w:rPr>
          <w:rFonts w:eastAsia="Times New Roman"/>
          <w:szCs w:val="24"/>
          <w:lang w:eastAsia="es-ES_tradnl"/>
        </w:rPr>
        <w:t xml:space="preserve">, incluso en la voluntad de verdad propia de la ciencia moderna </w:t>
      </w:r>
      <w:r w:rsidR="00315AC2">
        <w:rPr>
          <w:rFonts w:eastAsia="Times New Roman"/>
          <w:szCs w:val="24"/>
          <w:lang w:eastAsia="es-ES_tradnl"/>
        </w:rPr>
        <w:t>(Nietzsche, 1996: 184)</w:t>
      </w:r>
      <w:r>
        <w:rPr>
          <w:rFonts w:eastAsia="Times New Roman"/>
          <w:szCs w:val="24"/>
          <w:lang w:eastAsia="es-ES_tradnl"/>
        </w:rPr>
        <w:t xml:space="preserve">. Desde este hecho se puede </w:t>
      </w:r>
      <w:r w:rsidR="00315AC2">
        <w:rPr>
          <w:rFonts w:eastAsia="Times New Roman"/>
          <w:szCs w:val="24"/>
          <w:lang w:eastAsia="es-ES_tradnl"/>
        </w:rPr>
        <w:t>entender</w:t>
      </w:r>
      <w:r>
        <w:rPr>
          <w:rFonts w:eastAsia="Times New Roman"/>
          <w:szCs w:val="24"/>
          <w:lang w:eastAsia="es-ES_tradnl"/>
        </w:rPr>
        <w:t xml:space="preserve"> por qué el mismo Nietzsche comprendió su camino de pensamiento como un experimento, como una serie de ensayos y tentativ</w:t>
      </w:r>
      <w:r w:rsidR="00315AC2">
        <w:rPr>
          <w:rFonts w:eastAsia="Times New Roman"/>
          <w:szCs w:val="24"/>
          <w:lang w:eastAsia="es-ES_tradnl"/>
        </w:rPr>
        <w:t>a</w:t>
      </w:r>
      <w:r>
        <w:rPr>
          <w:rFonts w:eastAsia="Times New Roman"/>
          <w:szCs w:val="24"/>
          <w:lang w:eastAsia="es-ES_tradnl"/>
        </w:rPr>
        <w:t xml:space="preserve">s de pensamiento que buscan no otra cosa que ensayar qué </w:t>
      </w:r>
      <w:r w:rsidR="00315AC2">
        <w:rPr>
          <w:rFonts w:eastAsia="Times New Roman"/>
          <w:szCs w:val="24"/>
          <w:lang w:eastAsia="es-ES_tradnl"/>
        </w:rPr>
        <w:t>significaría</w:t>
      </w:r>
      <w:r>
        <w:rPr>
          <w:rFonts w:eastAsia="Times New Roman"/>
          <w:szCs w:val="24"/>
          <w:lang w:eastAsia="es-ES_tradnl"/>
        </w:rPr>
        <w:t xml:space="preserve"> vivir </w:t>
      </w:r>
      <w:r w:rsidR="00B87A84">
        <w:rPr>
          <w:rFonts w:eastAsia="Times New Roman"/>
          <w:szCs w:val="24"/>
          <w:lang w:eastAsia="es-ES_tradnl"/>
        </w:rPr>
        <w:t>tensados por</w:t>
      </w:r>
      <w:r>
        <w:rPr>
          <w:rFonts w:eastAsia="Times New Roman"/>
          <w:szCs w:val="24"/>
          <w:lang w:eastAsia="es-ES_tradnl"/>
        </w:rPr>
        <w:t xml:space="preserve"> un ideal diferente a todo lo que la metafísica ha </w:t>
      </w:r>
      <w:r w:rsidR="00B87A84">
        <w:rPr>
          <w:rFonts w:eastAsia="Times New Roman"/>
          <w:szCs w:val="24"/>
          <w:lang w:eastAsia="es-ES_tradnl"/>
        </w:rPr>
        <w:t>soñado y anhelado</w:t>
      </w:r>
      <w:r w:rsidR="00315AC2">
        <w:rPr>
          <w:rFonts w:eastAsia="Times New Roman"/>
          <w:szCs w:val="24"/>
          <w:lang w:eastAsia="es-ES_tradnl"/>
        </w:rPr>
        <w:t xml:space="preserve"> hasta hora</w:t>
      </w:r>
      <w:r>
        <w:rPr>
          <w:rFonts w:eastAsia="Times New Roman"/>
          <w:szCs w:val="24"/>
          <w:lang w:eastAsia="es-ES_tradnl"/>
        </w:rPr>
        <w:t xml:space="preserve">. Así, </w:t>
      </w:r>
      <w:r w:rsidR="00315AC2">
        <w:rPr>
          <w:rFonts w:eastAsia="Times New Roman"/>
          <w:szCs w:val="24"/>
          <w:lang w:eastAsia="es-ES_tradnl"/>
        </w:rPr>
        <w:t xml:space="preserve">si </w:t>
      </w:r>
      <w:r w:rsidR="00B87A84">
        <w:rPr>
          <w:rFonts w:eastAsia="Times New Roman"/>
          <w:szCs w:val="24"/>
          <w:lang w:eastAsia="es-ES_tradnl"/>
        </w:rPr>
        <w:t xml:space="preserve">en </w:t>
      </w:r>
      <w:r w:rsidRPr="00315AC2">
        <w:rPr>
          <w:rFonts w:eastAsia="Times New Roman"/>
          <w:i/>
          <w:iCs/>
          <w:szCs w:val="24"/>
          <w:lang w:eastAsia="es-ES_tradnl"/>
        </w:rPr>
        <w:t>Humano</w:t>
      </w:r>
      <w:r w:rsidR="00315AC2" w:rsidRPr="00315AC2">
        <w:rPr>
          <w:rFonts w:eastAsia="Times New Roman"/>
          <w:i/>
          <w:iCs/>
          <w:szCs w:val="24"/>
          <w:lang w:eastAsia="es-ES_tradnl"/>
        </w:rPr>
        <w:t>, demasiado humano</w:t>
      </w:r>
      <w:r w:rsidR="00315AC2">
        <w:rPr>
          <w:rFonts w:eastAsia="Times New Roman"/>
          <w:szCs w:val="24"/>
          <w:lang w:eastAsia="es-ES_tradnl"/>
        </w:rPr>
        <w:t xml:space="preserve"> </w:t>
      </w:r>
      <w:r w:rsidR="00B87A84">
        <w:rPr>
          <w:rFonts w:eastAsia="Times New Roman"/>
          <w:szCs w:val="24"/>
          <w:lang w:eastAsia="es-ES_tradnl"/>
        </w:rPr>
        <w:t xml:space="preserve">emprende la </w:t>
      </w:r>
      <w:r w:rsidR="0059555A">
        <w:rPr>
          <w:rFonts w:eastAsia="Times New Roman"/>
          <w:szCs w:val="24"/>
          <w:lang w:eastAsia="es-ES_tradnl"/>
        </w:rPr>
        <w:t xml:space="preserve">tarea de renunciar a las </w:t>
      </w:r>
      <w:r w:rsidR="00F64AEE">
        <w:rPr>
          <w:rFonts w:eastAsia="Times New Roman"/>
          <w:szCs w:val="24"/>
          <w:lang w:eastAsia="es-ES_tradnl"/>
        </w:rPr>
        <w:t>«</w:t>
      </w:r>
      <w:r w:rsidR="0059555A">
        <w:rPr>
          <w:rFonts w:eastAsia="Times New Roman"/>
          <w:szCs w:val="24"/>
          <w:lang w:eastAsia="es-ES_tradnl"/>
        </w:rPr>
        <w:t>primeras y últimas cosas de la metafísica</w:t>
      </w:r>
      <w:r w:rsidR="00F64AEE">
        <w:rPr>
          <w:rFonts w:eastAsia="Times New Roman"/>
          <w:szCs w:val="24"/>
          <w:lang w:eastAsia="es-ES_tradnl"/>
        </w:rPr>
        <w:t>»,</w:t>
      </w:r>
      <w:r w:rsidR="00B87A84">
        <w:rPr>
          <w:rFonts w:eastAsia="Times New Roman"/>
          <w:szCs w:val="24"/>
          <w:lang w:eastAsia="es-ES_tradnl"/>
        </w:rPr>
        <w:t xml:space="preserve"> </w:t>
      </w:r>
      <w:r w:rsidR="00F64AEE">
        <w:rPr>
          <w:rFonts w:eastAsia="Times New Roman"/>
          <w:szCs w:val="24"/>
          <w:lang w:eastAsia="es-ES_tradnl"/>
        </w:rPr>
        <w:t>para</w:t>
      </w:r>
      <w:r w:rsidR="00B87A84">
        <w:rPr>
          <w:rFonts w:eastAsia="Times New Roman"/>
          <w:szCs w:val="24"/>
          <w:lang w:eastAsia="es-ES_tradnl"/>
        </w:rPr>
        <w:t xml:space="preserve"> concebir lo que podría significar una </w:t>
      </w:r>
      <w:r w:rsidR="00BF7A38">
        <w:rPr>
          <w:rFonts w:eastAsia="Times New Roman"/>
          <w:i/>
          <w:iCs/>
          <w:szCs w:val="24"/>
          <w:lang w:eastAsia="es-ES_tradnl"/>
        </w:rPr>
        <w:t>filosofía de</w:t>
      </w:r>
      <w:r w:rsidR="00F64AEE">
        <w:rPr>
          <w:rFonts w:eastAsia="Times New Roman"/>
          <w:i/>
          <w:iCs/>
          <w:szCs w:val="24"/>
          <w:lang w:eastAsia="es-ES_tradnl"/>
        </w:rPr>
        <w:t>l</w:t>
      </w:r>
      <w:r w:rsidR="00BF7A38">
        <w:rPr>
          <w:rFonts w:eastAsia="Times New Roman"/>
          <w:i/>
          <w:iCs/>
          <w:szCs w:val="24"/>
          <w:lang w:eastAsia="es-ES_tradnl"/>
        </w:rPr>
        <w:t xml:space="preserve"> mañana</w:t>
      </w:r>
      <w:r w:rsidR="00BF7A38">
        <w:rPr>
          <w:rFonts w:eastAsia="Times New Roman"/>
          <w:szCs w:val="24"/>
          <w:lang w:eastAsia="es-ES_tradnl"/>
        </w:rPr>
        <w:t xml:space="preserve"> (Nietzsche, 2014: 271)</w:t>
      </w:r>
      <w:r w:rsidR="00B87A84">
        <w:rPr>
          <w:rFonts w:eastAsia="Times New Roman"/>
          <w:szCs w:val="24"/>
          <w:lang w:eastAsia="es-ES_tradnl"/>
        </w:rPr>
        <w:t>,</w:t>
      </w:r>
      <w:r w:rsidR="00BF7A38">
        <w:rPr>
          <w:rFonts w:eastAsia="Times New Roman"/>
          <w:szCs w:val="24"/>
          <w:lang w:eastAsia="es-ES_tradnl"/>
        </w:rPr>
        <w:t xml:space="preserve"> </w:t>
      </w:r>
      <w:r>
        <w:rPr>
          <w:rFonts w:eastAsia="Times New Roman"/>
          <w:szCs w:val="24"/>
          <w:lang w:eastAsia="es-ES_tradnl"/>
        </w:rPr>
        <w:t xml:space="preserve">ya desde </w:t>
      </w:r>
      <w:r w:rsidRPr="00315AC2">
        <w:rPr>
          <w:rFonts w:eastAsia="Times New Roman"/>
          <w:i/>
          <w:iCs/>
          <w:szCs w:val="24"/>
          <w:lang w:eastAsia="es-ES_tradnl"/>
        </w:rPr>
        <w:t>Aurora</w:t>
      </w:r>
      <w:r>
        <w:rPr>
          <w:rFonts w:eastAsia="Times New Roman"/>
          <w:szCs w:val="24"/>
          <w:lang w:eastAsia="es-ES_tradnl"/>
        </w:rPr>
        <w:t xml:space="preserve"> </w:t>
      </w:r>
      <w:r w:rsidR="00F64AEE">
        <w:rPr>
          <w:rFonts w:eastAsia="Times New Roman"/>
          <w:szCs w:val="24"/>
          <w:lang w:eastAsia="es-ES_tradnl"/>
        </w:rPr>
        <w:t xml:space="preserve">nos </w:t>
      </w:r>
      <w:r>
        <w:rPr>
          <w:rFonts w:eastAsia="Times New Roman"/>
          <w:szCs w:val="24"/>
          <w:lang w:eastAsia="es-ES_tradnl"/>
        </w:rPr>
        <w:t xml:space="preserve">invita a hacer de nuestro propio </w:t>
      </w:r>
      <w:r w:rsidR="00BF7A38">
        <w:rPr>
          <w:rFonts w:eastAsia="Times New Roman"/>
          <w:szCs w:val="24"/>
          <w:lang w:eastAsia="es-ES_tradnl"/>
        </w:rPr>
        <w:t>cuerpo un</w:t>
      </w:r>
      <w:r>
        <w:rPr>
          <w:rFonts w:eastAsia="Times New Roman"/>
          <w:szCs w:val="24"/>
          <w:lang w:eastAsia="es-ES_tradnl"/>
        </w:rPr>
        <w:t xml:space="preserve"> </w:t>
      </w:r>
      <w:r w:rsidR="00BF7A38">
        <w:rPr>
          <w:rFonts w:eastAsia="Times New Roman"/>
          <w:szCs w:val="24"/>
          <w:lang w:eastAsia="es-ES_tradnl"/>
        </w:rPr>
        <w:t>espacio de</w:t>
      </w:r>
      <w:r>
        <w:rPr>
          <w:rFonts w:eastAsia="Times New Roman"/>
          <w:szCs w:val="24"/>
          <w:lang w:eastAsia="es-ES_tradnl"/>
        </w:rPr>
        <w:t xml:space="preserve"> experimentos para ensayar otros modos de </w:t>
      </w:r>
      <w:r w:rsidR="00BF7A38">
        <w:rPr>
          <w:rFonts w:eastAsia="Times New Roman"/>
          <w:szCs w:val="24"/>
          <w:lang w:eastAsia="es-ES_tradnl"/>
        </w:rPr>
        <w:t xml:space="preserve">vida y sociedad, </w:t>
      </w:r>
      <w:r w:rsidR="00315AC2">
        <w:rPr>
          <w:rFonts w:eastAsia="Times New Roman"/>
          <w:szCs w:val="24"/>
          <w:lang w:eastAsia="es-ES_tradnl"/>
        </w:rPr>
        <w:t xml:space="preserve">otros modos de valorar </w:t>
      </w:r>
      <w:r w:rsidR="00B87A84">
        <w:rPr>
          <w:rFonts w:eastAsia="Times New Roman"/>
          <w:szCs w:val="24"/>
          <w:lang w:eastAsia="es-ES_tradnl"/>
        </w:rPr>
        <w:t xml:space="preserve">el </w:t>
      </w:r>
      <w:r w:rsidR="00315AC2">
        <w:rPr>
          <w:rFonts w:eastAsia="Times New Roman"/>
          <w:szCs w:val="24"/>
          <w:lang w:eastAsia="es-ES_tradnl"/>
        </w:rPr>
        <w:t>para qué vivir</w:t>
      </w:r>
      <w:r w:rsidR="00B87A84">
        <w:rPr>
          <w:rFonts w:eastAsia="Times New Roman"/>
          <w:szCs w:val="24"/>
          <w:lang w:eastAsia="es-ES_tradnl"/>
        </w:rPr>
        <w:t>,</w:t>
      </w:r>
      <w:r w:rsidR="00BF7A38">
        <w:rPr>
          <w:rFonts w:eastAsia="Times New Roman"/>
          <w:szCs w:val="24"/>
          <w:lang w:eastAsia="es-ES_tradnl"/>
        </w:rPr>
        <w:t xml:space="preserve"> cultivando una virtud de la modestia </w:t>
      </w:r>
      <w:r w:rsidR="00B87A84">
        <w:rPr>
          <w:rFonts w:eastAsia="Times New Roman"/>
          <w:szCs w:val="24"/>
          <w:lang w:eastAsia="es-ES_tradnl"/>
        </w:rPr>
        <w:t>como antídoto contra</w:t>
      </w:r>
      <w:r w:rsidR="00BF7A38">
        <w:rPr>
          <w:rFonts w:eastAsia="Times New Roman"/>
          <w:szCs w:val="24"/>
          <w:lang w:eastAsia="es-ES_tradnl"/>
        </w:rPr>
        <w:t xml:space="preserve"> al fanatismo metafísico (Nietzsche, 2014: 671)</w:t>
      </w:r>
      <w:r>
        <w:rPr>
          <w:rFonts w:eastAsia="Times New Roman"/>
          <w:szCs w:val="24"/>
          <w:lang w:eastAsia="es-ES_tradnl"/>
        </w:rPr>
        <w:t xml:space="preserve">. </w:t>
      </w:r>
      <w:r w:rsidR="00FA30B7">
        <w:rPr>
          <w:rFonts w:eastAsia="Times New Roman"/>
          <w:szCs w:val="24"/>
          <w:lang w:eastAsia="es-ES_tradnl"/>
        </w:rPr>
        <w:t xml:space="preserve">Con el pensamiento del </w:t>
      </w:r>
      <w:r w:rsidR="003332B1">
        <w:rPr>
          <w:rFonts w:eastAsia="Times New Roman"/>
          <w:szCs w:val="24"/>
          <w:lang w:eastAsia="es-ES_tradnl"/>
        </w:rPr>
        <w:t xml:space="preserve">eterno retorno, </w:t>
      </w:r>
      <w:r w:rsidR="00FA30B7">
        <w:rPr>
          <w:rFonts w:eastAsia="Times New Roman"/>
          <w:szCs w:val="24"/>
          <w:lang w:eastAsia="es-ES_tradnl"/>
        </w:rPr>
        <w:t xml:space="preserve">central </w:t>
      </w:r>
      <w:r w:rsidR="00F64AEE">
        <w:rPr>
          <w:rFonts w:eastAsia="Times New Roman"/>
          <w:szCs w:val="24"/>
          <w:lang w:eastAsia="es-ES_tradnl"/>
        </w:rPr>
        <w:t xml:space="preserve">en </w:t>
      </w:r>
      <w:r w:rsidR="00FA30B7" w:rsidRPr="00615F7A">
        <w:rPr>
          <w:rFonts w:eastAsia="Times New Roman"/>
          <w:i/>
          <w:iCs/>
          <w:szCs w:val="24"/>
          <w:lang w:eastAsia="es-ES_tradnl"/>
        </w:rPr>
        <w:t>La ciencia jovial</w:t>
      </w:r>
      <w:r w:rsidR="00FA30B7">
        <w:rPr>
          <w:rFonts w:eastAsia="Times New Roman"/>
          <w:szCs w:val="24"/>
          <w:lang w:eastAsia="es-ES_tradnl"/>
        </w:rPr>
        <w:t>, Nietzsche tantea modos de abrir sendas que resquebrajen los valores metafísicos aún imperante</w:t>
      </w:r>
      <w:r w:rsidR="00F64AEE">
        <w:rPr>
          <w:rFonts w:eastAsia="Times New Roman"/>
          <w:szCs w:val="24"/>
          <w:lang w:eastAsia="es-ES_tradnl"/>
        </w:rPr>
        <w:t xml:space="preserve"> para dirigirnos</w:t>
      </w:r>
      <w:r w:rsidR="00FA30B7">
        <w:rPr>
          <w:rFonts w:eastAsia="Times New Roman"/>
          <w:szCs w:val="24"/>
          <w:lang w:eastAsia="es-ES_tradnl"/>
        </w:rPr>
        <w:t xml:space="preserve"> hacia</w:t>
      </w:r>
      <w:r>
        <w:rPr>
          <w:rFonts w:eastAsia="Times New Roman"/>
          <w:szCs w:val="24"/>
          <w:lang w:eastAsia="es-ES_tradnl"/>
        </w:rPr>
        <w:t xml:space="preserve"> la manifestación </w:t>
      </w:r>
      <w:r w:rsidR="006E7068">
        <w:rPr>
          <w:rFonts w:eastAsia="Times New Roman"/>
          <w:szCs w:val="24"/>
          <w:lang w:eastAsia="es-ES_tradnl"/>
        </w:rPr>
        <w:t>plural</w:t>
      </w:r>
      <w:r>
        <w:rPr>
          <w:rFonts w:eastAsia="Times New Roman"/>
          <w:szCs w:val="24"/>
          <w:lang w:eastAsia="es-ES_tradnl"/>
        </w:rPr>
        <w:t xml:space="preserve"> </w:t>
      </w:r>
      <w:r w:rsidR="00B87A84">
        <w:rPr>
          <w:rFonts w:eastAsia="Times New Roman"/>
          <w:szCs w:val="24"/>
          <w:lang w:eastAsia="es-ES_tradnl"/>
        </w:rPr>
        <w:t xml:space="preserve">y fragmentaria </w:t>
      </w:r>
      <w:r>
        <w:rPr>
          <w:rFonts w:eastAsia="Times New Roman"/>
          <w:szCs w:val="24"/>
          <w:lang w:eastAsia="es-ES_tradnl"/>
        </w:rPr>
        <w:t>de los devenires singulares,</w:t>
      </w:r>
      <w:r w:rsidR="00B87A84">
        <w:rPr>
          <w:rFonts w:eastAsia="Times New Roman"/>
          <w:szCs w:val="24"/>
          <w:lang w:eastAsia="es-ES_tradnl"/>
        </w:rPr>
        <w:t xml:space="preserve"> </w:t>
      </w:r>
      <w:r w:rsidR="00F64AEE">
        <w:rPr>
          <w:rFonts w:eastAsia="Times New Roman"/>
          <w:szCs w:val="24"/>
          <w:lang w:eastAsia="es-ES_tradnl"/>
        </w:rPr>
        <w:t>fragmentando el</w:t>
      </w:r>
      <w:r w:rsidR="00B87A84">
        <w:rPr>
          <w:rFonts w:eastAsia="Times New Roman"/>
          <w:szCs w:val="24"/>
          <w:lang w:eastAsia="es-ES_tradnl"/>
        </w:rPr>
        <w:t xml:space="preserve"> gran</w:t>
      </w:r>
      <w:r>
        <w:rPr>
          <w:rFonts w:eastAsia="Times New Roman"/>
          <w:szCs w:val="24"/>
          <w:lang w:eastAsia="es-ES_tradnl"/>
        </w:rPr>
        <w:t xml:space="preserve"> círculo </w:t>
      </w:r>
      <w:r w:rsidR="00FA30B7">
        <w:rPr>
          <w:rFonts w:eastAsia="Times New Roman"/>
          <w:szCs w:val="24"/>
          <w:lang w:eastAsia="es-ES_tradnl"/>
        </w:rPr>
        <w:t xml:space="preserve">del devenir </w:t>
      </w:r>
      <w:r>
        <w:rPr>
          <w:rFonts w:eastAsia="Times New Roman"/>
          <w:szCs w:val="24"/>
          <w:lang w:eastAsia="es-ES_tradnl"/>
        </w:rPr>
        <w:t>hacia nuevos campos de lo posible.</w:t>
      </w:r>
      <w:r>
        <w:rPr>
          <w:rFonts w:eastAsia="Times New Roman"/>
          <w:szCs w:val="24"/>
          <w:lang w:eastAsia="es-ES_tradnl"/>
        </w:rPr>
        <w:t xml:space="preserve"> </w:t>
      </w:r>
      <w:r w:rsidR="001F4867" w:rsidRPr="00DE7DE2">
        <w:rPr>
          <w:rFonts w:eastAsia="Times New Roman"/>
          <w:szCs w:val="24"/>
          <w:lang w:eastAsia="es-ES_tradnl"/>
        </w:rPr>
        <w:t>Por eso</w:t>
      </w:r>
      <w:r w:rsidR="003332B1">
        <w:rPr>
          <w:rFonts w:eastAsia="Times New Roman"/>
          <w:szCs w:val="24"/>
          <w:lang w:eastAsia="es-ES_tradnl"/>
        </w:rPr>
        <w:t>, esa interpelación que brota de los pliegues mismos de</w:t>
      </w:r>
      <w:r w:rsidR="00FA30B7">
        <w:rPr>
          <w:rFonts w:eastAsia="Times New Roman"/>
          <w:szCs w:val="24"/>
          <w:lang w:eastAsia="es-ES_tradnl"/>
        </w:rPr>
        <w:t xml:space="preserve"> la </w:t>
      </w:r>
      <w:r w:rsidR="00DF7FE7">
        <w:rPr>
          <w:rFonts w:eastAsia="Times New Roman"/>
          <w:szCs w:val="24"/>
          <w:lang w:eastAsia="es-ES_tradnl"/>
        </w:rPr>
        <w:t>vida</w:t>
      </w:r>
      <w:r w:rsidR="003332B1">
        <w:rPr>
          <w:rFonts w:eastAsia="Times New Roman"/>
          <w:szCs w:val="24"/>
          <w:lang w:eastAsia="es-ES_tradnl"/>
        </w:rPr>
        <w:t xml:space="preserve"> </w:t>
      </w:r>
      <w:r w:rsidR="00B87A84">
        <w:rPr>
          <w:rFonts w:eastAsia="Times New Roman"/>
          <w:szCs w:val="24"/>
          <w:lang w:eastAsia="es-ES_tradnl"/>
        </w:rPr>
        <w:t xml:space="preserve">nos </w:t>
      </w:r>
      <w:r w:rsidR="003332B1">
        <w:rPr>
          <w:rFonts w:eastAsia="Times New Roman"/>
          <w:szCs w:val="24"/>
          <w:lang w:eastAsia="es-ES_tradnl"/>
        </w:rPr>
        <w:t xml:space="preserve">llama a una </w:t>
      </w:r>
      <w:r w:rsidR="003332B1" w:rsidRPr="00615F7A">
        <w:rPr>
          <w:rFonts w:eastAsia="Times New Roman"/>
          <w:i/>
          <w:iCs/>
          <w:szCs w:val="24"/>
          <w:lang w:eastAsia="es-ES_tradnl"/>
        </w:rPr>
        <w:t>decisión</w:t>
      </w:r>
      <w:r w:rsidR="003332B1">
        <w:rPr>
          <w:rFonts w:eastAsia="Times New Roman"/>
          <w:szCs w:val="24"/>
          <w:lang w:eastAsia="es-ES_tradnl"/>
        </w:rPr>
        <w:t>, a un romper con aquellas inercias que obligan</w:t>
      </w:r>
      <w:r w:rsidR="00B87A84">
        <w:rPr>
          <w:rFonts w:eastAsia="Times New Roman"/>
          <w:szCs w:val="24"/>
          <w:lang w:eastAsia="es-ES_tradnl"/>
        </w:rPr>
        <w:t xml:space="preserve"> -</w:t>
      </w:r>
      <w:r w:rsidR="003332B1">
        <w:rPr>
          <w:rFonts w:eastAsia="Times New Roman"/>
          <w:szCs w:val="24"/>
          <w:lang w:eastAsia="es-ES_tradnl"/>
        </w:rPr>
        <w:t xml:space="preserve"> casi sin obligar</w:t>
      </w:r>
      <w:r w:rsidR="00B87A84">
        <w:rPr>
          <w:rFonts w:eastAsia="Times New Roman"/>
          <w:szCs w:val="24"/>
          <w:lang w:eastAsia="es-ES_tradnl"/>
        </w:rPr>
        <w:t xml:space="preserve"> - </w:t>
      </w:r>
      <w:r w:rsidR="003332B1">
        <w:rPr>
          <w:rFonts w:eastAsia="Times New Roman"/>
          <w:szCs w:val="24"/>
          <w:lang w:eastAsia="es-ES_tradnl"/>
        </w:rPr>
        <w:t xml:space="preserve">a vivir una vida </w:t>
      </w:r>
      <w:r w:rsidR="00FA30B7">
        <w:rPr>
          <w:rFonts w:eastAsia="Times New Roman"/>
          <w:szCs w:val="24"/>
          <w:lang w:eastAsia="es-ES_tradnl"/>
        </w:rPr>
        <w:t>anónima</w:t>
      </w:r>
      <w:r w:rsidR="00F64AEE">
        <w:rPr>
          <w:rFonts w:eastAsia="Times New Roman"/>
          <w:szCs w:val="24"/>
          <w:lang w:eastAsia="es-ES_tradnl"/>
        </w:rPr>
        <w:t xml:space="preserve">: </w:t>
      </w:r>
      <w:r w:rsidR="00FA30B7">
        <w:rPr>
          <w:rFonts w:eastAsia="Times New Roman"/>
          <w:szCs w:val="24"/>
          <w:lang w:eastAsia="es-ES_tradnl"/>
        </w:rPr>
        <w:t xml:space="preserve">verdadero llamado </w:t>
      </w:r>
      <w:r w:rsidR="001F4867" w:rsidRPr="00DE7DE2">
        <w:rPr>
          <w:rFonts w:eastAsia="Times New Roman"/>
          <w:szCs w:val="24"/>
          <w:lang w:eastAsia="es-ES_tradnl"/>
        </w:rPr>
        <w:t>que queda expresado notablemente</w:t>
      </w:r>
      <w:r w:rsidR="001F4867" w:rsidRPr="00527427">
        <w:rPr>
          <w:rFonts w:eastAsia="Times New Roman"/>
          <w:szCs w:val="24"/>
          <w:lang w:eastAsia="es-ES_tradnl"/>
        </w:rPr>
        <w:t xml:space="preserve"> en el capítulo del </w:t>
      </w:r>
      <w:r w:rsidR="001F4867" w:rsidRPr="00527427">
        <w:rPr>
          <w:rFonts w:eastAsia="Times New Roman"/>
          <w:i/>
          <w:szCs w:val="24"/>
          <w:lang w:eastAsia="es-ES_tradnl"/>
        </w:rPr>
        <w:t>Zaratustra</w:t>
      </w:r>
      <w:r w:rsidR="001F4867" w:rsidRPr="00527427">
        <w:rPr>
          <w:rFonts w:eastAsia="Times New Roman"/>
          <w:szCs w:val="24"/>
          <w:lang w:eastAsia="es-ES_tradnl"/>
        </w:rPr>
        <w:t xml:space="preserve"> </w:t>
      </w:r>
      <w:r w:rsidR="001F4867">
        <w:rPr>
          <w:rFonts w:eastAsia="Times New Roman"/>
          <w:szCs w:val="24"/>
          <w:lang w:eastAsia="es-ES_tradnl"/>
        </w:rPr>
        <w:t>«</w:t>
      </w:r>
      <w:r w:rsidR="001F4867" w:rsidRPr="00527427">
        <w:rPr>
          <w:rFonts w:eastAsia="Times New Roman"/>
          <w:szCs w:val="24"/>
          <w:lang w:eastAsia="es-ES_tradnl"/>
        </w:rPr>
        <w:t>De la visión y el enigma</w:t>
      </w:r>
      <w:r w:rsidR="001F4867">
        <w:rPr>
          <w:rFonts w:eastAsia="Times New Roman"/>
          <w:szCs w:val="24"/>
          <w:lang w:eastAsia="es-ES_tradnl"/>
        </w:rPr>
        <w:t>»</w:t>
      </w:r>
      <w:r w:rsidR="00B87A84">
        <w:rPr>
          <w:rFonts w:eastAsia="Times New Roman"/>
          <w:szCs w:val="24"/>
          <w:lang w:eastAsia="es-ES_tradnl"/>
        </w:rPr>
        <w:t>,</w:t>
      </w:r>
      <w:r w:rsidR="001F4867" w:rsidRPr="00527427">
        <w:rPr>
          <w:rFonts w:eastAsia="Times New Roman"/>
          <w:szCs w:val="24"/>
          <w:lang w:eastAsia="es-ES_tradnl"/>
        </w:rPr>
        <w:t xml:space="preserve"> cuando este le grita al enano, espíritu de la pesadez,</w:t>
      </w:r>
      <w:r w:rsidR="00B87A84">
        <w:rPr>
          <w:rFonts w:eastAsia="Times New Roman"/>
          <w:szCs w:val="24"/>
          <w:lang w:eastAsia="es-ES_tradnl"/>
        </w:rPr>
        <w:t xml:space="preserve"> de la gravedad y de la necesidad:</w:t>
      </w:r>
      <w:r w:rsidR="001F4867" w:rsidRPr="00527427">
        <w:rPr>
          <w:rFonts w:eastAsia="Times New Roman"/>
          <w:szCs w:val="24"/>
          <w:lang w:eastAsia="es-ES_tradnl"/>
        </w:rPr>
        <w:t xml:space="preserve"> </w:t>
      </w:r>
      <w:r w:rsidR="001F4867">
        <w:rPr>
          <w:rFonts w:eastAsia="Times New Roman"/>
          <w:szCs w:val="24"/>
          <w:lang w:eastAsia="es-ES_tradnl"/>
        </w:rPr>
        <w:t>«</w:t>
      </w:r>
      <w:r w:rsidR="001F4867" w:rsidRPr="00527427">
        <w:rPr>
          <w:rFonts w:eastAsia="Times New Roman"/>
          <w:szCs w:val="24"/>
          <w:lang w:eastAsia="es-ES_tradnl"/>
        </w:rPr>
        <w:t>¡tú o yo!</w:t>
      </w:r>
      <w:r w:rsidR="001F4867">
        <w:rPr>
          <w:rFonts w:eastAsia="Times New Roman"/>
          <w:szCs w:val="24"/>
          <w:lang w:eastAsia="es-ES_tradnl"/>
        </w:rPr>
        <w:t>» (Nietzsche, 1972: 225)</w:t>
      </w:r>
      <w:r w:rsidR="001F4867" w:rsidRPr="00527427">
        <w:rPr>
          <w:rFonts w:eastAsia="Times New Roman"/>
          <w:szCs w:val="24"/>
          <w:lang w:eastAsia="es-ES_tradnl"/>
        </w:rPr>
        <w:t xml:space="preserve">. </w:t>
      </w:r>
      <w:r w:rsidR="001F4867">
        <w:rPr>
          <w:rFonts w:eastAsia="Times New Roman"/>
          <w:szCs w:val="24"/>
          <w:lang w:eastAsia="es-ES_tradnl"/>
        </w:rPr>
        <w:t>Esta</w:t>
      </w:r>
      <w:r w:rsidR="001F4867" w:rsidRPr="00527427">
        <w:rPr>
          <w:rFonts w:eastAsia="Times New Roman"/>
          <w:szCs w:val="24"/>
          <w:lang w:eastAsia="es-ES_tradnl"/>
        </w:rPr>
        <w:t xml:space="preserve"> doctrina no nos dice nada, no nos enseña </w:t>
      </w:r>
      <w:r w:rsidR="001F4867">
        <w:rPr>
          <w:rFonts w:eastAsia="Times New Roman"/>
          <w:szCs w:val="24"/>
          <w:lang w:eastAsia="es-ES_tradnl"/>
        </w:rPr>
        <w:t>el</w:t>
      </w:r>
      <w:r w:rsidR="001F4867" w:rsidRPr="00527427">
        <w:rPr>
          <w:rFonts w:eastAsia="Times New Roman"/>
          <w:szCs w:val="24"/>
          <w:lang w:eastAsia="es-ES_tradnl"/>
        </w:rPr>
        <w:t xml:space="preserve"> camino, sino que nos dice</w:t>
      </w:r>
      <w:r w:rsidR="001F4867">
        <w:rPr>
          <w:rFonts w:eastAsia="Times New Roman"/>
          <w:szCs w:val="24"/>
          <w:lang w:eastAsia="es-ES_tradnl"/>
        </w:rPr>
        <w:t xml:space="preserve"> a rostro descubierto</w:t>
      </w:r>
      <w:r w:rsidR="001F4867" w:rsidRPr="00527427">
        <w:rPr>
          <w:rFonts w:eastAsia="Times New Roman"/>
          <w:szCs w:val="24"/>
          <w:lang w:eastAsia="es-ES_tradnl"/>
        </w:rPr>
        <w:t xml:space="preserve"> </w:t>
      </w:r>
      <w:r w:rsidR="001F4867">
        <w:rPr>
          <w:rFonts w:eastAsia="Times New Roman"/>
          <w:szCs w:val="24"/>
          <w:lang w:eastAsia="es-ES_tradnl"/>
        </w:rPr>
        <w:t>«</w:t>
      </w:r>
      <w:r w:rsidR="001F4867" w:rsidRPr="00527427">
        <w:rPr>
          <w:rFonts w:eastAsia="Times New Roman"/>
          <w:szCs w:val="24"/>
          <w:lang w:eastAsia="es-ES_tradnl"/>
        </w:rPr>
        <w:t xml:space="preserve">que </w:t>
      </w:r>
      <w:r w:rsidR="001F4867" w:rsidRPr="00527427">
        <w:rPr>
          <w:rFonts w:eastAsia="Times New Roman"/>
          <w:i/>
          <w:szCs w:val="24"/>
          <w:lang w:eastAsia="es-ES_tradnl"/>
        </w:rPr>
        <w:t xml:space="preserve">el </w:t>
      </w:r>
      <w:r w:rsidR="001F4867" w:rsidRPr="00527427">
        <w:rPr>
          <w:rFonts w:eastAsia="Times New Roman"/>
          <w:szCs w:val="24"/>
          <w:lang w:eastAsia="es-ES_tradnl"/>
        </w:rPr>
        <w:t>camino</w:t>
      </w:r>
      <w:r w:rsidR="001F4867">
        <w:rPr>
          <w:rFonts w:eastAsia="Times New Roman"/>
          <w:szCs w:val="24"/>
          <w:lang w:eastAsia="es-ES_tradnl"/>
        </w:rPr>
        <w:t xml:space="preserve"> – en efecto-</w:t>
      </w:r>
      <w:r w:rsidR="001F4867" w:rsidRPr="00527427">
        <w:rPr>
          <w:rFonts w:eastAsia="Times New Roman"/>
          <w:szCs w:val="24"/>
          <w:lang w:eastAsia="es-ES_tradnl"/>
        </w:rPr>
        <w:t xml:space="preserve"> no </w:t>
      </w:r>
      <w:r w:rsidR="001F4867" w:rsidRPr="00273048">
        <w:rPr>
          <w:rFonts w:eastAsia="Times New Roman"/>
          <w:szCs w:val="24"/>
          <w:lang w:eastAsia="es-ES_tradnl"/>
        </w:rPr>
        <w:t>existe</w:t>
      </w:r>
      <w:r w:rsidR="001F4867">
        <w:rPr>
          <w:rFonts w:eastAsia="Times New Roman"/>
          <w:szCs w:val="24"/>
          <w:lang w:eastAsia="es-ES_tradnl"/>
        </w:rPr>
        <w:t>»</w:t>
      </w:r>
      <w:r w:rsidR="001F4867" w:rsidRPr="00273048">
        <w:rPr>
          <w:rFonts w:eastAsia="Times New Roman"/>
          <w:szCs w:val="24"/>
          <w:lang w:eastAsia="es-ES_tradnl"/>
        </w:rPr>
        <w:t xml:space="preserve"> (</w:t>
      </w:r>
      <w:r w:rsidR="001F4867">
        <w:rPr>
          <w:rFonts w:eastAsia="Times New Roman"/>
          <w:szCs w:val="24"/>
          <w:lang w:eastAsia="es-ES_tradnl"/>
        </w:rPr>
        <w:t>Nietzsche, 1972: 272</w:t>
      </w:r>
      <w:r w:rsidR="001F4867" w:rsidRPr="00273048">
        <w:rPr>
          <w:rFonts w:eastAsia="Times New Roman"/>
          <w:szCs w:val="24"/>
          <w:lang w:eastAsia="es-ES_tradnl"/>
        </w:rPr>
        <w:t>). Por eso</w:t>
      </w:r>
      <w:r w:rsidR="006E7068">
        <w:rPr>
          <w:rFonts w:eastAsia="Times New Roman"/>
          <w:szCs w:val="24"/>
          <w:lang w:eastAsia="es-ES_tradnl"/>
        </w:rPr>
        <w:t>,</w:t>
      </w:r>
      <w:r w:rsidR="001F4867" w:rsidRPr="00273048">
        <w:rPr>
          <w:rFonts w:eastAsia="Times New Roman"/>
          <w:szCs w:val="24"/>
          <w:lang w:eastAsia="es-ES_tradnl"/>
        </w:rPr>
        <w:t xml:space="preserve"> es un pensamiento liberador, un pensamiento que enseña que la</w:t>
      </w:r>
      <w:r w:rsidR="001F4867" w:rsidRPr="00794756">
        <w:rPr>
          <w:rFonts w:eastAsia="Times New Roman"/>
          <w:szCs w:val="24"/>
          <w:lang w:eastAsia="es-ES_tradnl"/>
        </w:rPr>
        <w:t xml:space="preserve"> vida no es ni obligación, ni una fatalidad, ni un engaño, sino un </w:t>
      </w:r>
      <w:r w:rsidR="001F4867" w:rsidRPr="00794756">
        <w:rPr>
          <w:rFonts w:eastAsia="Times New Roman"/>
          <w:i/>
          <w:szCs w:val="24"/>
          <w:lang w:eastAsia="es-ES_tradnl"/>
        </w:rPr>
        <w:t>experimento</w:t>
      </w:r>
      <w:r w:rsidR="001F4867" w:rsidRPr="00794756">
        <w:rPr>
          <w:rFonts w:eastAsia="Times New Roman"/>
          <w:szCs w:val="24"/>
          <w:lang w:eastAsia="es-ES_tradnl"/>
        </w:rPr>
        <w:t xml:space="preserve">, un tanteo, una pista de baile para aprender a </w:t>
      </w:r>
      <w:r w:rsidR="001F4867">
        <w:rPr>
          <w:rFonts w:eastAsia="Times New Roman"/>
          <w:szCs w:val="24"/>
          <w:lang w:eastAsia="es-ES_tradnl"/>
        </w:rPr>
        <w:t>«</w:t>
      </w:r>
      <w:r w:rsidR="001F4867" w:rsidRPr="00794756">
        <w:rPr>
          <w:rFonts w:eastAsia="Times New Roman"/>
          <w:szCs w:val="24"/>
          <w:lang w:eastAsia="es-ES_tradnl"/>
        </w:rPr>
        <w:t>reír y vivir bien</w:t>
      </w:r>
      <w:r w:rsidR="001F4867">
        <w:rPr>
          <w:rFonts w:eastAsia="Times New Roman"/>
          <w:szCs w:val="24"/>
          <w:lang w:eastAsia="es-ES_tradnl"/>
        </w:rPr>
        <w:t>»</w:t>
      </w:r>
      <w:r w:rsidR="001F4867" w:rsidRPr="00794756">
        <w:rPr>
          <w:rFonts w:eastAsia="Times New Roman"/>
          <w:szCs w:val="24"/>
          <w:lang w:eastAsia="es-ES_tradnl"/>
        </w:rPr>
        <w:t xml:space="preserve"> (</w:t>
      </w:r>
      <w:r w:rsidR="001F4867">
        <w:rPr>
          <w:rFonts w:eastAsia="Times New Roman"/>
          <w:szCs w:val="24"/>
          <w:lang w:eastAsia="es-ES_tradnl"/>
        </w:rPr>
        <w:t>Nietzsche, 1999: 186-187</w:t>
      </w:r>
      <w:r w:rsidR="001F4867" w:rsidRPr="00794756">
        <w:rPr>
          <w:rFonts w:eastAsia="Times New Roman"/>
          <w:szCs w:val="24"/>
          <w:lang w:eastAsia="es-ES_tradnl"/>
        </w:rPr>
        <w:t>).</w:t>
      </w:r>
      <w:r w:rsidR="001F4867" w:rsidRPr="00527427">
        <w:rPr>
          <w:rFonts w:eastAsia="Times New Roman"/>
          <w:szCs w:val="24"/>
          <w:lang w:eastAsia="es-ES_tradnl"/>
        </w:rPr>
        <w:t xml:space="preserve"> </w:t>
      </w:r>
    </w:p>
    <w:p w14:paraId="333E5776" w14:textId="7FFAADA1" w:rsidR="00B87A84" w:rsidRDefault="006E7068" w:rsidP="00E84AE5">
      <w:pPr>
        <w:jc w:val="both"/>
        <w:rPr>
          <w:rFonts w:eastAsia="Times New Roman"/>
          <w:szCs w:val="24"/>
          <w:lang w:eastAsia="es-ES_tradnl"/>
        </w:rPr>
      </w:pPr>
      <w:r>
        <w:rPr>
          <w:rFonts w:eastAsia="Times New Roman"/>
          <w:szCs w:val="24"/>
          <w:lang w:eastAsia="es-ES_tradnl"/>
        </w:rPr>
        <w:tab/>
      </w:r>
      <w:r w:rsidR="00F64AEE">
        <w:rPr>
          <w:rFonts w:eastAsia="Times New Roman"/>
          <w:szCs w:val="24"/>
          <w:lang w:eastAsia="es-ES_tradnl"/>
        </w:rPr>
        <w:t>Por todo esto</w:t>
      </w:r>
      <w:r w:rsidR="00DF25DB">
        <w:rPr>
          <w:rFonts w:eastAsia="Times New Roman"/>
          <w:szCs w:val="24"/>
          <w:lang w:eastAsia="es-ES_tradnl"/>
        </w:rPr>
        <w:t xml:space="preserve">, </w:t>
      </w:r>
      <w:r w:rsidR="00F64AEE">
        <w:rPr>
          <w:rFonts w:eastAsia="Times New Roman"/>
          <w:szCs w:val="24"/>
          <w:lang w:eastAsia="es-ES_tradnl"/>
        </w:rPr>
        <w:t xml:space="preserve">y </w:t>
      </w:r>
      <w:r w:rsidR="00DF25DB">
        <w:rPr>
          <w:rFonts w:eastAsia="Times New Roman"/>
          <w:szCs w:val="24"/>
          <w:lang w:eastAsia="es-ES_tradnl"/>
        </w:rPr>
        <w:t>c</w:t>
      </w:r>
      <w:r w:rsidR="00E84AE5">
        <w:rPr>
          <w:rFonts w:eastAsia="Times New Roman"/>
          <w:szCs w:val="24"/>
          <w:lang w:eastAsia="es-ES_tradnl"/>
        </w:rPr>
        <w:t xml:space="preserve">omo ha insistido </w:t>
      </w:r>
      <w:r>
        <w:rPr>
          <w:rFonts w:eastAsia="Times New Roman"/>
          <w:szCs w:val="24"/>
          <w:lang w:eastAsia="es-ES_tradnl"/>
        </w:rPr>
        <w:t>Miguel Morey</w:t>
      </w:r>
      <w:r w:rsidR="00E84AE5">
        <w:rPr>
          <w:rFonts w:eastAsia="Times New Roman"/>
          <w:szCs w:val="24"/>
          <w:lang w:eastAsia="es-ES_tradnl"/>
        </w:rPr>
        <w:t>,</w:t>
      </w:r>
      <w:r w:rsidR="00B87A84">
        <w:rPr>
          <w:rFonts w:eastAsia="Times New Roman"/>
          <w:szCs w:val="24"/>
          <w:lang w:eastAsia="es-ES_tradnl"/>
        </w:rPr>
        <w:t xml:space="preserve"> </w:t>
      </w:r>
      <w:r w:rsidR="00E84AE5">
        <w:rPr>
          <w:rFonts w:eastAsia="Times New Roman"/>
          <w:szCs w:val="24"/>
          <w:lang w:eastAsia="es-ES_tradnl"/>
        </w:rPr>
        <w:t>ni los</w:t>
      </w:r>
      <w:r>
        <w:rPr>
          <w:rFonts w:eastAsia="Times New Roman"/>
          <w:szCs w:val="24"/>
          <w:lang w:eastAsia="es-ES_tradnl"/>
        </w:rPr>
        <w:t xml:space="preserve"> contenidos cosmológicos</w:t>
      </w:r>
      <w:r w:rsidR="00E84AE5">
        <w:rPr>
          <w:rFonts w:eastAsia="Times New Roman"/>
          <w:szCs w:val="24"/>
          <w:lang w:eastAsia="es-ES_tradnl"/>
        </w:rPr>
        <w:t>, éticos o</w:t>
      </w:r>
      <w:r>
        <w:rPr>
          <w:rFonts w:eastAsia="Times New Roman"/>
          <w:szCs w:val="24"/>
          <w:lang w:eastAsia="es-ES_tradnl"/>
        </w:rPr>
        <w:t xml:space="preserve"> metafísicos</w:t>
      </w:r>
      <w:r w:rsidR="00FA30B7">
        <w:rPr>
          <w:rFonts w:eastAsia="Times New Roman"/>
          <w:szCs w:val="24"/>
          <w:lang w:eastAsia="es-ES_tradnl"/>
        </w:rPr>
        <w:t>, si bien contribuyen a su comunicabilidad</w:t>
      </w:r>
      <w:r w:rsidR="00E84AE5">
        <w:rPr>
          <w:rFonts w:eastAsia="Times New Roman"/>
          <w:szCs w:val="24"/>
          <w:lang w:eastAsia="es-ES_tradnl"/>
        </w:rPr>
        <w:t>,</w:t>
      </w:r>
      <w:r>
        <w:rPr>
          <w:rFonts w:eastAsia="Times New Roman"/>
          <w:szCs w:val="24"/>
          <w:lang w:eastAsia="es-ES_tradnl"/>
        </w:rPr>
        <w:t xml:space="preserve"> puede</w:t>
      </w:r>
      <w:r w:rsidR="00E84AE5">
        <w:rPr>
          <w:rFonts w:eastAsia="Times New Roman"/>
          <w:szCs w:val="24"/>
          <w:lang w:eastAsia="es-ES_tradnl"/>
        </w:rPr>
        <w:t xml:space="preserve">n congelar </w:t>
      </w:r>
      <w:r w:rsidR="00DF25DB">
        <w:rPr>
          <w:rFonts w:eastAsia="Times New Roman"/>
          <w:szCs w:val="24"/>
          <w:lang w:eastAsia="es-ES_tradnl"/>
        </w:rPr>
        <w:t>el</w:t>
      </w:r>
      <w:r w:rsidR="00E84AE5">
        <w:rPr>
          <w:rFonts w:eastAsia="Times New Roman"/>
          <w:szCs w:val="24"/>
          <w:lang w:eastAsia="es-ES_tradnl"/>
        </w:rPr>
        <w:t xml:space="preserve"> significado</w:t>
      </w:r>
      <w:r w:rsidR="00DF25DB">
        <w:rPr>
          <w:rFonts w:eastAsia="Times New Roman"/>
          <w:szCs w:val="24"/>
          <w:lang w:eastAsia="es-ES_tradnl"/>
        </w:rPr>
        <w:t xml:space="preserve"> del eterno retorno</w:t>
      </w:r>
      <w:r w:rsidR="00E84AE5">
        <w:rPr>
          <w:rFonts w:eastAsia="Times New Roman"/>
          <w:szCs w:val="24"/>
          <w:lang w:eastAsia="es-ES_tradnl"/>
        </w:rPr>
        <w:t xml:space="preserve">, </w:t>
      </w:r>
      <w:r w:rsidR="00DF25DB">
        <w:rPr>
          <w:rFonts w:eastAsia="Times New Roman"/>
          <w:szCs w:val="24"/>
          <w:lang w:eastAsia="es-ES_tradnl"/>
        </w:rPr>
        <w:t xml:space="preserve">es decir, </w:t>
      </w:r>
      <w:r w:rsidR="00E84AE5">
        <w:rPr>
          <w:rFonts w:eastAsia="Times New Roman"/>
          <w:szCs w:val="24"/>
          <w:lang w:eastAsia="es-ES_tradnl"/>
        </w:rPr>
        <w:t>su sentido</w:t>
      </w:r>
      <w:r w:rsidR="00F64AEE">
        <w:rPr>
          <w:rFonts w:eastAsia="Times New Roman"/>
          <w:szCs w:val="24"/>
          <w:lang w:eastAsia="es-ES_tradnl"/>
        </w:rPr>
        <w:t xml:space="preserve"> latente e inagotable</w:t>
      </w:r>
      <w:r w:rsidR="00E84AE5">
        <w:rPr>
          <w:rFonts w:eastAsia="Times New Roman"/>
          <w:szCs w:val="24"/>
          <w:lang w:eastAsia="es-ES_tradnl"/>
        </w:rPr>
        <w:t xml:space="preserve">, pues dicha doctrina no es otra cosa que una </w:t>
      </w:r>
    </w:p>
    <w:p w14:paraId="24723868" w14:textId="77777777" w:rsidR="00B87A84" w:rsidRDefault="00B87A84" w:rsidP="00E84AE5">
      <w:pPr>
        <w:jc w:val="both"/>
        <w:rPr>
          <w:rFonts w:eastAsia="Times New Roman"/>
          <w:szCs w:val="24"/>
          <w:lang w:eastAsia="es-ES_tradnl"/>
        </w:rPr>
      </w:pPr>
    </w:p>
    <w:p w14:paraId="6512FAC7" w14:textId="7B6EF2FC" w:rsidR="00B87A84" w:rsidRPr="00B87A84" w:rsidRDefault="00E84AE5" w:rsidP="00B87A84">
      <w:pPr>
        <w:ind w:left="708"/>
        <w:jc w:val="both"/>
        <w:rPr>
          <w:rFonts w:eastAsia="Times New Roman"/>
          <w:sz w:val="22"/>
          <w:szCs w:val="22"/>
          <w:lang w:eastAsia="es-ES_tradnl"/>
        </w:rPr>
      </w:pPr>
      <w:r w:rsidRPr="00B87A84">
        <w:rPr>
          <w:rFonts w:eastAsia="Times New Roman"/>
          <w:sz w:val="22"/>
          <w:szCs w:val="22"/>
          <w:lang w:eastAsia="es-ES_tradnl"/>
        </w:rPr>
        <w:t xml:space="preserve">invitación a una cierta experiencia en la que pensamiento y vida se confunden (…): nada se afirma aquí; simplemente se nos cuenta algo y se nos dirigen algunas preguntas destinadas a que nos demos cuenta de cómo nos contamos lo que para nosotros cuenta. No hay posibilidad ninguna de precipitado doctrinal, y en cambio el pensamiento está en obra (…) No es el discurso quien manda sino la experiencia (Morey, 2018: 263). </w:t>
      </w:r>
    </w:p>
    <w:p w14:paraId="36EB497C" w14:textId="77777777" w:rsidR="00B87A84" w:rsidRDefault="00B87A84" w:rsidP="00E84AE5">
      <w:pPr>
        <w:jc w:val="both"/>
        <w:rPr>
          <w:rFonts w:eastAsia="Times New Roman"/>
          <w:szCs w:val="24"/>
          <w:lang w:eastAsia="es-ES_tradnl"/>
        </w:rPr>
      </w:pPr>
    </w:p>
    <w:p w14:paraId="3753B872" w14:textId="7A34EDF5" w:rsidR="00B87A84" w:rsidRDefault="006E7068" w:rsidP="00B87A84">
      <w:pPr>
        <w:jc w:val="both"/>
        <w:rPr>
          <w:rFonts w:eastAsia="Times New Roman"/>
          <w:szCs w:val="24"/>
          <w:lang w:eastAsia="es-ES_tradnl"/>
        </w:rPr>
      </w:pPr>
      <w:r>
        <w:rPr>
          <w:rFonts w:eastAsia="Times New Roman"/>
          <w:szCs w:val="24"/>
          <w:lang w:eastAsia="es-ES_tradnl"/>
        </w:rPr>
        <w:t>Tiene, como hemos visto</w:t>
      </w:r>
      <w:r w:rsidR="00FA30B7">
        <w:rPr>
          <w:rFonts w:eastAsia="Times New Roman"/>
          <w:szCs w:val="24"/>
          <w:lang w:eastAsia="es-ES_tradnl"/>
        </w:rPr>
        <w:t>,</w:t>
      </w:r>
      <w:r>
        <w:rPr>
          <w:rFonts w:eastAsia="Times New Roman"/>
          <w:szCs w:val="24"/>
          <w:lang w:eastAsia="es-ES_tradnl"/>
        </w:rPr>
        <w:t xml:space="preserve"> un profundo sentido existencial y ético, en el que la vocación roza lo </w:t>
      </w:r>
      <w:r w:rsidR="00B87A84">
        <w:rPr>
          <w:rFonts w:eastAsia="Times New Roman"/>
          <w:szCs w:val="24"/>
          <w:lang w:eastAsia="es-ES_tradnl"/>
        </w:rPr>
        <w:t>radicalmente</w:t>
      </w:r>
      <w:r>
        <w:rPr>
          <w:rFonts w:eastAsia="Times New Roman"/>
          <w:szCs w:val="24"/>
          <w:lang w:eastAsia="es-ES_tradnl"/>
        </w:rPr>
        <w:t xml:space="preserve"> singular </w:t>
      </w:r>
      <w:r w:rsidR="00B87A84">
        <w:rPr>
          <w:rFonts w:eastAsia="Times New Roman"/>
          <w:szCs w:val="24"/>
          <w:lang w:eastAsia="es-ES_tradnl"/>
        </w:rPr>
        <w:t>que late en cada</w:t>
      </w:r>
      <w:r>
        <w:rPr>
          <w:rFonts w:eastAsia="Times New Roman"/>
          <w:szCs w:val="24"/>
          <w:lang w:eastAsia="es-ES_tradnl"/>
        </w:rPr>
        <w:t xml:space="preserve"> forma de vida, por lo que no puede operar como un dispositivo selectivo que dividiera a la humanidad en dos</w:t>
      </w:r>
      <w:r w:rsidR="00B87A84">
        <w:rPr>
          <w:rFonts w:eastAsia="Times New Roman"/>
          <w:szCs w:val="24"/>
          <w:lang w:eastAsia="es-ES_tradnl"/>
        </w:rPr>
        <w:t xml:space="preserve">, como afirma Drochon </w:t>
      </w:r>
      <w:r w:rsidR="001D4FB7">
        <w:rPr>
          <w:rFonts w:eastAsia="Times New Roman"/>
          <w:szCs w:val="24"/>
          <w:lang w:eastAsia="es-ES_tradnl"/>
        </w:rPr>
        <w:t>(2016: 114)</w:t>
      </w:r>
      <w:r>
        <w:rPr>
          <w:rFonts w:eastAsia="Times New Roman"/>
          <w:szCs w:val="24"/>
          <w:lang w:eastAsia="es-ES_tradnl"/>
        </w:rPr>
        <w:t>. Es</w:t>
      </w:r>
      <w:r w:rsidR="00B87A84">
        <w:rPr>
          <w:rFonts w:eastAsia="Times New Roman"/>
          <w:szCs w:val="24"/>
          <w:lang w:eastAsia="es-ES_tradnl"/>
        </w:rPr>
        <w:t>, más bien,</w:t>
      </w:r>
      <w:r>
        <w:rPr>
          <w:rFonts w:eastAsia="Times New Roman"/>
          <w:szCs w:val="24"/>
          <w:lang w:eastAsia="es-ES_tradnl"/>
        </w:rPr>
        <w:t xml:space="preserve"> una </w:t>
      </w:r>
      <w:r w:rsidR="00DF7FE7">
        <w:rPr>
          <w:rFonts w:eastAsia="Times New Roman"/>
          <w:szCs w:val="24"/>
          <w:lang w:eastAsia="es-ES_tradnl"/>
        </w:rPr>
        <w:t>anti-doctrina</w:t>
      </w:r>
      <w:r>
        <w:rPr>
          <w:rFonts w:eastAsia="Times New Roman"/>
          <w:szCs w:val="24"/>
          <w:lang w:eastAsia="es-ES_tradnl"/>
        </w:rPr>
        <w:t xml:space="preserve">, es el pensamiento </w:t>
      </w:r>
      <w:r w:rsidR="00DF7FE7">
        <w:rPr>
          <w:rFonts w:eastAsia="Times New Roman"/>
          <w:szCs w:val="24"/>
          <w:lang w:eastAsia="es-ES_tradnl"/>
        </w:rPr>
        <w:t>anti dogmático</w:t>
      </w:r>
      <w:r>
        <w:rPr>
          <w:rFonts w:eastAsia="Times New Roman"/>
          <w:szCs w:val="24"/>
          <w:lang w:eastAsia="es-ES_tradnl"/>
        </w:rPr>
        <w:t xml:space="preserve"> por excelencia. Pero </w:t>
      </w:r>
      <w:r>
        <w:rPr>
          <w:rFonts w:eastAsia="Times New Roman"/>
          <w:szCs w:val="24"/>
          <w:lang w:eastAsia="es-ES_tradnl"/>
        </w:rPr>
        <w:lastRenderedPageBreak/>
        <w:t>también tiene un</w:t>
      </w:r>
      <w:r w:rsidR="00332313">
        <w:rPr>
          <w:rFonts w:eastAsia="Times New Roman"/>
          <w:szCs w:val="24"/>
          <w:lang w:eastAsia="es-ES_tradnl"/>
        </w:rPr>
        <w:t>a</w:t>
      </w:r>
      <w:r>
        <w:rPr>
          <w:rFonts w:eastAsia="Times New Roman"/>
          <w:szCs w:val="24"/>
          <w:lang w:eastAsia="es-ES_tradnl"/>
        </w:rPr>
        <w:t xml:space="preserve"> ambición digamos</w:t>
      </w:r>
      <w:r w:rsidR="00FA30B7">
        <w:rPr>
          <w:rFonts w:eastAsia="Times New Roman"/>
          <w:szCs w:val="24"/>
          <w:lang w:eastAsia="es-ES_tradnl"/>
        </w:rPr>
        <w:t>,</w:t>
      </w:r>
      <w:r>
        <w:rPr>
          <w:rFonts w:eastAsia="Times New Roman"/>
          <w:szCs w:val="24"/>
          <w:lang w:eastAsia="es-ES_tradnl"/>
        </w:rPr>
        <w:t xml:space="preserve"> histórica: responde a un proyecto filosófico que busca superar las consecuencias </w:t>
      </w:r>
      <w:r w:rsidR="00F64AEE">
        <w:rPr>
          <w:rFonts w:eastAsia="Times New Roman"/>
          <w:szCs w:val="24"/>
          <w:lang w:eastAsia="es-ES_tradnl"/>
        </w:rPr>
        <w:t>negativas</w:t>
      </w:r>
      <w:r w:rsidR="00B87A84">
        <w:rPr>
          <w:rFonts w:eastAsia="Times New Roman"/>
          <w:szCs w:val="24"/>
          <w:lang w:eastAsia="es-ES_tradnl"/>
        </w:rPr>
        <w:t xml:space="preserve"> </w:t>
      </w:r>
      <w:r>
        <w:rPr>
          <w:rFonts w:eastAsia="Times New Roman"/>
          <w:szCs w:val="24"/>
          <w:lang w:eastAsia="es-ES_tradnl"/>
        </w:rPr>
        <w:t>de la muerte de Dios y del nihilismo</w:t>
      </w:r>
      <w:r w:rsidR="00FA30B7">
        <w:rPr>
          <w:rFonts w:eastAsia="Times New Roman"/>
          <w:szCs w:val="24"/>
          <w:lang w:eastAsia="es-ES_tradnl"/>
        </w:rPr>
        <w:t xml:space="preserve"> reactivo y pasivo</w:t>
      </w:r>
      <w:r>
        <w:rPr>
          <w:rFonts w:eastAsia="Times New Roman"/>
          <w:szCs w:val="24"/>
          <w:lang w:eastAsia="es-ES_tradnl"/>
        </w:rPr>
        <w:t xml:space="preserve">, desplegando </w:t>
      </w:r>
      <w:r w:rsidR="00B87A84">
        <w:rPr>
          <w:rFonts w:eastAsia="Times New Roman"/>
          <w:szCs w:val="24"/>
          <w:lang w:eastAsia="es-ES_tradnl"/>
        </w:rPr>
        <w:t xml:space="preserve">para ello </w:t>
      </w:r>
      <w:r>
        <w:rPr>
          <w:rFonts w:eastAsia="Times New Roman"/>
          <w:szCs w:val="24"/>
          <w:lang w:eastAsia="es-ES_tradnl"/>
        </w:rPr>
        <w:t xml:space="preserve">una perspectiva afirmativa que permita cultivar otras constelaciones de valores que den sentido y consistencia a un modo de existencia post-metafísico. </w:t>
      </w:r>
      <w:r w:rsidR="001F4867">
        <w:rPr>
          <w:rFonts w:eastAsia="Times New Roman"/>
          <w:szCs w:val="24"/>
          <w:lang w:eastAsia="es-ES_tradnl"/>
        </w:rPr>
        <w:t xml:space="preserve">Es decir, en esta visión que quiere ser comunicada, lo que se plantea, a aquel que la escucha </w:t>
      </w:r>
      <w:r w:rsidR="001F4867" w:rsidRPr="00615F7A">
        <w:rPr>
          <w:rFonts w:eastAsia="Times New Roman"/>
          <w:i/>
          <w:iCs/>
          <w:szCs w:val="24"/>
          <w:lang w:eastAsia="es-ES_tradnl"/>
        </w:rPr>
        <w:t>de a de veras</w:t>
      </w:r>
      <w:r w:rsidR="001F4867">
        <w:rPr>
          <w:rFonts w:eastAsia="Times New Roman"/>
          <w:szCs w:val="24"/>
          <w:lang w:eastAsia="es-ES_tradnl"/>
        </w:rPr>
        <w:t xml:space="preserve">, es una posibilidad </w:t>
      </w:r>
      <w:r w:rsidR="00E01917">
        <w:rPr>
          <w:rFonts w:eastAsia="Times New Roman"/>
          <w:szCs w:val="24"/>
          <w:lang w:eastAsia="es-ES_tradnl"/>
        </w:rPr>
        <w:t>d</w:t>
      </w:r>
      <w:r w:rsidR="001F4867">
        <w:rPr>
          <w:rFonts w:eastAsia="Times New Roman"/>
          <w:szCs w:val="24"/>
          <w:lang w:eastAsia="es-ES_tradnl"/>
        </w:rPr>
        <w:t xml:space="preserve">e transformación </w:t>
      </w:r>
      <w:r w:rsidR="00332313">
        <w:rPr>
          <w:rFonts w:eastAsia="Times New Roman"/>
          <w:szCs w:val="24"/>
          <w:lang w:eastAsia="es-ES_tradnl"/>
        </w:rPr>
        <w:t>existencial</w:t>
      </w:r>
      <w:r w:rsidR="001F4867">
        <w:rPr>
          <w:rFonts w:eastAsia="Times New Roman"/>
          <w:szCs w:val="24"/>
          <w:lang w:eastAsia="es-ES_tradnl"/>
        </w:rPr>
        <w:t xml:space="preserve"> advenida no </w:t>
      </w:r>
      <w:r w:rsidR="00332313">
        <w:rPr>
          <w:rFonts w:eastAsia="Times New Roman"/>
          <w:szCs w:val="24"/>
          <w:lang w:eastAsia="es-ES_tradnl"/>
        </w:rPr>
        <w:t>intelectualmente</w:t>
      </w:r>
      <w:r w:rsidR="001F4867">
        <w:rPr>
          <w:rFonts w:eastAsia="Times New Roman"/>
          <w:szCs w:val="24"/>
          <w:lang w:eastAsia="es-ES_tradnl"/>
        </w:rPr>
        <w:t xml:space="preserve"> sino en las texturas de la sensibilidad, en las imágenes que, rociadas por el fragor de la vida viva, </w:t>
      </w:r>
      <w:r w:rsidR="00F64AEE">
        <w:rPr>
          <w:rFonts w:eastAsia="Times New Roman"/>
          <w:szCs w:val="24"/>
          <w:lang w:eastAsia="es-ES_tradnl"/>
        </w:rPr>
        <w:t>tiemblan</w:t>
      </w:r>
      <w:r w:rsidR="001F4867">
        <w:rPr>
          <w:rFonts w:eastAsia="Times New Roman"/>
          <w:szCs w:val="24"/>
          <w:lang w:eastAsia="es-ES_tradnl"/>
        </w:rPr>
        <w:t xml:space="preserve"> otr</w:t>
      </w:r>
      <w:r w:rsidR="00E01917">
        <w:rPr>
          <w:rFonts w:eastAsia="Times New Roman"/>
          <w:szCs w:val="24"/>
          <w:lang w:eastAsia="es-ES_tradnl"/>
        </w:rPr>
        <w:t>a</w:t>
      </w:r>
      <w:r w:rsidR="001F4867">
        <w:rPr>
          <w:rFonts w:eastAsia="Times New Roman"/>
          <w:szCs w:val="24"/>
          <w:lang w:eastAsia="es-ES_tradnl"/>
        </w:rPr>
        <w:t xml:space="preserve">s </w:t>
      </w:r>
      <w:r w:rsidR="00332313">
        <w:rPr>
          <w:rFonts w:eastAsia="Times New Roman"/>
          <w:szCs w:val="24"/>
          <w:lang w:eastAsia="es-ES_tradnl"/>
        </w:rPr>
        <w:t>posibilidades</w:t>
      </w:r>
      <w:r w:rsidR="001F4867">
        <w:rPr>
          <w:rFonts w:eastAsia="Times New Roman"/>
          <w:szCs w:val="24"/>
          <w:lang w:eastAsia="es-ES_tradnl"/>
        </w:rPr>
        <w:t xml:space="preserve"> de pensar y de valorar</w:t>
      </w:r>
      <w:r w:rsidR="00B87A84">
        <w:rPr>
          <w:rFonts w:eastAsia="Times New Roman"/>
          <w:szCs w:val="24"/>
          <w:lang w:eastAsia="es-ES_tradnl"/>
        </w:rPr>
        <w:t xml:space="preserve"> lo que significa existir. </w:t>
      </w:r>
    </w:p>
    <w:p w14:paraId="2FDCFBF5" w14:textId="5983D749" w:rsidR="001304A0" w:rsidRDefault="001F4867" w:rsidP="001F4867">
      <w:pPr>
        <w:jc w:val="both"/>
        <w:rPr>
          <w:rFonts w:eastAsia="Times New Roman"/>
          <w:szCs w:val="24"/>
          <w:lang w:eastAsia="es-ES_tradnl"/>
        </w:rPr>
      </w:pPr>
      <w:r w:rsidRPr="00527427">
        <w:rPr>
          <w:rFonts w:eastAsia="Times New Roman"/>
          <w:szCs w:val="24"/>
          <w:lang w:eastAsia="es-ES_tradnl"/>
        </w:rPr>
        <w:tab/>
      </w:r>
      <w:r w:rsidR="006E7068">
        <w:rPr>
          <w:rFonts w:eastAsia="Times New Roman"/>
          <w:szCs w:val="24"/>
          <w:lang w:eastAsia="es-ES_tradnl"/>
        </w:rPr>
        <w:t>E</w:t>
      </w:r>
      <w:r>
        <w:rPr>
          <w:rFonts w:eastAsia="Times New Roman"/>
          <w:szCs w:val="24"/>
          <w:lang w:eastAsia="es-ES_tradnl"/>
        </w:rPr>
        <w:t>l capítulo de la tercera parte del Zaratustra «La segunda canción del baile» (1972: 313)</w:t>
      </w:r>
      <w:r w:rsidR="006E7068">
        <w:rPr>
          <w:rFonts w:eastAsia="Times New Roman"/>
          <w:szCs w:val="24"/>
          <w:lang w:eastAsia="es-ES_tradnl"/>
        </w:rPr>
        <w:t xml:space="preserve"> señala las honduras a las que nos conduce e</w:t>
      </w:r>
      <w:r w:rsidR="001304A0">
        <w:rPr>
          <w:rFonts w:eastAsia="Times New Roman"/>
          <w:szCs w:val="24"/>
          <w:lang w:eastAsia="es-ES_tradnl"/>
        </w:rPr>
        <w:t>l</w:t>
      </w:r>
      <w:r w:rsidR="006E7068">
        <w:rPr>
          <w:rFonts w:eastAsia="Times New Roman"/>
          <w:szCs w:val="24"/>
          <w:lang w:eastAsia="es-ES_tradnl"/>
        </w:rPr>
        <w:t xml:space="preserve"> pensamiento</w:t>
      </w:r>
      <w:r w:rsidR="001304A0">
        <w:rPr>
          <w:rFonts w:eastAsia="Times New Roman"/>
          <w:szCs w:val="24"/>
          <w:lang w:eastAsia="es-ES_tradnl"/>
        </w:rPr>
        <w:t xml:space="preserve"> más abismal, aquel que resquebraja todo fundamento totalizador</w:t>
      </w:r>
      <w:r w:rsidR="006E7068">
        <w:rPr>
          <w:rFonts w:eastAsia="Times New Roman"/>
          <w:szCs w:val="24"/>
          <w:lang w:eastAsia="es-ES_tradnl"/>
        </w:rPr>
        <w:t>.</w:t>
      </w:r>
      <w:r>
        <w:rPr>
          <w:rFonts w:eastAsia="Times New Roman"/>
          <w:szCs w:val="24"/>
          <w:lang w:eastAsia="es-ES_tradnl"/>
        </w:rPr>
        <w:t xml:space="preserve"> Allí se nos dice que el mundo es más profundo de lo que el día ha pensado, vale decir, más profundo de lo que el conocimiento - como luminosidad del ser - puede dar cuenta. La profundidad del mundo se tensa en la relación entre dolor y </w:t>
      </w:r>
      <w:r w:rsidR="001304A0">
        <w:rPr>
          <w:rFonts w:eastAsia="Times New Roman"/>
          <w:szCs w:val="24"/>
          <w:lang w:eastAsia="es-ES_tradnl"/>
        </w:rPr>
        <w:t>alegría</w:t>
      </w:r>
      <w:r w:rsidR="00FC06C1">
        <w:rPr>
          <w:rStyle w:val="Refdenotaalpie"/>
          <w:rFonts w:eastAsia="Times New Roman"/>
          <w:szCs w:val="24"/>
          <w:lang w:eastAsia="es-ES_tradnl"/>
        </w:rPr>
        <w:footnoteReference w:id="26"/>
      </w:r>
      <w:r>
        <w:rPr>
          <w:rFonts w:eastAsia="Times New Roman"/>
          <w:szCs w:val="24"/>
          <w:lang w:eastAsia="es-ES_tradnl"/>
        </w:rPr>
        <w:t xml:space="preserve">. El dolor aparece </w:t>
      </w:r>
      <w:r w:rsidR="001304A0">
        <w:rPr>
          <w:rFonts w:eastAsia="Times New Roman"/>
          <w:szCs w:val="24"/>
          <w:lang w:eastAsia="es-ES_tradnl"/>
        </w:rPr>
        <w:t>relacionado</w:t>
      </w:r>
      <w:r>
        <w:rPr>
          <w:rFonts w:eastAsia="Times New Roman"/>
          <w:szCs w:val="24"/>
          <w:lang w:eastAsia="es-ES_tradnl"/>
        </w:rPr>
        <w:t xml:space="preserve"> al desgarro inevitable del tiempo que fragmenta y disuelve, y por eso quiere que esta vida pase lo antes posible, siguiendo la sabiduría terrible de Sileno </w:t>
      </w:r>
      <w:r w:rsidR="00506988">
        <w:rPr>
          <w:rFonts w:eastAsia="Times New Roman"/>
          <w:iCs/>
          <w:szCs w:val="24"/>
          <w:lang w:eastAsia="es-ES_tradnl"/>
        </w:rPr>
        <w:t>(</w:t>
      </w:r>
      <w:r>
        <w:rPr>
          <w:rFonts w:eastAsia="Times New Roman"/>
          <w:szCs w:val="24"/>
          <w:lang w:eastAsia="es-ES_tradnl"/>
        </w:rPr>
        <w:t>Nietzsche, 2004b: 55</w:t>
      </w:r>
      <w:r w:rsidRPr="007349B5">
        <w:rPr>
          <w:rFonts w:eastAsia="Times New Roman"/>
          <w:szCs w:val="24"/>
          <w:lang w:eastAsia="es-ES_tradnl"/>
        </w:rPr>
        <w:t>)</w:t>
      </w:r>
      <w:r>
        <w:rPr>
          <w:rFonts w:eastAsia="Times New Roman"/>
          <w:szCs w:val="24"/>
          <w:lang w:eastAsia="es-ES_tradnl"/>
        </w:rPr>
        <w:t xml:space="preserve">. Pero </w:t>
      </w:r>
      <w:r w:rsidR="001304A0">
        <w:rPr>
          <w:rFonts w:eastAsia="Times New Roman"/>
          <w:szCs w:val="24"/>
          <w:lang w:eastAsia="es-ES_tradnl"/>
        </w:rPr>
        <w:t>la alegría</w:t>
      </w:r>
      <w:r>
        <w:rPr>
          <w:rFonts w:eastAsia="Times New Roman"/>
          <w:szCs w:val="24"/>
          <w:lang w:eastAsia="es-ES_tradnl"/>
        </w:rPr>
        <w:t>, que es aún más profund</w:t>
      </w:r>
      <w:r w:rsidR="001304A0">
        <w:rPr>
          <w:rFonts w:eastAsia="Times New Roman"/>
          <w:szCs w:val="24"/>
          <w:lang w:eastAsia="es-ES_tradnl"/>
        </w:rPr>
        <w:t>a</w:t>
      </w:r>
      <w:r>
        <w:rPr>
          <w:rFonts w:eastAsia="Times New Roman"/>
          <w:szCs w:val="24"/>
          <w:lang w:eastAsia="es-ES_tradnl"/>
        </w:rPr>
        <w:t xml:space="preserve"> que el dolor, anhela la eternidad, que «esta vida, así como la vives ahora y las has vivido» (Nietzsche, 1999: 200), la volvamos a experimentar una y otra vez, sin otro </w:t>
      </w:r>
      <w:r w:rsidR="00FC06C1">
        <w:rPr>
          <w:rFonts w:eastAsia="Times New Roman"/>
          <w:szCs w:val="24"/>
          <w:lang w:eastAsia="es-ES_tradnl"/>
        </w:rPr>
        <w:t>«</w:t>
      </w:r>
      <w:r>
        <w:rPr>
          <w:rFonts w:eastAsia="Times New Roman"/>
          <w:szCs w:val="24"/>
          <w:lang w:eastAsia="es-ES_tradnl"/>
        </w:rPr>
        <w:t>para qué</w:t>
      </w:r>
      <w:r w:rsidR="00FC06C1">
        <w:rPr>
          <w:rFonts w:eastAsia="Times New Roman"/>
          <w:szCs w:val="24"/>
          <w:lang w:eastAsia="es-ES_tradnl"/>
        </w:rPr>
        <w:t>»</w:t>
      </w:r>
      <w:r>
        <w:rPr>
          <w:rFonts w:eastAsia="Times New Roman"/>
          <w:szCs w:val="24"/>
          <w:lang w:eastAsia="es-ES_tradnl"/>
        </w:rPr>
        <w:t xml:space="preserve"> y </w:t>
      </w:r>
      <w:r w:rsidR="00FC06C1">
        <w:rPr>
          <w:rFonts w:eastAsia="Times New Roman"/>
          <w:szCs w:val="24"/>
          <w:lang w:eastAsia="es-ES_tradnl"/>
        </w:rPr>
        <w:t>«</w:t>
      </w:r>
      <w:r>
        <w:rPr>
          <w:rFonts w:eastAsia="Times New Roman"/>
          <w:szCs w:val="24"/>
          <w:lang w:eastAsia="es-ES_tradnl"/>
        </w:rPr>
        <w:t>hacia dónde</w:t>
      </w:r>
      <w:r w:rsidR="00FC06C1">
        <w:rPr>
          <w:rFonts w:eastAsia="Times New Roman"/>
          <w:szCs w:val="24"/>
          <w:lang w:eastAsia="es-ES_tradnl"/>
        </w:rPr>
        <w:t>»</w:t>
      </w:r>
      <w:r>
        <w:rPr>
          <w:rFonts w:eastAsia="Times New Roman"/>
          <w:szCs w:val="24"/>
          <w:lang w:eastAsia="es-ES_tradnl"/>
        </w:rPr>
        <w:t xml:space="preserve"> que este vivir gratuito, más allá de toda ley de compensación y castigo. Por eso</w:t>
      </w:r>
      <w:r w:rsidR="00FC06C1">
        <w:rPr>
          <w:rFonts w:eastAsia="Times New Roman"/>
          <w:szCs w:val="24"/>
          <w:lang w:eastAsia="es-ES_tradnl"/>
        </w:rPr>
        <w:t>, quizá,</w:t>
      </w:r>
      <w:r>
        <w:rPr>
          <w:rFonts w:eastAsia="Times New Roman"/>
          <w:szCs w:val="24"/>
          <w:lang w:eastAsia="es-ES_tradnl"/>
        </w:rPr>
        <w:t xml:space="preserve"> Zaratustra no puede mostrarnos </w:t>
      </w:r>
      <w:r w:rsidR="001304A0">
        <w:rPr>
          <w:rFonts w:eastAsia="Times New Roman"/>
          <w:szCs w:val="24"/>
          <w:lang w:eastAsia="es-ES_tradnl"/>
        </w:rPr>
        <w:t>esta</w:t>
      </w:r>
      <w:r>
        <w:rPr>
          <w:rFonts w:eastAsia="Times New Roman"/>
          <w:szCs w:val="24"/>
          <w:lang w:eastAsia="es-ES_tradnl"/>
        </w:rPr>
        <w:t xml:space="preserve"> doctrina sino cantando, bailando, riendo</w:t>
      </w:r>
      <w:r w:rsidR="00FA30B7">
        <w:rPr>
          <w:rFonts w:eastAsia="Times New Roman"/>
          <w:szCs w:val="24"/>
          <w:lang w:eastAsia="es-ES_tradnl"/>
        </w:rPr>
        <w:t xml:space="preserve">, </w:t>
      </w:r>
      <w:r w:rsidR="004D6130">
        <w:rPr>
          <w:rFonts w:eastAsia="Times New Roman"/>
          <w:szCs w:val="24"/>
          <w:lang w:eastAsia="es-ES_tradnl"/>
        </w:rPr>
        <w:t>p</w:t>
      </w:r>
      <w:r>
        <w:rPr>
          <w:rFonts w:eastAsia="Times New Roman"/>
          <w:szCs w:val="24"/>
          <w:lang w:eastAsia="es-ES_tradnl"/>
        </w:rPr>
        <w:t xml:space="preserve">ues todo conocimiento se tiene que desgranar necesariamente en explicaciones que muestren la relación entre esto y esto otro, en una trama de causalidades. </w:t>
      </w:r>
      <w:r w:rsidR="00F64AEE">
        <w:rPr>
          <w:rFonts w:eastAsia="Times New Roman"/>
          <w:szCs w:val="24"/>
          <w:lang w:eastAsia="es-ES_tradnl"/>
        </w:rPr>
        <w:t>E</w:t>
      </w:r>
      <w:r>
        <w:rPr>
          <w:rFonts w:eastAsia="Times New Roman"/>
          <w:szCs w:val="24"/>
          <w:lang w:eastAsia="es-ES_tradnl"/>
        </w:rPr>
        <w:t xml:space="preserve">l eterno retorno, esta exigencia que sitúa el centro de gravedad en la pluralidad bullente de la vida, </w:t>
      </w:r>
      <w:r w:rsidR="004D6130">
        <w:rPr>
          <w:rFonts w:eastAsia="Times New Roman"/>
          <w:szCs w:val="24"/>
          <w:lang w:eastAsia="es-ES_tradnl"/>
        </w:rPr>
        <w:t xml:space="preserve">en su instante de florecimiento fecundo, de generación y creación, </w:t>
      </w:r>
      <w:r>
        <w:rPr>
          <w:rFonts w:eastAsia="Times New Roman"/>
          <w:szCs w:val="24"/>
          <w:lang w:eastAsia="es-ES_tradnl"/>
        </w:rPr>
        <w:t xml:space="preserve">hace de la eternidad no la clausura de lo mismo sino </w:t>
      </w:r>
      <w:r w:rsidR="001304A0">
        <w:rPr>
          <w:rFonts w:eastAsia="Times New Roman"/>
          <w:szCs w:val="24"/>
          <w:lang w:eastAsia="es-ES_tradnl"/>
        </w:rPr>
        <w:t xml:space="preserve">la repetición </w:t>
      </w:r>
      <w:r>
        <w:rPr>
          <w:rFonts w:eastAsia="Times New Roman"/>
          <w:szCs w:val="24"/>
          <w:lang w:eastAsia="es-ES_tradnl"/>
        </w:rPr>
        <w:t>de la singularidad</w:t>
      </w:r>
      <w:r w:rsidR="001304A0">
        <w:rPr>
          <w:rFonts w:eastAsia="Times New Roman"/>
          <w:szCs w:val="24"/>
          <w:lang w:eastAsia="es-ES_tradnl"/>
        </w:rPr>
        <w:t xml:space="preserve">, que adquiere así una dimensión infinita (Ansell-Pearson: 2005: 18). </w:t>
      </w:r>
    </w:p>
    <w:p w14:paraId="04610024" w14:textId="06917734" w:rsidR="001F4867" w:rsidRPr="00527427" w:rsidRDefault="001F4867" w:rsidP="001304A0">
      <w:pPr>
        <w:ind w:firstLine="708"/>
        <w:jc w:val="both"/>
        <w:rPr>
          <w:rFonts w:eastAsia="Times New Roman"/>
          <w:szCs w:val="24"/>
          <w:lang w:eastAsia="es-ES_tradnl"/>
        </w:rPr>
      </w:pPr>
      <w:r>
        <w:rPr>
          <w:rFonts w:eastAsia="Times New Roman"/>
          <w:szCs w:val="24"/>
          <w:lang w:eastAsia="es-ES_tradnl"/>
        </w:rPr>
        <w:t>La eternidad, como suprem</w:t>
      </w:r>
      <w:r w:rsidR="00E5068F">
        <w:rPr>
          <w:rFonts w:eastAsia="Times New Roman"/>
          <w:szCs w:val="24"/>
          <w:lang w:eastAsia="es-ES_tradnl"/>
        </w:rPr>
        <w:t>a alegría,</w:t>
      </w:r>
      <w:r>
        <w:rPr>
          <w:rFonts w:eastAsia="Times New Roman"/>
          <w:szCs w:val="24"/>
          <w:lang w:eastAsia="es-ES_tradnl"/>
        </w:rPr>
        <w:t xml:space="preserve"> rompe con la continuidad circular del tiempo, abriendo la posibilidad </w:t>
      </w:r>
      <w:r w:rsidR="001304A0">
        <w:rPr>
          <w:rFonts w:eastAsia="Times New Roman"/>
          <w:szCs w:val="24"/>
          <w:lang w:eastAsia="es-ES_tradnl"/>
        </w:rPr>
        <w:t xml:space="preserve">de </w:t>
      </w:r>
      <w:r>
        <w:rPr>
          <w:rFonts w:eastAsia="Times New Roman"/>
          <w:szCs w:val="24"/>
          <w:lang w:eastAsia="es-ES_tradnl"/>
        </w:rPr>
        <w:t xml:space="preserve">que lo </w:t>
      </w:r>
      <w:r w:rsidRPr="001304A0">
        <w:rPr>
          <w:rFonts w:eastAsia="Times New Roman"/>
          <w:i/>
          <w:iCs/>
          <w:szCs w:val="24"/>
          <w:lang w:eastAsia="es-ES_tradnl"/>
        </w:rPr>
        <w:t>otro</w:t>
      </w:r>
      <w:r>
        <w:rPr>
          <w:rFonts w:eastAsia="Times New Roman"/>
          <w:szCs w:val="24"/>
          <w:lang w:eastAsia="es-ES_tradnl"/>
        </w:rPr>
        <w:t xml:space="preserve"> altere a lo mismo, intensificando el crecimiento de la vida como </w:t>
      </w:r>
      <w:r w:rsidRPr="001304A0">
        <w:rPr>
          <w:rFonts w:eastAsia="Times New Roman"/>
          <w:i/>
          <w:iCs/>
          <w:szCs w:val="24"/>
          <w:lang w:eastAsia="es-ES_tradnl"/>
        </w:rPr>
        <w:t>diferencia</w:t>
      </w:r>
      <w:r>
        <w:rPr>
          <w:rFonts w:eastAsia="Times New Roman"/>
          <w:szCs w:val="24"/>
          <w:lang w:eastAsia="es-ES_tradnl"/>
        </w:rPr>
        <w:t>. El pensamiento del retorno es, así, el pensamiento de lo múltiple. La eternidad es, en Nietzsche, pluralidad. Por eso, desde un pensamiento nacido de la preponderancia del placer</w:t>
      </w:r>
      <w:r w:rsidR="001304A0">
        <w:rPr>
          <w:rFonts w:eastAsia="Times New Roman"/>
          <w:szCs w:val="24"/>
          <w:lang w:eastAsia="es-ES_tradnl"/>
        </w:rPr>
        <w:t xml:space="preserve"> y de la alegría generadora</w:t>
      </w:r>
      <w:r>
        <w:rPr>
          <w:rFonts w:eastAsia="Times New Roman"/>
          <w:szCs w:val="24"/>
          <w:lang w:eastAsia="es-ES_tradnl"/>
        </w:rPr>
        <w:t xml:space="preserve">, la vida no se vive como obligación ni destino, sino como experimento, como riesgo, como decisión, como contradicción y superación de contradicciones. </w:t>
      </w:r>
      <w:r w:rsidR="00C03130">
        <w:rPr>
          <w:rFonts w:eastAsia="Times New Roman"/>
          <w:szCs w:val="24"/>
          <w:lang w:eastAsia="es-ES_tradnl"/>
        </w:rPr>
        <w:t xml:space="preserve">Por eso, si la metafísica ha sido un modo de pensar y valorar la existencia que ha puesto el centro el </w:t>
      </w:r>
      <w:r w:rsidR="00C03130" w:rsidRPr="00DF25DB">
        <w:rPr>
          <w:rFonts w:eastAsia="Times New Roman"/>
          <w:szCs w:val="24"/>
          <w:lang w:eastAsia="es-ES_tradnl"/>
        </w:rPr>
        <w:t>dolor y la muerte, podemos afirmar</w:t>
      </w:r>
      <w:r w:rsidR="00F64AEE">
        <w:rPr>
          <w:rFonts w:eastAsia="Times New Roman"/>
          <w:szCs w:val="24"/>
          <w:lang w:eastAsia="es-ES_tradnl"/>
        </w:rPr>
        <w:t>,</w:t>
      </w:r>
      <w:r w:rsidR="00C03130" w:rsidRPr="00DF25DB">
        <w:rPr>
          <w:rFonts w:eastAsia="Times New Roman"/>
          <w:szCs w:val="24"/>
          <w:lang w:eastAsia="es-ES_tradnl"/>
        </w:rPr>
        <w:t xml:space="preserve"> entonces</w:t>
      </w:r>
      <w:r w:rsidR="00F64AEE">
        <w:rPr>
          <w:rFonts w:eastAsia="Times New Roman"/>
          <w:szCs w:val="24"/>
          <w:lang w:eastAsia="es-ES_tradnl"/>
        </w:rPr>
        <w:t>,</w:t>
      </w:r>
      <w:r w:rsidR="00C03130" w:rsidRPr="00DF25DB">
        <w:rPr>
          <w:rFonts w:eastAsia="Times New Roman"/>
          <w:szCs w:val="24"/>
          <w:lang w:eastAsia="es-ES_tradnl"/>
        </w:rPr>
        <w:t xml:space="preserve"> que con el pensamiento del eterno retorno Nietzsche quiere abrir un campo inédito para </w:t>
      </w:r>
      <w:r w:rsidR="00BF7448" w:rsidRPr="00DF25DB">
        <w:rPr>
          <w:rFonts w:eastAsia="Times New Roman"/>
          <w:szCs w:val="24"/>
          <w:lang w:eastAsia="es-ES_tradnl"/>
        </w:rPr>
        <w:t xml:space="preserve">cultivar un pensamiento </w:t>
      </w:r>
      <w:r w:rsidR="001304A0" w:rsidRPr="00DF25DB">
        <w:rPr>
          <w:rFonts w:eastAsia="Times New Roman"/>
          <w:szCs w:val="24"/>
          <w:lang w:eastAsia="es-ES_tradnl"/>
        </w:rPr>
        <w:t xml:space="preserve">no sobre la vida, sino, más bien, </w:t>
      </w:r>
      <w:r w:rsidR="00BF7448" w:rsidRPr="00DF25DB">
        <w:rPr>
          <w:rFonts w:eastAsia="Times New Roman"/>
          <w:i/>
          <w:iCs/>
          <w:szCs w:val="24"/>
          <w:lang w:eastAsia="es-ES_tradnl"/>
        </w:rPr>
        <w:t>de la vida</w:t>
      </w:r>
      <w:r w:rsidR="00BF7448" w:rsidRPr="00DF25DB">
        <w:rPr>
          <w:rFonts w:eastAsia="Times New Roman"/>
          <w:szCs w:val="24"/>
          <w:lang w:eastAsia="es-ES_tradnl"/>
        </w:rPr>
        <w:t xml:space="preserve"> (Díaz, 2016: 109).</w:t>
      </w:r>
    </w:p>
    <w:p w14:paraId="184F12DD" w14:textId="29EB2939" w:rsidR="001F4867" w:rsidRDefault="001F4867" w:rsidP="001F4867">
      <w:pPr>
        <w:jc w:val="both"/>
        <w:rPr>
          <w:rFonts w:eastAsia="Times New Roman"/>
          <w:szCs w:val="24"/>
          <w:lang w:eastAsia="es-ES_tradnl"/>
        </w:rPr>
      </w:pPr>
      <w:r w:rsidRPr="00527427">
        <w:rPr>
          <w:rFonts w:eastAsia="Times New Roman"/>
          <w:szCs w:val="24"/>
          <w:lang w:eastAsia="es-ES_tradnl"/>
        </w:rPr>
        <w:tab/>
      </w:r>
      <w:r>
        <w:rPr>
          <w:rFonts w:eastAsia="Times New Roman"/>
          <w:szCs w:val="24"/>
          <w:lang w:eastAsia="es-ES_tradnl"/>
        </w:rPr>
        <w:t>Por esta razón, l</w:t>
      </w:r>
      <w:r w:rsidRPr="00527427">
        <w:rPr>
          <w:rFonts w:eastAsia="Times New Roman"/>
          <w:szCs w:val="24"/>
          <w:lang w:eastAsia="es-ES_tradnl"/>
        </w:rPr>
        <w:t xml:space="preserve">o que Nietzsche nos </w:t>
      </w:r>
      <w:r>
        <w:rPr>
          <w:rFonts w:eastAsia="Times New Roman"/>
          <w:szCs w:val="24"/>
          <w:lang w:eastAsia="es-ES_tradnl"/>
        </w:rPr>
        <w:t xml:space="preserve">quiere </w:t>
      </w:r>
      <w:r w:rsidRPr="00527427">
        <w:rPr>
          <w:rFonts w:eastAsia="Times New Roman"/>
          <w:szCs w:val="24"/>
          <w:lang w:eastAsia="es-ES_tradnl"/>
        </w:rPr>
        <w:t>d</w:t>
      </w:r>
      <w:r>
        <w:rPr>
          <w:rFonts w:eastAsia="Times New Roman"/>
          <w:szCs w:val="24"/>
          <w:lang w:eastAsia="es-ES_tradnl"/>
        </w:rPr>
        <w:t>ecir con</w:t>
      </w:r>
      <w:r w:rsidRPr="00527427">
        <w:rPr>
          <w:rFonts w:eastAsia="Times New Roman"/>
          <w:szCs w:val="24"/>
          <w:lang w:eastAsia="es-ES_tradnl"/>
        </w:rPr>
        <w:t xml:space="preserve"> su título </w:t>
      </w:r>
      <w:r w:rsidRPr="00527427">
        <w:rPr>
          <w:rFonts w:eastAsia="Times New Roman"/>
          <w:i/>
          <w:szCs w:val="24"/>
          <w:lang w:eastAsia="es-ES_tradnl"/>
        </w:rPr>
        <w:t xml:space="preserve">Más allá del bien </w:t>
      </w:r>
      <w:r>
        <w:rPr>
          <w:rFonts w:eastAsia="Times New Roman"/>
          <w:i/>
          <w:szCs w:val="24"/>
          <w:lang w:eastAsia="es-ES_tradnl"/>
        </w:rPr>
        <w:t>y del mal</w:t>
      </w:r>
      <w:r w:rsidRPr="00527427">
        <w:rPr>
          <w:rFonts w:eastAsia="Times New Roman"/>
          <w:szCs w:val="24"/>
          <w:lang w:eastAsia="es-ES_tradnl"/>
        </w:rPr>
        <w:t xml:space="preserve">, no tiene que ver con un llamado a desplegar un pensamiento frío, calculador, </w:t>
      </w:r>
      <w:r w:rsidR="001304A0">
        <w:rPr>
          <w:rFonts w:eastAsia="Times New Roman"/>
          <w:szCs w:val="24"/>
          <w:lang w:eastAsia="es-ES_tradnl"/>
        </w:rPr>
        <w:t xml:space="preserve">distante y </w:t>
      </w:r>
      <w:r w:rsidRPr="00527427">
        <w:rPr>
          <w:rFonts w:eastAsia="Times New Roman"/>
          <w:szCs w:val="24"/>
          <w:lang w:eastAsia="es-ES_tradnl"/>
        </w:rPr>
        <w:t xml:space="preserve">desinteresado, sino todo lo contrario. Lo que justamente nos dice es que no existe un criterio suprasensible que logre separar y definir lo bueno de lo malvado, lo verdadero de lo falso, sino que nuestro lugar es el lugar de la paradoja. Y, por lo mismo, que somos el testimonio </w:t>
      </w:r>
      <w:r w:rsidRPr="00527427">
        <w:rPr>
          <w:rFonts w:eastAsia="Times New Roman"/>
          <w:szCs w:val="24"/>
          <w:lang w:eastAsia="es-ES_tradnl"/>
        </w:rPr>
        <w:lastRenderedPageBreak/>
        <w:t xml:space="preserve">vivo de que nada nos es indiferente e impersonal, que siempre, queramos o no, estamos comprometidos en lo que hacemos, decimos y dejamos de hacer. Lo mismo en lo referido al </w:t>
      </w:r>
      <w:r w:rsidRPr="00527427">
        <w:rPr>
          <w:rFonts w:eastAsia="Times New Roman"/>
          <w:i/>
          <w:szCs w:val="24"/>
          <w:lang w:eastAsia="es-ES_tradnl"/>
        </w:rPr>
        <w:t>pathos de la distancia</w:t>
      </w:r>
      <w:r w:rsidRPr="00527427">
        <w:rPr>
          <w:rFonts w:eastAsia="Times New Roman"/>
          <w:szCs w:val="24"/>
          <w:lang w:eastAsia="es-ES_tradnl"/>
        </w:rPr>
        <w:t xml:space="preserve">. Este, </w:t>
      </w:r>
      <w:r w:rsidR="001304A0">
        <w:rPr>
          <w:rFonts w:eastAsia="Times New Roman"/>
          <w:szCs w:val="24"/>
          <w:lang w:eastAsia="es-ES_tradnl"/>
        </w:rPr>
        <w:t>pathos</w:t>
      </w:r>
      <w:r w:rsidRPr="00527427">
        <w:rPr>
          <w:rFonts w:eastAsia="Times New Roman"/>
          <w:szCs w:val="24"/>
          <w:lang w:eastAsia="es-ES_tradnl"/>
        </w:rPr>
        <w:t xml:space="preserve"> filosófico por excelencia, es el ejercicio permanente de mantener la grieta abierta, ejercicio que deja entrar lo intempestivo en un </w:t>
      </w:r>
      <w:r w:rsidRPr="00527427">
        <w:rPr>
          <w:rFonts w:eastAsia="Times New Roman"/>
          <w:i/>
          <w:szCs w:val="24"/>
          <w:lang w:eastAsia="es-ES_tradnl"/>
        </w:rPr>
        <w:t xml:space="preserve">tiempo </w:t>
      </w:r>
      <w:r>
        <w:rPr>
          <w:rFonts w:eastAsia="Times New Roman"/>
          <w:i/>
          <w:szCs w:val="24"/>
          <w:lang w:eastAsia="es-ES_tradnl"/>
        </w:rPr>
        <w:t>actual</w:t>
      </w:r>
      <w:r w:rsidRPr="00527427">
        <w:rPr>
          <w:rFonts w:eastAsia="Times New Roman"/>
          <w:szCs w:val="24"/>
          <w:lang w:eastAsia="es-ES_tradnl"/>
        </w:rPr>
        <w:t xml:space="preserve"> qu</w:t>
      </w:r>
      <w:r>
        <w:rPr>
          <w:rFonts w:eastAsia="Times New Roman"/>
          <w:szCs w:val="24"/>
          <w:lang w:eastAsia="es-ES_tradnl"/>
        </w:rPr>
        <w:t>e busca a toda costa cerrarse a</w:t>
      </w:r>
      <w:r w:rsidRPr="00527427">
        <w:rPr>
          <w:rFonts w:eastAsia="Times New Roman"/>
          <w:szCs w:val="24"/>
          <w:lang w:eastAsia="es-ES_tradnl"/>
        </w:rPr>
        <w:t xml:space="preserve"> sí mismo en la inmanencia indiferente del ser. Mantener el horizonte abierto, ampliar siempre nuestras perspectivas, mirar desde infinitos ángulos, afrontar el riesgo, el experimento, son parte de las palabras que nos hablan desde una lejanía que opera al interior de todo lo próximo. </w:t>
      </w:r>
    </w:p>
    <w:p w14:paraId="2C935B17" w14:textId="77777777" w:rsidR="001F4867" w:rsidRDefault="001F4867" w:rsidP="001F4867">
      <w:pPr>
        <w:ind w:firstLine="708"/>
        <w:jc w:val="both"/>
        <w:rPr>
          <w:rFonts w:eastAsia="Times New Roman"/>
          <w:szCs w:val="24"/>
          <w:lang w:eastAsia="es-ES_tradnl"/>
        </w:rPr>
      </w:pPr>
      <w:r w:rsidRPr="00527427">
        <w:rPr>
          <w:rFonts w:eastAsia="Times New Roman"/>
          <w:szCs w:val="24"/>
          <w:lang w:eastAsia="es-ES_tradnl"/>
        </w:rPr>
        <w:t xml:space="preserve">Al final de </w:t>
      </w:r>
      <w:r w:rsidRPr="00527427">
        <w:rPr>
          <w:rFonts w:eastAsia="Times New Roman"/>
          <w:i/>
          <w:szCs w:val="24"/>
          <w:lang w:eastAsia="es-ES_tradnl"/>
        </w:rPr>
        <w:t>Más allá del bien y del mal</w:t>
      </w:r>
      <w:r w:rsidRPr="00527427">
        <w:rPr>
          <w:rFonts w:eastAsia="Times New Roman"/>
          <w:szCs w:val="24"/>
          <w:lang w:eastAsia="es-ES_tradnl"/>
        </w:rPr>
        <w:t xml:space="preserve"> Nietzsche describe, poéticamente, lo que tiene lugar cuando dicho pensamiento se transforma en nuestro centro de gravedad. Al contacto con dicho pensamiento dionisiaco, </w:t>
      </w:r>
    </w:p>
    <w:p w14:paraId="2C1A3AAD" w14:textId="77777777" w:rsidR="001F4867" w:rsidRDefault="001F4867" w:rsidP="001F4867">
      <w:pPr>
        <w:jc w:val="both"/>
        <w:rPr>
          <w:rFonts w:eastAsia="Times New Roman"/>
          <w:szCs w:val="24"/>
          <w:lang w:eastAsia="es-ES_tradnl"/>
        </w:rPr>
      </w:pPr>
    </w:p>
    <w:p w14:paraId="0549D6F8" w14:textId="77777777" w:rsidR="001F4867" w:rsidRPr="009968F9" w:rsidRDefault="001F4867" w:rsidP="001F4867">
      <w:pPr>
        <w:ind w:left="708"/>
        <w:jc w:val="both"/>
        <w:rPr>
          <w:rFonts w:eastAsia="Times New Roman"/>
          <w:sz w:val="22"/>
          <w:szCs w:val="22"/>
          <w:lang w:eastAsia="es-ES_tradnl"/>
        </w:rPr>
      </w:pPr>
      <w:r w:rsidRPr="009968F9">
        <w:rPr>
          <w:rFonts w:eastAsia="Times New Roman"/>
          <w:sz w:val="22"/>
          <w:szCs w:val="22"/>
          <w:lang w:eastAsia="es-ES_tradnl"/>
        </w:rPr>
        <w:t xml:space="preserve">todo el mundo sale más rico, no agraciado y sorprendido, no beneficiado y oprimido por un bien ajeno, sino más rico de sí mismo, más nuevo que antes, removido, oreado y sonsacado por un viento tibio, tal vez más inseguro, más delicado, más frágil, más quebradizo, pero lleno de esperanzas que aún no tienen nombre, lleno de nueva voluntad y nuevo fluir, lleno de nueva contravoluntad y nuevo refluir (Nietzsche, 1990: 252). </w:t>
      </w:r>
    </w:p>
    <w:p w14:paraId="7CC88C95" w14:textId="77777777" w:rsidR="001F4867" w:rsidRDefault="001F4867" w:rsidP="001F4867">
      <w:pPr>
        <w:jc w:val="both"/>
        <w:rPr>
          <w:rFonts w:eastAsia="Times New Roman"/>
          <w:szCs w:val="24"/>
          <w:lang w:eastAsia="es-ES_tradnl"/>
        </w:rPr>
      </w:pPr>
    </w:p>
    <w:p w14:paraId="2C203941" w14:textId="570A7062" w:rsidR="00BF7448" w:rsidRDefault="001F4867" w:rsidP="00C23153">
      <w:pPr>
        <w:jc w:val="both"/>
        <w:rPr>
          <w:rFonts w:eastAsia="Times New Roman"/>
          <w:szCs w:val="24"/>
          <w:lang w:eastAsia="es-ES_tradnl"/>
        </w:rPr>
      </w:pPr>
      <w:r w:rsidRPr="00527427">
        <w:rPr>
          <w:rFonts w:eastAsia="Times New Roman"/>
          <w:szCs w:val="24"/>
          <w:lang w:eastAsia="es-ES_tradnl"/>
        </w:rPr>
        <w:t>Pues, qu</w:t>
      </w:r>
      <w:r>
        <w:rPr>
          <w:rFonts w:eastAsia="Times New Roman"/>
          <w:szCs w:val="24"/>
          <w:lang w:eastAsia="es-ES_tradnl"/>
        </w:rPr>
        <w:t>izá, lo que nos enseña esta doctrina sin contenido</w:t>
      </w:r>
      <w:r w:rsidRPr="00527427">
        <w:rPr>
          <w:rFonts w:eastAsia="Times New Roman"/>
          <w:szCs w:val="24"/>
          <w:lang w:eastAsia="es-ES_tradnl"/>
        </w:rPr>
        <w:t xml:space="preserve">, es que el poder no se juega en la dominación, en la capacidad de definir, en la capacidad de desentrañar todos los misterios de la existencia, sino que tiene que ver con </w:t>
      </w:r>
      <w:r>
        <w:rPr>
          <w:rFonts w:eastAsia="Times New Roman"/>
          <w:szCs w:val="24"/>
          <w:lang w:eastAsia="es-ES_tradnl"/>
        </w:rPr>
        <w:t>«</w:t>
      </w:r>
      <w:r w:rsidRPr="00527427">
        <w:rPr>
          <w:rFonts w:eastAsia="Times New Roman"/>
          <w:szCs w:val="24"/>
          <w:lang w:eastAsia="es-ES_tradnl"/>
        </w:rPr>
        <w:t>poder sostenerse sobre cuerdas flojas y débiles posibilidades, y a bailar incluso al borde de abismos</w:t>
      </w:r>
      <w:r>
        <w:rPr>
          <w:rFonts w:eastAsia="Times New Roman"/>
          <w:szCs w:val="24"/>
          <w:lang w:eastAsia="es-ES_tradnl"/>
        </w:rPr>
        <w:t>»</w:t>
      </w:r>
      <w:r w:rsidRPr="00527427">
        <w:rPr>
          <w:rFonts w:eastAsia="Times New Roman"/>
          <w:szCs w:val="24"/>
          <w:lang w:eastAsia="es-ES_tradnl"/>
        </w:rPr>
        <w:t xml:space="preserve"> (</w:t>
      </w:r>
      <w:r>
        <w:rPr>
          <w:rFonts w:eastAsia="Times New Roman"/>
          <w:szCs w:val="24"/>
          <w:lang w:eastAsia="es-ES_tradnl"/>
        </w:rPr>
        <w:t>Nietzsche, 1999: 211</w:t>
      </w:r>
      <w:r w:rsidRPr="00527427">
        <w:rPr>
          <w:rFonts w:eastAsia="Times New Roman"/>
          <w:szCs w:val="24"/>
          <w:lang w:eastAsia="es-ES_tradnl"/>
        </w:rPr>
        <w:t>). ¿Pero</w:t>
      </w:r>
      <w:r>
        <w:rPr>
          <w:rFonts w:eastAsia="Times New Roman"/>
          <w:szCs w:val="24"/>
          <w:lang w:eastAsia="es-ES_tradnl"/>
        </w:rPr>
        <w:t>,</w:t>
      </w:r>
      <w:r w:rsidRPr="00527427">
        <w:rPr>
          <w:rFonts w:eastAsia="Times New Roman"/>
          <w:szCs w:val="24"/>
          <w:lang w:eastAsia="es-ES_tradnl"/>
        </w:rPr>
        <w:t xml:space="preserve"> no es esto la desgarrada situación humana? </w:t>
      </w:r>
      <w:r w:rsidR="00296250">
        <w:rPr>
          <w:rFonts w:eastAsia="Times New Roman"/>
          <w:szCs w:val="24"/>
          <w:lang w:eastAsia="es-ES_tradnl"/>
        </w:rPr>
        <w:t xml:space="preserve">¿No es lo sobrehumano aquella modestia que es capaz de reír y amar sin tener necesidad de dogmas que fundamenten externamente los pliegues sinuosos de la vida? (Ávila, 2006: 84) </w:t>
      </w:r>
      <w:r w:rsidRPr="00527427">
        <w:rPr>
          <w:rFonts w:eastAsia="Times New Roman"/>
          <w:szCs w:val="24"/>
          <w:lang w:eastAsia="es-ES_tradnl"/>
        </w:rPr>
        <w:t xml:space="preserve">¿No es </w:t>
      </w:r>
      <w:r>
        <w:rPr>
          <w:rFonts w:eastAsia="Times New Roman"/>
          <w:szCs w:val="24"/>
          <w:lang w:eastAsia="es-ES_tradnl"/>
        </w:rPr>
        <w:t>lo sobrehumano un modo de vida que acoge de modo afirmativo</w:t>
      </w:r>
      <w:r w:rsidR="00C2329B">
        <w:rPr>
          <w:rFonts w:eastAsia="Times New Roman"/>
          <w:szCs w:val="24"/>
          <w:lang w:eastAsia="es-ES_tradnl"/>
        </w:rPr>
        <w:t xml:space="preserve"> y creativo</w:t>
      </w:r>
      <w:r>
        <w:rPr>
          <w:rFonts w:eastAsia="Times New Roman"/>
          <w:szCs w:val="24"/>
          <w:lang w:eastAsia="es-ES_tradnl"/>
        </w:rPr>
        <w:t xml:space="preserve"> lo finito y vulnerable </w:t>
      </w:r>
      <w:r w:rsidR="00C2329B">
        <w:rPr>
          <w:rFonts w:eastAsia="Times New Roman"/>
          <w:szCs w:val="24"/>
          <w:lang w:eastAsia="es-ES_tradnl"/>
        </w:rPr>
        <w:t xml:space="preserve">de toda </w:t>
      </w:r>
      <w:r w:rsidR="00296250">
        <w:rPr>
          <w:rFonts w:eastAsia="Times New Roman"/>
          <w:szCs w:val="24"/>
          <w:lang w:eastAsia="es-ES_tradnl"/>
        </w:rPr>
        <w:t>existencia</w:t>
      </w:r>
      <w:r w:rsidR="00C2329B">
        <w:rPr>
          <w:rFonts w:eastAsia="Times New Roman"/>
          <w:szCs w:val="24"/>
          <w:lang w:eastAsia="es-ES_tradnl"/>
        </w:rPr>
        <w:t>, humana y no humana</w:t>
      </w:r>
      <w:r w:rsidRPr="00527427">
        <w:rPr>
          <w:rFonts w:eastAsia="Times New Roman"/>
          <w:szCs w:val="24"/>
          <w:lang w:eastAsia="es-ES_tradnl"/>
        </w:rPr>
        <w:t>?</w:t>
      </w:r>
      <w:r w:rsidR="00296250">
        <w:rPr>
          <w:rFonts w:eastAsia="Times New Roman"/>
          <w:szCs w:val="24"/>
          <w:lang w:eastAsia="es-ES_tradnl"/>
        </w:rPr>
        <w:t xml:space="preserve"> </w:t>
      </w:r>
      <w:r>
        <w:rPr>
          <w:rStyle w:val="Refdenotaalpie"/>
          <w:rFonts w:eastAsia="Times New Roman"/>
          <w:szCs w:val="24"/>
          <w:lang w:eastAsia="es-ES_tradnl"/>
        </w:rPr>
        <w:footnoteReference w:id="27"/>
      </w:r>
    </w:p>
    <w:p w14:paraId="38AFC144" w14:textId="77777777" w:rsidR="00615F7A" w:rsidRPr="00C2329B" w:rsidRDefault="00615F7A" w:rsidP="00C23153">
      <w:pPr>
        <w:jc w:val="both"/>
        <w:rPr>
          <w:b/>
          <w:szCs w:val="24"/>
        </w:rPr>
      </w:pPr>
    </w:p>
    <w:p w14:paraId="17F22291" w14:textId="77777777" w:rsidR="00DF7FE7" w:rsidRDefault="00DF7FE7" w:rsidP="00C23153">
      <w:pPr>
        <w:jc w:val="both"/>
        <w:rPr>
          <w:b/>
          <w:szCs w:val="24"/>
        </w:rPr>
      </w:pPr>
    </w:p>
    <w:p w14:paraId="5C4548DD" w14:textId="77777777" w:rsidR="00EA3E7C" w:rsidRDefault="00EA3E7C" w:rsidP="00C23153">
      <w:pPr>
        <w:jc w:val="both"/>
        <w:rPr>
          <w:b/>
          <w:szCs w:val="24"/>
        </w:rPr>
      </w:pPr>
    </w:p>
    <w:p w14:paraId="1F0B12D3" w14:textId="77777777" w:rsidR="00EA3E7C" w:rsidRDefault="00EA3E7C" w:rsidP="00C23153">
      <w:pPr>
        <w:jc w:val="both"/>
        <w:rPr>
          <w:b/>
          <w:szCs w:val="24"/>
        </w:rPr>
      </w:pPr>
    </w:p>
    <w:p w14:paraId="09F93CA7" w14:textId="77777777" w:rsidR="00EA3E7C" w:rsidRDefault="00EA3E7C" w:rsidP="00C23153">
      <w:pPr>
        <w:jc w:val="both"/>
        <w:rPr>
          <w:b/>
          <w:szCs w:val="24"/>
        </w:rPr>
      </w:pPr>
    </w:p>
    <w:p w14:paraId="2C815E0E" w14:textId="77777777" w:rsidR="00EA3E7C" w:rsidRDefault="00EA3E7C" w:rsidP="00C23153">
      <w:pPr>
        <w:jc w:val="both"/>
        <w:rPr>
          <w:b/>
          <w:szCs w:val="24"/>
        </w:rPr>
      </w:pPr>
    </w:p>
    <w:p w14:paraId="388F66CE" w14:textId="77777777" w:rsidR="00EA3E7C" w:rsidRDefault="00EA3E7C" w:rsidP="00C23153">
      <w:pPr>
        <w:jc w:val="both"/>
        <w:rPr>
          <w:b/>
          <w:szCs w:val="24"/>
        </w:rPr>
      </w:pPr>
    </w:p>
    <w:p w14:paraId="549496AE" w14:textId="77777777" w:rsidR="00EA3E7C" w:rsidRDefault="00EA3E7C" w:rsidP="00C23153">
      <w:pPr>
        <w:jc w:val="both"/>
        <w:rPr>
          <w:b/>
          <w:szCs w:val="24"/>
        </w:rPr>
      </w:pPr>
    </w:p>
    <w:p w14:paraId="44D422E1" w14:textId="77777777" w:rsidR="00EA3E7C" w:rsidRDefault="00EA3E7C" w:rsidP="00C23153">
      <w:pPr>
        <w:jc w:val="both"/>
        <w:rPr>
          <w:b/>
          <w:szCs w:val="24"/>
        </w:rPr>
      </w:pPr>
    </w:p>
    <w:p w14:paraId="67B2BBAA" w14:textId="77777777" w:rsidR="00EA3E7C" w:rsidRDefault="00EA3E7C" w:rsidP="00C23153">
      <w:pPr>
        <w:jc w:val="both"/>
        <w:rPr>
          <w:b/>
          <w:szCs w:val="24"/>
        </w:rPr>
      </w:pPr>
    </w:p>
    <w:p w14:paraId="4A545C60" w14:textId="1AA3C610" w:rsidR="002A01DD" w:rsidRPr="00DF7FE7" w:rsidRDefault="002A01DD" w:rsidP="00C23153">
      <w:pPr>
        <w:jc w:val="both"/>
        <w:rPr>
          <w:rFonts w:eastAsia="Times New Roman"/>
          <w:szCs w:val="24"/>
          <w:lang w:eastAsia="es-ES_tradnl"/>
        </w:rPr>
      </w:pPr>
      <w:r w:rsidRPr="00DF7FE7">
        <w:rPr>
          <w:b/>
          <w:szCs w:val="24"/>
        </w:rPr>
        <w:t>Referencias bibliográficas</w:t>
      </w:r>
    </w:p>
    <w:p w14:paraId="77BF92A9" w14:textId="77777777" w:rsidR="002A01DD" w:rsidRPr="00DF7FE7" w:rsidRDefault="002A01DD" w:rsidP="00C23153">
      <w:pPr>
        <w:jc w:val="both"/>
        <w:rPr>
          <w:szCs w:val="24"/>
        </w:rPr>
      </w:pPr>
    </w:p>
    <w:p w14:paraId="48FF84CE" w14:textId="3C7A9E0F" w:rsidR="00DD59A3" w:rsidRPr="00DF7FE7" w:rsidRDefault="00DD59A3" w:rsidP="00C23153">
      <w:pPr>
        <w:jc w:val="both"/>
        <w:rPr>
          <w:szCs w:val="24"/>
          <w:lang w:val="en-US"/>
        </w:rPr>
      </w:pPr>
      <w:r w:rsidRPr="00DF7FE7">
        <w:rPr>
          <w:szCs w:val="24"/>
          <w:lang w:val="en-US"/>
        </w:rPr>
        <w:t xml:space="preserve">Ansell-Pearson, K y Bamford, R. (2021). </w:t>
      </w:r>
      <w:r w:rsidRPr="00DF7FE7">
        <w:rPr>
          <w:i/>
          <w:iCs/>
          <w:szCs w:val="24"/>
          <w:lang w:val="en-US"/>
        </w:rPr>
        <w:t>Nietzsche´s Dawn. Philosophy, Ethics and the Passion of Knowledge</w:t>
      </w:r>
      <w:r w:rsidRPr="00DF7FE7">
        <w:rPr>
          <w:szCs w:val="24"/>
          <w:lang w:val="en-US"/>
        </w:rPr>
        <w:t>. USA: Wiley Blackwell.</w:t>
      </w:r>
    </w:p>
    <w:p w14:paraId="6CC6645C" w14:textId="77777777" w:rsidR="00AF31BF" w:rsidRDefault="00AF31BF" w:rsidP="00C23153">
      <w:pPr>
        <w:jc w:val="both"/>
        <w:rPr>
          <w:szCs w:val="24"/>
          <w:lang w:val="en-US"/>
        </w:rPr>
      </w:pPr>
    </w:p>
    <w:p w14:paraId="2DCDC77A" w14:textId="3B2A9C99" w:rsidR="000843BD" w:rsidRPr="00DF7FE7" w:rsidRDefault="00101CC4" w:rsidP="00C23153">
      <w:pPr>
        <w:jc w:val="both"/>
        <w:rPr>
          <w:szCs w:val="24"/>
          <w:lang w:val="en-US"/>
        </w:rPr>
      </w:pPr>
      <w:proofErr w:type="spellStart"/>
      <w:r w:rsidRPr="00DF7FE7">
        <w:rPr>
          <w:szCs w:val="24"/>
        </w:rPr>
        <w:t>Ansell</w:t>
      </w:r>
      <w:proofErr w:type="spellEnd"/>
      <w:r w:rsidRPr="00DF7FE7">
        <w:rPr>
          <w:szCs w:val="24"/>
        </w:rPr>
        <w:t>-Pearson, K</w:t>
      </w:r>
      <w:r w:rsidR="00234171" w:rsidRPr="00DF7FE7">
        <w:rPr>
          <w:szCs w:val="24"/>
        </w:rPr>
        <w:t>.</w:t>
      </w:r>
      <w:r w:rsidR="00B41FB4" w:rsidRPr="00DF7FE7">
        <w:rPr>
          <w:szCs w:val="24"/>
        </w:rPr>
        <w:t xml:space="preserve"> (2018)</w:t>
      </w:r>
      <w:r w:rsidR="00234171" w:rsidRPr="00DF7FE7">
        <w:rPr>
          <w:szCs w:val="24"/>
        </w:rPr>
        <w:t>.</w:t>
      </w:r>
      <w:r w:rsidR="000843BD" w:rsidRPr="00DF7FE7">
        <w:rPr>
          <w:szCs w:val="24"/>
        </w:rPr>
        <w:t xml:space="preserve"> </w:t>
      </w:r>
      <w:r w:rsidR="000843BD" w:rsidRPr="00DF7FE7">
        <w:rPr>
          <w:i/>
          <w:szCs w:val="24"/>
          <w:lang w:val="en-US"/>
        </w:rPr>
        <w:t>Nietzsche’s Search for Philosophy. On the Middle Writings</w:t>
      </w:r>
      <w:r w:rsidR="0092622C" w:rsidRPr="00DF7FE7">
        <w:rPr>
          <w:szCs w:val="24"/>
          <w:lang w:val="en-US"/>
        </w:rPr>
        <w:t>.</w:t>
      </w:r>
      <w:r w:rsidR="000843BD" w:rsidRPr="00DF7FE7">
        <w:rPr>
          <w:szCs w:val="24"/>
          <w:lang w:val="en-US"/>
        </w:rPr>
        <w:t xml:space="preserve"> </w:t>
      </w:r>
      <w:r w:rsidR="00B41FB4" w:rsidRPr="00DF7FE7">
        <w:rPr>
          <w:szCs w:val="24"/>
          <w:lang w:val="en-US"/>
        </w:rPr>
        <w:t xml:space="preserve">UK: </w:t>
      </w:r>
      <w:r w:rsidR="000843BD" w:rsidRPr="00DF7FE7">
        <w:rPr>
          <w:szCs w:val="24"/>
          <w:lang w:val="en-US"/>
        </w:rPr>
        <w:t>Bloomsbury Academic</w:t>
      </w:r>
      <w:r w:rsidR="00B41FB4" w:rsidRPr="00DF7FE7">
        <w:rPr>
          <w:szCs w:val="24"/>
          <w:lang w:val="en-US"/>
        </w:rPr>
        <w:t>.</w:t>
      </w:r>
    </w:p>
    <w:p w14:paraId="014A480C" w14:textId="77777777" w:rsidR="00234171" w:rsidRPr="00DF7FE7" w:rsidRDefault="00234171" w:rsidP="00C23153">
      <w:pPr>
        <w:jc w:val="both"/>
        <w:rPr>
          <w:szCs w:val="24"/>
          <w:lang w:val="en-US"/>
        </w:rPr>
      </w:pPr>
    </w:p>
    <w:p w14:paraId="04A3A585" w14:textId="7925FBE9" w:rsidR="00234171" w:rsidRDefault="00234171" w:rsidP="00234171">
      <w:pPr>
        <w:jc w:val="both"/>
        <w:rPr>
          <w:szCs w:val="24"/>
          <w:lang w:val="es-MX"/>
        </w:rPr>
      </w:pPr>
      <w:r w:rsidRPr="00DF7FE7">
        <w:rPr>
          <w:szCs w:val="24"/>
          <w:lang w:val="en-US"/>
        </w:rPr>
        <w:t>Ansell-Pearson, K. (2005). “</w:t>
      </w:r>
      <w:r w:rsidRPr="00DF7FE7">
        <w:rPr>
          <w:szCs w:val="24"/>
          <w:lang w:val="en-US"/>
        </w:rPr>
        <w:t>The Eternal Return of the Overhuman:</w:t>
      </w:r>
      <w:r w:rsidRPr="00DF7FE7">
        <w:rPr>
          <w:szCs w:val="24"/>
          <w:lang w:val="en-US"/>
        </w:rPr>
        <w:t xml:space="preserve"> </w:t>
      </w:r>
      <w:r w:rsidRPr="00DF7FE7">
        <w:rPr>
          <w:szCs w:val="24"/>
          <w:lang w:val="en-US"/>
        </w:rPr>
        <w:t>The Weightiest Knowledge and the Abyss of Light</w:t>
      </w:r>
      <w:r w:rsidRPr="00DF7FE7">
        <w:rPr>
          <w:szCs w:val="24"/>
          <w:lang w:val="en-US"/>
        </w:rPr>
        <w:t xml:space="preserve">”. </w:t>
      </w:r>
      <w:r w:rsidRPr="00DF7FE7">
        <w:rPr>
          <w:i/>
          <w:iCs/>
          <w:szCs w:val="24"/>
          <w:lang w:val="es-MX"/>
        </w:rPr>
        <w:t xml:space="preserve">Journal of Nietzsche Studies, </w:t>
      </w:r>
      <w:r w:rsidRPr="00DF7FE7">
        <w:rPr>
          <w:szCs w:val="24"/>
          <w:lang w:val="es-MX"/>
        </w:rPr>
        <w:t xml:space="preserve">No </w:t>
      </w:r>
      <w:r w:rsidRPr="00DF7FE7">
        <w:rPr>
          <w:szCs w:val="24"/>
          <w:lang w:val="es-MX"/>
        </w:rPr>
        <w:t xml:space="preserve">30, </w:t>
      </w:r>
      <w:r w:rsidR="00296250">
        <w:rPr>
          <w:szCs w:val="24"/>
          <w:lang w:val="es-MX"/>
        </w:rPr>
        <w:t xml:space="preserve">pp. </w:t>
      </w:r>
      <w:r w:rsidRPr="00DF7FE7">
        <w:rPr>
          <w:szCs w:val="24"/>
          <w:lang w:val="es-MX"/>
        </w:rPr>
        <w:t>1-21.</w:t>
      </w:r>
    </w:p>
    <w:p w14:paraId="25708012" w14:textId="77777777" w:rsidR="00296250" w:rsidRDefault="00296250" w:rsidP="00234171">
      <w:pPr>
        <w:jc w:val="both"/>
        <w:rPr>
          <w:szCs w:val="24"/>
          <w:lang w:val="es-MX"/>
        </w:rPr>
      </w:pPr>
    </w:p>
    <w:p w14:paraId="2FF69296" w14:textId="073A879B" w:rsidR="00296250" w:rsidRPr="00296250" w:rsidRDefault="00296250" w:rsidP="00234171">
      <w:pPr>
        <w:jc w:val="both"/>
        <w:rPr>
          <w:szCs w:val="24"/>
        </w:rPr>
      </w:pPr>
      <w:r w:rsidRPr="00296250">
        <w:rPr>
          <w:szCs w:val="24"/>
        </w:rPr>
        <w:t>Ávila, R. (2006). “Una forma divina de pensa</w:t>
      </w:r>
      <w:r>
        <w:rPr>
          <w:szCs w:val="24"/>
        </w:rPr>
        <w:t xml:space="preserve">r. Nietzsche y el problema de la nada”. </w:t>
      </w:r>
      <w:proofErr w:type="spellStart"/>
      <w:r w:rsidRPr="00296250">
        <w:rPr>
          <w:i/>
          <w:iCs/>
          <w:szCs w:val="24"/>
        </w:rPr>
        <w:t>Convivium</w:t>
      </w:r>
      <w:proofErr w:type="spellEnd"/>
      <w:r>
        <w:rPr>
          <w:szCs w:val="24"/>
        </w:rPr>
        <w:t xml:space="preserve">, </w:t>
      </w:r>
      <w:proofErr w:type="spellStart"/>
      <w:r>
        <w:rPr>
          <w:szCs w:val="24"/>
        </w:rPr>
        <w:t>Nro</w:t>
      </w:r>
      <w:proofErr w:type="spellEnd"/>
      <w:r>
        <w:rPr>
          <w:szCs w:val="24"/>
        </w:rPr>
        <w:t xml:space="preserve"> 19, pp. 65-84.</w:t>
      </w:r>
    </w:p>
    <w:p w14:paraId="093DABFC" w14:textId="1DFBA9CE" w:rsidR="00161543" w:rsidRPr="00296250" w:rsidRDefault="00161543" w:rsidP="00C23153">
      <w:pPr>
        <w:jc w:val="both"/>
        <w:rPr>
          <w:szCs w:val="24"/>
        </w:rPr>
      </w:pPr>
    </w:p>
    <w:p w14:paraId="6336F8B8" w14:textId="6522243E" w:rsidR="00161543" w:rsidRPr="00DF7FE7" w:rsidRDefault="00161543" w:rsidP="00161543">
      <w:pPr>
        <w:pStyle w:val="Textonotapie"/>
        <w:jc w:val="both"/>
        <w:rPr>
          <w:szCs w:val="24"/>
        </w:rPr>
      </w:pPr>
      <w:proofErr w:type="spellStart"/>
      <w:r w:rsidRPr="00DF7FE7">
        <w:rPr>
          <w:szCs w:val="24"/>
          <w:lang w:val="en-US"/>
        </w:rPr>
        <w:t>Beiner</w:t>
      </w:r>
      <w:proofErr w:type="spellEnd"/>
      <w:r w:rsidRPr="00DF7FE7">
        <w:rPr>
          <w:szCs w:val="24"/>
          <w:lang w:val="en-US"/>
        </w:rPr>
        <w:t xml:space="preserve">, R. </w:t>
      </w:r>
      <w:r w:rsidRPr="00DF7FE7">
        <w:rPr>
          <w:i/>
          <w:szCs w:val="24"/>
          <w:lang w:val="en-US"/>
        </w:rPr>
        <w:t>Dangerous Minds.</w:t>
      </w:r>
      <w:r w:rsidR="00506988" w:rsidRPr="00DF7FE7">
        <w:rPr>
          <w:i/>
          <w:szCs w:val="24"/>
          <w:lang w:val="en-US"/>
        </w:rPr>
        <w:t xml:space="preserve"> </w:t>
      </w:r>
      <w:r w:rsidRPr="00DF7FE7">
        <w:rPr>
          <w:iCs/>
          <w:szCs w:val="24"/>
          <w:lang w:val="en-US"/>
        </w:rPr>
        <w:t>(2018).</w:t>
      </w:r>
      <w:r w:rsidRPr="00DF7FE7">
        <w:rPr>
          <w:i/>
          <w:szCs w:val="24"/>
          <w:lang w:val="en-US"/>
        </w:rPr>
        <w:t xml:space="preserve"> Nietzsche, Heidegger, and the Return of the Far Right</w:t>
      </w:r>
      <w:r w:rsidRPr="00DF7FE7">
        <w:rPr>
          <w:szCs w:val="24"/>
          <w:lang w:val="en-US"/>
        </w:rPr>
        <w:t xml:space="preserve">. </w:t>
      </w:r>
      <w:r w:rsidRPr="00DF7FE7">
        <w:rPr>
          <w:szCs w:val="24"/>
        </w:rPr>
        <w:t>Usa: University of Pennsylvania Press.</w:t>
      </w:r>
    </w:p>
    <w:p w14:paraId="01C61B87" w14:textId="77777777" w:rsidR="00B41FB4" w:rsidRPr="00DF7FE7" w:rsidRDefault="00B41FB4" w:rsidP="00C23153">
      <w:pPr>
        <w:jc w:val="both"/>
        <w:rPr>
          <w:szCs w:val="24"/>
        </w:rPr>
      </w:pPr>
    </w:p>
    <w:p w14:paraId="153A1D94" w14:textId="2607A753" w:rsidR="00101CC4" w:rsidRPr="00DF7FE7" w:rsidRDefault="00101CC4" w:rsidP="00C23153">
      <w:pPr>
        <w:jc w:val="both"/>
        <w:rPr>
          <w:szCs w:val="24"/>
          <w:lang w:val="en-US"/>
        </w:rPr>
      </w:pPr>
      <w:r w:rsidRPr="00DF7FE7">
        <w:rPr>
          <w:szCs w:val="24"/>
        </w:rPr>
        <w:t>Blanchot, M</w:t>
      </w:r>
      <w:r w:rsidR="00B41FB4" w:rsidRPr="00DF7FE7">
        <w:rPr>
          <w:szCs w:val="24"/>
        </w:rPr>
        <w:t>. (2012)</w:t>
      </w:r>
      <w:r w:rsidR="00234171" w:rsidRPr="00DF7FE7">
        <w:rPr>
          <w:szCs w:val="24"/>
        </w:rPr>
        <w:t>.</w:t>
      </w:r>
      <w:r w:rsidRPr="00DF7FE7">
        <w:rPr>
          <w:szCs w:val="24"/>
        </w:rPr>
        <w:t xml:space="preserve"> </w:t>
      </w:r>
      <w:r w:rsidR="0092622C" w:rsidRPr="00DF7FE7">
        <w:rPr>
          <w:szCs w:val="24"/>
        </w:rPr>
        <w:t>«</w:t>
      </w:r>
      <w:r w:rsidRPr="00DF7FE7">
        <w:rPr>
          <w:szCs w:val="24"/>
        </w:rPr>
        <w:t>Nietzsche y la escritura de lo fragmentario</w:t>
      </w:r>
      <w:r w:rsidR="0092622C" w:rsidRPr="00DF7FE7">
        <w:rPr>
          <w:szCs w:val="24"/>
        </w:rPr>
        <w:t>»</w:t>
      </w:r>
      <w:r w:rsidRPr="00DF7FE7">
        <w:rPr>
          <w:szCs w:val="24"/>
        </w:rPr>
        <w:t xml:space="preserve">, </w:t>
      </w:r>
      <w:r w:rsidRPr="00DF7FE7">
        <w:rPr>
          <w:i/>
          <w:szCs w:val="24"/>
        </w:rPr>
        <w:t xml:space="preserve">Instantes y azares. </w:t>
      </w:r>
      <w:r w:rsidRPr="00DF7FE7">
        <w:rPr>
          <w:i/>
          <w:szCs w:val="24"/>
          <w:lang w:val="en-US"/>
        </w:rPr>
        <w:t xml:space="preserve">Escrituras nietzscheanas, </w:t>
      </w:r>
      <w:r w:rsidR="0092622C" w:rsidRPr="00DF7FE7">
        <w:rPr>
          <w:iCs/>
          <w:szCs w:val="24"/>
          <w:lang w:val="en-US"/>
        </w:rPr>
        <w:t>A</w:t>
      </w:r>
      <w:r w:rsidRPr="00DF7FE7">
        <w:rPr>
          <w:iCs/>
          <w:szCs w:val="24"/>
          <w:lang w:val="en-US"/>
        </w:rPr>
        <w:t>ño XII, Nro 11</w:t>
      </w:r>
      <w:r w:rsidRPr="00DF7FE7">
        <w:rPr>
          <w:i/>
          <w:szCs w:val="24"/>
          <w:lang w:val="en-US"/>
        </w:rPr>
        <w:t>,</w:t>
      </w:r>
      <w:r w:rsidR="00B41FB4" w:rsidRPr="00DF7FE7">
        <w:rPr>
          <w:i/>
          <w:szCs w:val="24"/>
          <w:lang w:val="en-US"/>
        </w:rPr>
        <w:t xml:space="preserve"> </w:t>
      </w:r>
      <w:r w:rsidR="0071079E" w:rsidRPr="00DF7FE7">
        <w:rPr>
          <w:szCs w:val="24"/>
          <w:lang w:val="en-US"/>
        </w:rPr>
        <w:t>pp.</w:t>
      </w:r>
      <w:r w:rsidRPr="00DF7FE7">
        <w:rPr>
          <w:szCs w:val="24"/>
          <w:lang w:val="en-US"/>
        </w:rPr>
        <w:t xml:space="preserve"> 28-51. </w:t>
      </w:r>
    </w:p>
    <w:p w14:paraId="2B71FFB4" w14:textId="77777777" w:rsidR="005D4365" w:rsidRPr="00DF7FE7" w:rsidRDefault="005D4365" w:rsidP="00C23153">
      <w:pPr>
        <w:rPr>
          <w:szCs w:val="24"/>
          <w:lang w:val="en-US"/>
        </w:rPr>
      </w:pPr>
    </w:p>
    <w:p w14:paraId="6875892C" w14:textId="396AB85B" w:rsidR="005D4365" w:rsidRPr="00DF7FE7" w:rsidRDefault="005D4365" w:rsidP="00C23153">
      <w:pPr>
        <w:rPr>
          <w:szCs w:val="24"/>
          <w:lang w:val="en-US"/>
        </w:rPr>
      </w:pPr>
      <w:r w:rsidRPr="00DF7FE7">
        <w:rPr>
          <w:szCs w:val="24"/>
          <w:lang w:val="en-US"/>
        </w:rPr>
        <w:t xml:space="preserve">Clark, M. (1990). </w:t>
      </w:r>
      <w:r w:rsidRPr="00DF7FE7">
        <w:rPr>
          <w:i/>
          <w:iCs/>
          <w:szCs w:val="24"/>
          <w:lang w:val="en-US"/>
        </w:rPr>
        <w:t xml:space="preserve">Nietzsche on Truth and </w:t>
      </w:r>
      <w:r w:rsidRPr="00DF7FE7">
        <w:rPr>
          <w:szCs w:val="24"/>
          <w:lang w:val="en-US"/>
        </w:rPr>
        <w:t xml:space="preserve">Philosophy. USA: Cambridge University Press. </w:t>
      </w:r>
    </w:p>
    <w:p w14:paraId="59809F82" w14:textId="77777777" w:rsidR="005D4365" w:rsidRPr="00DF7FE7" w:rsidRDefault="005D4365" w:rsidP="00C23153">
      <w:pPr>
        <w:rPr>
          <w:szCs w:val="24"/>
          <w:lang w:val="en-US"/>
        </w:rPr>
      </w:pPr>
    </w:p>
    <w:p w14:paraId="3FCDB6CC" w14:textId="7437AD69" w:rsidR="00101CC4" w:rsidRPr="00DF7FE7" w:rsidRDefault="00101CC4" w:rsidP="00C23153">
      <w:pPr>
        <w:rPr>
          <w:szCs w:val="24"/>
        </w:rPr>
      </w:pPr>
      <w:r w:rsidRPr="00DF7FE7">
        <w:rPr>
          <w:szCs w:val="24"/>
        </w:rPr>
        <w:t>Clark, M</w:t>
      </w:r>
      <w:r w:rsidR="00B41FB4" w:rsidRPr="00DF7FE7">
        <w:rPr>
          <w:szCs w:val="24"/>
        </w:rPr>
        <w:t>. y</w:t>
      </w:r>
      <w:r w:rsidRPr="00DF7FE7">
        <w:rPr>
          <w:szCs w:val="24"/>
        </w:rPr>
        <w:t xml:space="preserve"> Dudrick, D</w:t>
      </w:r>
      <w:r w:rsidR="00B41FB4" w:rsidRPr="00DF7FE7">
        <w:rPr>
          <w:szCs w:val="24"/>
        </w:rPr>
        <w:t>. (2012)</w:t>
      </w:r>
      <w:r w:rsidR="00234171" w:rsidRPr="00DF7FE7">
        <w:rPr>
          <w:szCs w:val="24"/>
        </w:rPr>
        <w:t>.</w:t>
      </w:r>
      <w:r w:rsidRPr="00DF7FE7">
        <w:rPr>
          <w:szCs w:val="24"/>
        </w:rPr>
        <w:t xml:space="preserve"> </w:t>
      </w:r>
      <w:r w:rsidRPr="00DF7FE7">
        <w:rPr>
          <w:i/>
          <w:szCs w:val="24"/>
          <w:lang w:val="en-US"/>
        </w:rPr>
        <w:t>The Soul of Nietzsche’s Beyond Good and Evil</w:t>
      </w:r>
      <w:r w:rsidR="0092622C" w:rsidRPr="00DF7FE7">
        <w:rPr>
          <w:szCs w:val="24"/>
          <w:lang w:val="en-US"/>
        </w:rPr>
        <w:t>.</w:t>
      </w:r>
      <w:r w:rsidRPr="00DF7FE7">
        <w:rPr>
          <w:szCs w:val="24"/>
          <w:lang w:val="en-US"/>
        </w:rPr>
        <w:t xml:space="preserve"> </w:t>
      </w:r>
      <w:r w:rsidR="00B41FB4" w:rsidRPr="00DF7FE7">
        <w:rPr>
          <w:szCs w:val="24"/>
        </w:rPr>
        <w:t xml:space="preserve">New York: </w:t>
      </w:r>
      <w:r w:rsidRPr="00DF7FE7">
        <w:rPr>
          <w:szCs w:val="24"/>
        </w:rPr>
        <w:t>Cambridge University Press</w:t>
      </w:r>
      <w:r w:rsidR="00B41FB4" w:rsidRPr="00DF7FE7">
        <w:rPr>
          <w:szCs w:val="24"/>
        </w:rPr>
        <w:t>.</w:t>
      </w:r>
    </w:p>
    <w:p w14:paraId="1307CC0A" w14:textId="77777777" w:rsidR="00101CC4" w:rsidRPr="00DF7FE7" w:rsidRDefault="00101CC4" w:rsidP="00C23153">
      <w:pPr>
        <w:jc w:val="both"/>
        <w:rPr>
          <w:szCs w:val="24"/>
        </w:rPr>
      </w:pPr>
    </w:p>
    <w:p w14:paraId="65989CCB" w14:textId="52F6FA2F" w:rsidR="0003484E" w:rsidRPr="00DF7FE7" w:rsidRDefault="00101CC4" w:rsidP="00C23153">
      <w:pPr>
        <w:jc w:val="both"/>
        <w:rPr>
          <w:szCs w:val="24"/>
        </w:rPr>
      </w:pPr>
      <w:r w:rsidRPr="00DF7FE7">
        <w:rPr>
          <w:szCs w:val="24"/>
        </w:rPr>
        <w:t>Colli, G</w:t>
      </w:r>
      <w:r w:rsidR="00B41FB4" w:rsidRPr="00DF7FE7">
        <w:rPr>
          <w:szCs w:val="24"/>
        </w:rPr>
        <w:t>. (2011)</w:t>
      </w:r>
      <w:r w:rsidR="00234171" w:rsidRPr="00DF7FE7">
        <w:rPr>
          <w:szCs w:val="24"/>
        </w:rPr>
        <w:t>.</w:t>
      </w:r>
      <w:r w:rsidRPr="00DF7FE7">
        <w:rPr>
          <w:szCs w:val="24"/>
        </w:rPr>
        <w:t xml:space="preserve"> </w:t>
      </w:r>
      <w:r w:rsidRPr="00DF7FE7">
        <w:rPr>
          <w:i/>
          <w:szCs w:val="24"/>
        </w:rPr>
        <w:t>Filósofos sobrehumanos</w:t>
      </w:r>
      <w:r w:rsidR="0092622C" w:rsidRPr="00DF7FE7">
        <w:rPr>
          <w:i/>
          <w:szCs w:val="24"/>
        </w:rPr>
        <w:t>.</w:t>
      </w:r>
      <w:r w:rsidRPr="00DF7FE7">
        <w:rPr>
          <w:i/>
          <w:szCs w:val="24"/>
        </w:rPr>
        <w:t xml:space="preserve"> </w:t>
      </w:r>
      <w:r w:rsidR="00B41FB4" w:rsidRPr="00DF7FE7">
        <w:rPr>
          <w:iCs/>
          <w:szCs w:val="24"/>
        </w:rPr>
        <w:t xml:space="preserve">Barcelona: </w:t>
      </w:r>
      <w:r w:rsidRPr="00DF7FE7">
        <w:rPr>
          <w:szCs w:val="24"/>
        </w:rPr>
        <w:t>Siruela</w:t>
      </w:r>
      <w:r w:rsidR="0092622C" w:rsidRPr="00DF7FE7">
        <w:rPr>
          <w:szCs w:val="24"/>
        </w:rPr>
        <w:t>.</w:t>
      </w:r>
    </w:p>
    <w:p w14:paraId="065319CA" w14:textId="77777777" w:rsidR="00B82BA4" w:rsidRPr="00DF7FE7" w:rsidRDefault="00B82BA4" w:rsidP="00C23153">
      <w:pPr>
        <w:jc w:val="both"/>
        <w:rPr>
          <w:szCs w:val="24"/>
        </w:rPr>
      </w:pPr>
    </w:p>
    <w:p w14:paraId="51DD67A3" w14:textId="771B700C" w:rsidR="00B82BA4" w:rsidRPr="00DF7FE7" w:rsidRDefault="00B82BA4" w:rsidP="00C23153">
      <w:pPr>
        <w:jc w:val="both"/>
        <w:rPr>
          <w:szCs w:val="24"/>
        </w:rPr>
      </w:pPr>
      <w:r w:rsidRPr="00DF7FE7">
        <w:rPr>
          <w:szCs w:val="24"/>
        </w:rPr>
        <w:t xml:space="preserve">Colli, G. (2010). </w:t>
      </w:r>
      <w:r w:rsidRPr="00DF7FE7">
        <w:rPr>
          <w:i/>
          <w:iCs/>
          <w:szCs w:val="24"/>
        </w:rPr>
        <w:t>La sabiduría griega III. Heráclito</w:t>
      </w:r>
      <w:r w:rsidRPr="00DF7FE7">
        <w:rPr>
          <w:szCs w:val="24"/>
        </w:rPr>
        <w:t>. Madrid: Trotta.</w:t>
      </w:r>
    </w:p>
    <w:p w14:paraId="7086A2AF" w14:textId="77777777" w:rsidR="006E7068" w:rsidRPr="00DF7FE7" w:rsidRDefault="006E7068" w:rsidP="00C23153">
      <w:pPr>
        <w:jc w:val="both"/>
        <w:rPr>
          <w:szCs w:val="24"/>
        </w:rPr>
      </w:pPr>
    </w:p>
    <w:p w14:paraId="45F5E7B1" w14:textId="413E1175" w:rsidR="007A29DD" w:rsidRPr="00DF7FE7" w:rsidRDefault="00C450DC" w:rsidP="00C23153">
      <w:pPr>
        <w:jc w:val="both"/>
        <w:rPr>
          <w:szCs w:val="24"/>
        </w:rPr>
      </w:pPr>
      <w:r w:rsidRPr="00DF7FE7">
        <w:rPr>
          <w:szCs w:val="24"/>
        </w:rPr>
        <w:t>Cragnolini, M</w:t>
      </w:r>
      <w:r w:rsidR="00B41FB4" w:rsidRPr="00DF7FE7">
        <w:rPr>
          <w:szCs w:val="24"/>
        </w:rPr>
        <w:t>. (2000)</w:t>
      </w:r>
      <w:r w:rsidR="00234171" w:rsidRPr="00DF7FE7">
        <w:rPr>
          <w:szCs w:val="24"/>
        </w:rPr>
        <w:t>.</w:t>
      </w:r>
      <w:r w:rsidR="007A29DD" w:rsidRPr="00DF7FE7">
        <w:rPr>
          <w:szCs w:val="24"/>
        </w:rPr>
        <w:t xml:space="preserve"> </w:t>
      </w:r>
      <w:r w:rsidR="0092622C" w:rsidRPr="00DF7FE7">
        <w:rPr>
          <w:szCs w:val="24"/>
        </w:rPr>
        <w:t>«</w:t>
      </w:r>
      <w:r w:rsidR="007A29DD" w:rsidRPr="00DF7FE7">
        <w:rPr>
          <w:szCs w:val="24"/>
        </w:rPr>
        <w:t xml:space="preserve">De Bactriana y las orillas del Urmi A la montaña y el ocaso. A modo de introducción a la lectura de </w:t>
      </w:r>
      <w:r w:rsidR="007A29DD" w:rsidRPr="00DF7FE7">
        <w:rPr>
          <w:iCs/>
          <w:szCs w:val="24"/>
        </w:rPr>
        <w:t>Así habló Zaratustra</w:t>
      </w:r>
      <w:r w:rsidR="0092622C" w:rsidRPr="00DF7FE7">
        <w:rPr>
          <w:szCs w:val="24"/>
        </w:rPr>
        <w:t>»</w:t>
      </w:r>
      <w:r w:rsidR="007A29DD" w:rsidRPr="00DF7FE7">
        <w:rPr>
          <w:szCs w:val="24"/>
        </w:rPr>
        <w:t xml:space="preserve">, </w:t>
      </w:r>
      <w:r w:rsidR="007A29DD" w:rsidRPr="00DF7FE7">
        <w:rPr>
          <w:i/>
          <w:szCs w:val="24"/>
        </w:rPr>
        <w:t>Revista de filosofía,</w:t>
      </w:r>
      <w:r w:rsidR="007F2CDB" w:rsidRPr="00DF7FE7">
        <w:rPr>
          <w:i/>
          <w:szCs w:val="24"/>
        </w:rPr>
        <w:t xml:space="preserve"> </w:t>
      </w:r>
      <w:r w:rsidR="0071079E" w:rsidRPr="00DF7FE7">
        <w:rPr>
          <w:iCs/>
          <w:szCs w:val="24"/>
        </w:rPr>
        <w:t>vol.</w:t>
      </w:r>
      <w:r w:rsidR="007F2CDB" w:rsidRPr="00DF7FE7">
        <w:rPr>
          <w:iCs/>
          <w:szCs w:val="24"/>
        </w:rPr>
        <w:t xml:space="preserve"> 55</w:t>
      </w:r>
      <w:r w:rsidR="00B41FB4" w:rsidRPr="00DF7FE7">
        <w:rPr>
          <w:i/>
          <w:szCs w:val="24"/>
        </w:rPr>
        <w:t xml:space="preserve">, </w:t>
      </w:r>
      <w:r w:rsidR="007A29DD" w:rsidRPr="00DF7FE7">
        <w:rPr>
          <w:szCs w:val="24"/>
        </w:rPr>
        <w:t>pp</w:t>
      </w:r>
      <w:r w:rsidR="00296250">
        <w:rPr>
          <w:szCs w:val="24"/>
        </w:rPr>
        <w:t>.</w:t>
      </w:r>
      <w:r w:rsidR="007A29DD" w:rsidRPr="00DF7FE7">
        <w:rPr>
          <w:szCs w:val="24"/>
        </w:rPr>
        <w:t xml:space="preserve"> 39-56. </w:t>
      </w:r>
    </w:p>
    <w:p w14:paraId="6E647A8B" w14:textId="1FBE1937" w:rsidR="004E49D1" w:rsidRPr="00DF7FE7" w:rsidRDefault="004E49D1" w:rsidP="00C23153">
      <w:pPr>
        <w:jc w:val="both"/>
        <w:rPr>
          <w:szCs w:val="24"/>
        </w:rPr>
      </w:pPr>
    </w:p>
    <w:p w14:paraId="5ADA0A0D" w14:textId="58817EA4" w:rsidR="004E49D1" w:rsidRPr="00DF7FE7" w:rsidRDefault="004E49D1" w:rsidP="002E0207">
      <w:pPr>
        <w:rPr>
          <w:szCs w:val="24"/>
          <w:lang w:val="en-US"/>
        </w:rPr>
      </w:pPr>
      <w:r w:rsidRPr="00DF7FE7">
        <w:rPr>
          <w:szCs w:val="24"/>
          <w:lang w:val="en-US"/>
        </w:rPr>
        <w:t xml:space="preserve">Creasy, K. (2020). </w:t>
      </w:r>
      <w:r w:rsidRPr="00DF7FE7">
        <w:rPr>
          <w:i/>
          <w:iCs/>
          <w:szCs w:val="24"/>
          <w:lang w:val="en-US"/>
        </w:rPr>
        <w:t>The Problem of Affective Nihilism</w:t>
      </w:r>
      <w:r w:rsidR="002E0207" w:rsidRPr="00DF7FE7">
        <w:rPr>
          <w:i/>
          <w:iCs/>
          <w:szCs w:val="24"/>
          <w:lang w:val="en-US"/>
        </w:rPr>
        <w:t xml:space="preserve"> in Nietzsche. Thinking Differently, Feeling Differently</w:t>
      </w:r>
      <w:r w:rsidR="002E0207" w:rsidRPr="00DF7FE7">
        <w:rPr>
          <w:szCs w:val="24"/>
          <w:lang w:val="en-US"/>
        </w:rPr>
        <w:t>. USA: Palgrave Macmillan.</w:t>
      </w:r>
    </w:p>
    <w:p w14:paraId="7AE4398F" w14:textId="208116F1" w:rsidR="00EF1CC5" w:rsidRPr="00DF7FE7" w:rsidRDefault="00EF1CC5" w:rsidP="001F1217">
      <w:pPr>
        <w:jc w:val="both"/>
        <w:rPr>
          <w:szCs w:val="24"/>
          <w:lang w:val="en-US"/>
        </w:rPr>
      </w:pPr>
    </w:p>
    <w:p w14:paraId="69324E6A" w14:textId="3AABA9D8" w:rsidR="00EF1CC5" w:rsidRPr="00DF7FE7" w:rsidRDefault="00611293" w:rsidP="001F1217">
      <w:pPr>
        <w:jc w:val="both"/>
        <w:rPr>
          <w:szCs w:val="24"/>
        </w:rPr>
      </w:pPr>
      <w:r w:rsidRPr="00DF7FE7">
        <w:rPr>
          <w:szCs w:val="24"/>
          <w:lang w:val="en-US"/>
        </w:rPr>
        <w:t xml:space="preserve">Cristi, R. (2018). </w:t>
      </w:r>
      <w:r w:rsidRPr="00DF7FE7">
        <w:rPr>
          <w:szCs w:val="24"/>
        </w:rPr>
        <w:t xml:space="preserve">“Nietzsche y el aristocratismo de Teognis”, en </w:t>
      </w:r>
      <w:r w:rsidR="00C228A9" w:rsidRPr="00DF7FE7">
        <w:rPr>
          <w:szCs w:val="24"/>
        </w:rPr>
        <w:t xml:space="preserve">Cristi, R y Velásquez, O. </w:t>
      </w:r>
      <w:r w:rsidR="001F1217" w:rsidRPr="00DF7FE7">
        <w:rPr>
          <w:i/>
          <w:szCs w:val="24"/>
        </w:rPr>
        <w:t>Nietzsche y el aristocratismo de Teognis. Edición crítica bilingüe del De Theognide Megarensi de Nietzsche</w:t>
      </w:r>
      <w:r w:rsidR="001F1217" w:rsidRPr="00DF7FE7">
        <w:rPr>
          <w:szCs w:val="24"/>
        </w:rPr>
        <w:t xml:space="preserve">, Santiago de Chile: LOM. </w:t>
      </w:r>
    </w:p>
    <w:p w14:paraId="296B2170" w14:textId="77777777" w:rsidR="00BF7448" w:rsidRPr="00DF7FE7" w:rsidRDefault="00BF7448" w:rsidP="001F1217">
      <w:pPr>
        <w:jc w:val="both"/>
        <w:rPr>
          <w:szCs w:val="24"/>
        </w:rPr>
      </w:pPr>
    </w:p>
    <w:p w14:paraId="1220C11F" w14:textId="55EABB44" w:rsidR="00BF7448" w:rsidRPr="00DF7FE7" w:rsidRDefault="00BF7448" w:rsidP="001F1217">
      <w:pPr>
        <w:jc w:val="both"/>
        <w:rPr>
          <w:i/>
          <w:iCs/>
          <w:szCs w:val="24"/>
        </w:rPr>
      </w:pPr>
      <w:r w:rsidRPr="00DF7FE7">
        <w:rPr>
          <w:szCs w:val="24"/>
        </w:rPr>
        <w:t xml:space="preserve">Díaz, A. (2016). “Eterno retorno de lo mismo, vida y muerte”, en Rivero, P (coord.). </w:t>
      </w:r>
      <w:r w:rsidRPr="00DF7FE7">
        <w:rPr>
          <w:i/>
          <w:iCs/>
          <w:szCs w:val="24"/>
        </w:rPr>
        <w:t>Nietzsche: el desafío del pensamiento</w:t>
      </w:r>
      <w:r w:rsidRPr="00DF7FE7">
        <w:rPr>
          <w:szCs w:val="24"/>
        </w:rPr>
        <w:t>. México: FCE</w:t>
      </w:r>
      <w:r w:rsidR="009F34DE" w:rsidRPr="00DF7FE7">
        <w:rPr>
          <w:szCs w:val="24"/>
        </w:rPr>
        <w:t>.</w:t>
      </w:r>
    </w:p>
    <w:p w14:paraId="57FFABFA" w14:textId="77777777" w:rsidR="00101CC4" w:rsidRPr="00DF7FE7" w:rsidRDefault="00101CC4" w:rsidP="00C23153">
      <w:pPr>
        <w:jc w:val="both"/>
        <w:rPr>
          <w:szCs w:val="24"/>
        </w:rPr>
      </w:pPr>
    </w:p>
    <w:p w14:paraId="58C350CD" w14:textId="269FA0EB" w:rsidR="00101CC4" w:rsidRPr="00DF7FE7" w:rsidRDefault="00101CC4" w:rsidP="00C23153">
      <w:pPr>
        <w:jc w:val="both"/>
        <w:rPr>
          <w:szCs w:val="24"/>
        </w:rPr>
      </w:pPr>
      <w:r w:rsidRPr="00DF7FE7">
        <w:rPr>
          <w:szCs w:val="24"/>
        </w:rPr>
        <w:t>D´lorio, P</w:t>
      </w:r>
      <w:r w:rsidR="00B41FB4" w:rsidRPr="00DF7FE7">
        <w:rPr>
          <w:szCs w:val="24"/>
        </w:rPr>
        <w:t>. (2016)</w:t>
      </w:r>
      <w:r w:rsidR="009F34DE" w:rsidRPr="00DF7FE7">
        <w:rPr>
          <w:szCs w:val="24"/>
        </w:rPr>
        <w:t>.</w:t>
      </w:r>
      <w:r w:rsidRPr="00DF7FE7">
        <w:rPr>
          <w:szCs w:val="24"/>
        </w:rPr>
        <w:t xml:space="preserve"> </w:t>
      </w:r>
      <w:r w:rsidRPr="00DF7FE7">
        <w:rPr>
          <w:i/>
          <w:szCs w:val="24"/>
        </w:rPr>
        <w:t>El viaje de Nietzsche a Sorrento. Una travesía crucial hacia el espíritu libre</w:t>
      </w:r>
      <w:r w:rsidR="0092622C" w:rsidRPr="00DF7FE7">
        <w:rPr>
          <w:szCs w:val="24"/>
        </w:rPr>
        <w:t xml:space="preserve">. </w:t>
      </w:r>
      <w:r w:rsidR="00B41FB4" w:rsidRPr="00DF7FE7">
        <w:rPr>
          <w:szCs w:val="24"/>
        </w:rPr>
        <w:t xml:space="preserve">Barcelona: </w:t>
      </w:r>
      <w:r w:rsidRPr="00DF7FE7">
        <w:rPr>
          <w:szCs w:val="24"/>
        </w:rPr>
        <w:t>Gedisa</w:t>
      </w:r>
      <w:r w:rsidR="00B41FB4" w:rsidRPr="00DF7FE7">
        <w:rPr>
          <w:szCs w:val="24"/>
        </w:rPr>
        <w:t>.</w:t>
      </w:r>
    </w:p>
    <w:p w14:paraId="70FA32A0" w14:textId="49750D06" w:rsidR="00A00988" w:rsidRPr="00DF7FE7" w:rsidRDefault="00A00988" w:rsidP="00C23153">
      <w:pPr>
        <w:jc w:val="both"/>
        <w:rPr>
          <w:szCs w:val="24"/>
        </w:rPr>
      </w:pPr>
    </w:p>
    <w:p w14:paraId="2A818469" w14:textId="41A2B5CE" w:rsidR="00A00988" w:rsidRPr="00DF7FE7" w:rsidRDefault="00A00988" w:rsidP="00C23153">
      <w:pPr>
        <w:jc w:val="both"/>
        <w:rPr>
          <w:szCs w:val="24"/>
        </w:rPr>
      </w:pPr>
      <w:r w:rsidRPr="00DF7FE7">
        <w:rPr>
          <w:szCs w:val="24"/>
        </w:rPr>
        <w:t xml:space="preserve">Drochon, H. (2016). </w:t>
      </w:r>
      <w:r w:rsidRPr="00DF7FE7">
        <w:rPr>
          <w:i/>
          <w:iCs/>
          <w:szCs w:val="24"/>
        </w:rPr>
        <w:t>Nietzsche´s Great Politics</w:t>
      </w:r>
      <w:r w:rsidRPr="00DF7FE7">
        <w:rPr>
          <w:szCs w:val="24"/>
        </w:rPr>
        <w:t>. USA: Princeton University Press.</w:t>
      </w:r>
    </w:p>
    <w:p w14:paraId="528018BB" w14:textId="77777777" w:rsidR="00F4276C" w:rsidRPr="00DF7FE7" w:rsidRDefault="00F4276C" w:rsidP="00F4276C">
      <w:pPr>
        <w:pStyle w:val="Textonotapie"/>
        <w:jc w:val="both"/>
        <w:rPr>
          <w:szCs w:val="24"/>
        </w:rPr>
      </w:pPr>
    </w:p>
    <w:p w14:paraId="43129D20" w14:textId="5B856B44" w:rsidR="00F4276C" w:rsidRPr="00DF7FE7" w:rsidRDefault="00F4276C" w:rsidP="00F4276C">
      <w:pPr>
        <w:pStyle w:val="Textonotapie"/>
        <w:jc w:val="both"/>
        <w:rPr>
          <w:szCs w:val="24"/>
        </w:rPr>
      </w:pPr>
      <w:r w:rsidRPr="00DF7FE7">
        <w:rPr>
          <w:szCs w:val="24"/>
        </w:rPr>
        <w:t xml:space="preserve">Ferraris, M. (2017). </w:t>
      </w:r>
      <w:r w:rsidRPr="00DF7FE7">
        <w:rPr>
          <w:i/>
          <w:szCs w:val="24"/>
        </w:rPr>
        <w:t>Posverdad y otros enigmas</w:t>
      </w:r>
      <w:r w:rsidRPr="00DF7FE7">
        <w:rPr>
          <w:szCs w:val="24"/>
        </w:rPr>
        <w:t>, Madrid: Alianza.</w:t>
      </w:r>
    </w:p>
    <w:p w14:paraId="4D4DF73C" w14:textId="77777777" w:rsidR="00F4276C" w:rsidRPr="00DF7FE7" w:rsidRDefault="00F4276C" w:rsidP="00F4276C">
      <w:pPr>
        <w:pStyle w:val="Textonotapie"/>
        <w:jc w:val="both"/>
        <w:rPr>
          <w:szCs w:val="24"/>
        </w:rPr>
      </w:pPr>
    </w:p>
    <w:p w14:paraId="3AF569AE" w14:textId="2871045E" w:rsidR="00F4276C" w:rsidRPr="00DF7FE7" w:rsidRDefault="00F4276C" w:rsidP="00F4276C">
      <w:pPr>
        <w:pStyle w:val="Textonotapie"/>
        <w:jc w:val="both"/>
        <w:rPr>
          <w:szCs w:val="24"/>
        </w:rPr>
      </w:pPr>
      <w:r w:rsidRPr="00DF7FE7">
        <w:rPr>
          <w:szCs w:val="24"/>
        </w:rPr>
        <w:t xml:space="preserve">Ferraris, M (2012). </w:t>
      </w:r>
      <w:r w:rsidRPr="00DF7FE7">
        <w:rPr>
          <w:i/>
          <w:szCs w:val="24"/>
        </w:rPr>
        <w:t>Manifiesto del nuevo realismo</w:t>
      </w:r>
      <w:r w:rsidRPr="00DF7FE7">
        <w:rPr>
          <w:szCs w:val="24"/>
        </w:rPr>
        <w:t>. Santiago de Chile: Ariadna ediciones.</w:t>
      </w:r>
    </w:p>
    <w:p w14:paraId="12C15CDF" w14:textId="1F149EDF" w:rsidR="00F4276C" w:rsidRPr="00DF7FE7" w:rsidRDefault="00F4276C" w:rsidP="00F4276C">
      <w:pPr>
        <w:pStyle w:val="Textonotapie"/>
        <w:jc w:val="both"/>
        <w:rPr>
          <w:szCs w:val="24"/>
        </w:rPr>
      </w:pPr>
    </w:p>
    <w:p w14:paraId="360E9846" w14:textId="55103CE4" w:rsidR="00F4276C" w:rsidRPr="00DF7FE7" w:rsidRDefault="00F4276C" w:rsidP="00F4276C">
      <w:pPr>
        <w:pStyle w:val="Textonotapie"/>
        <w:jc w:val="both"/>
        <w:rPr>
          <w:szCs w:val="24"/>
        </w:rPr>
      </w:pPr>
      <w:r w:rsidRPr="00DF7FE7">
        <w:rPr>
          <w:szCs w:val="24"/>
        </w:rPr>
        <w:t xml:space="preserve">Ferraris, M. (2000). </w:t>
      </w:r>
      <w:r w:rsidRPr="00DF7FE7">
        <w:rPr>
          <w:i/>
          <w:iCs/>
          <w:szCs w:val="24"/>
        </w:rPr>
        <w:t>Nietzsche y el nihilismo</w:t>
      </w:r>
      <w:r w:rsidRPr="00DF7FE7">
        <w:rPr>
          <w:szCs w:val="24"/>
        </w:rPr>
        <w:t>. Madrid: Akal</w:t>
      </w:r>
    </w:p>
    <w:p w14:paraId="05662711" w14:textId="77777777" w:rsidR="00F4276C" w:rsidRPr="00DF7FE7" w:rsidRDefault="00F4276C" w:rsidP="00C23153">
      <w:pPr>
        <w:jc w:val="both"/>
        <w:rPr>
          <w:szCs w:val="24"/>
        </w:rPr>
      </w:pPr>
    </w:p>
    <w:p w14:paraId="37197119" w14:textId="6FDA02CD" w:rsidR="00A82AE7" w:rsidRPr="00DF7FE7" w:rsidRDefault="00A82AE7" w:rsidP="00C23153">
      <w:pPr>
        <w:jc w:val="both"/>
        <w:rPr>
          <w:szCs w:val="24"/>
        </w:rPr>
      </w:pPr>
      <w:r w:rsidRPr="00DF7FE7">
        <w:rPr>
          <w:szCs w:val="24"/>
        </w:rPr>
        <w:t>Fink, E</w:t>
      </w:r>
      <w:r w:rsidR="00B41FB4" w:rsidRPr="00DF7FE7">
        <w:rPr>
          <w:szCs w:val="24"/>
        </w:rPr>
        <w:t>. (2000)</w:t>
      </w:r>
      <w:r w:rsidR="0092622C" w:rsidRPr="00DF7FE7">
        <w:rPr>
          <w:szCs w:val="24"/>
        </w:rPr>
        <w:t>:</w:t>
      </w:r>
      <w:r w:rsidRPr="00DF7FE7">
        <w:rPr>
          <w:szCs w:val="24"/>
        </w:rPr>
        <w:t xml:space="preserve"> </w:t>
      </w:r>
      <w:r w:rsidRPr="00DF7FE7">
        <w:rPr>
          <w:i/>
          <w:szCs w:val="24"/>
        </w:rPr>
        <w:t>La filosofía de Nietzsche</w:t>
      </w:r>
      <w:r w:rsidR="0092622C" w:rsidRPr="00DF7FE7">
        <w:rPr>
          <w:i/>
          <w:szCs w:val="24"/>
        </w:rPr>
        <w:t>.</w:t>
      </w:r>
      <w:r w:rsidRPr="00DF7FE7">
        <w:rPr>
          <w:i/>
          <w:szCs w:val="24"/>
        </w:rPr>
        <w:t xml:space="preserve"> </w:t>
      </w:r>
      <w:r w:rsidR="00B41FB4" w:rsidRPr="00DF7FE7">
        <w:rPr>
          <w:iCs/>
          <w:szCs w:val="24"/>
        </w:rPr>
        <w:t xml:space="preserve">Madrid: </w:t>
      </w:r>
      <w:r w:rsidRPr="00DF7FE7">
        <w:rPr>
          <w:szCs w:val="24"/>
        </w:rPr>
        <w:t>Alianza</w:t>
      </w:r>
      <w:r w:rsidR="00B41FB4" w:rsidRPr="00DF7FE7">
        <w:rPr>
          <w:szCs w:val="24"/>
        </w:rPr>
        <w:t>.</w:t>
      </w:r>
    </w:p>
    <w:p w14:paraId="6614A6D1" w14:textId="77777777" w:rsidR="00A82AE7" w:rsidRPr="00DF7FE7" w:rsidRDefault="00A82AE7" w:rsidP="00C23153">
      <w:pPr>
        <w:jc w:val="both"/>
        <w:rPr>
          <w:szCs w:val="24"/>
        </w:rPr>
      </w:pPr>
    </w:p>
    <w:p w14:paraId="2154742C" w14:textId="25D14C7A" w:rsidR="0054678B" w:rsidRPr="00DF7FE7" w:rsidRDefault="0054678B" w:rsidP="00C23153">
      <w:pPr>
        <w:jc w:val="both"/>
        <w:rPr>
          <w:szCs w:val="24"/>
        </w:rPr>
      </w:pPr>
      <w:r w:rsidRPr="00DF7FE7">
        <w:rPr>
          <w:szCs w:val="24"/>
        </w:rPr>
        <w:t>Fisher, M. (2016)</w:t>
      </w:r>
      <w:r w:rsidR="009F34DE" w:rsidRPr="00DF7FE7">
        <w:rPr>
          <w:szCs w:val="24"/>
        </w:rPr>
        <w:t>.</w:t>
      </w:r>
      <w:r w:rsidRPr="00DF7FE7">
        <w:rPr>
          <w:szCs w:val="24"/>
        </w:rPr>
        <w:t xml:space="preserve"> </w:t>
      </w:r>
      <w:r w:rsidRPr="00DF7FE7">
        <w:rPr>
          <w:i/>
          <w:iCs/>
          <w:szCs w:val="24"/>
        </w:rPr>
        <w:t>Realismo capitalista. ¿No hay alternativas</w:t>
      </w:r>
      <w:r w:rsidRPr="00DF7FE7">
        <w:rPr>
          <w:szCs w:val="24"/>
        </w:rPr>
        <w:t>? Buenos Aires: Caja Negra.</w:t>
      </w:r>
    </w:p>
    <w:p w14:paraId="5FD10C8E" w14:textId="77777777" w:rsidR="0054678B" w:rsidRPr="00DF7FE7" w:rsidRDefault="0054678B" w:rsidP="00C23153">
      <w:pPr>
        <w:jc w:val="both"/>
        <w:rPr>
          <w:szCs w:val="24"/>
        </w:rPr>
      </w:pPr>
    </w:p>
    <w:p w14:paraId="1D2BBFCE" w14:textId="7EDC1CB1" w:rsidR="00A82AE7" w:rsidRPr="00DF7FE7" w:rsidRDefault="00A82AE7" w:rsidP="00C23153">
      <w:pPr>
        <w:jc w:val="both"/>
        <w:rPr>
          <w:szCs w:val="24"/>
          <w:lang w:val="en-US"/>
        </w:rPr>
      </w:pPr>
      <w:r w:rsidRPr="00DF7FE7">
        <w:rPr>
          <w:szCs w:val="24"/>
        </w:rPr>
        <w:t>Foucault, M</w:t>
      </w:r>
      <w:r w:rsidR="00B41FB4" w:rsidRPr="00DF7FE7">
        <w:rPr>
          <w:szCs w:val="24"/>
        </w:rPr>
        <w:t>. (2018)</w:t>
      </w:r>
      <w:r w:rsidR="009F34DE" w:rsidRPr="00DF7FE7">
        <w:rPr>
          <w:szCs w:val="24"/>
        </w:rPr>
        <w:t>.</w:t>
      </w:r>
      <w:r w:rsidRPr="00DF7FE7">
        <w:rPr>
          <w:szCs w:val="24"/>
        </w:rPr>
        <w:t xml:space="preserve"> </w:t>
      </w:r>
      <w:r w:rsidRPr="00DF7FE7">
        <w:rPr>
          <w:i/>
          <w:szCs w:val="24"/>
        </w:rPr>
        <w:t>La hermenéutica del sujeto. Curso del Collège de France (1981-1982)</w:t>
      </w:r>
      <w:r w:rsidR="0092622C" w:rsidRPr="00DF7FE7">
        <w:rPr>
          <w:i/>
          <w:szCs w:val="24"/>
        </w:rPr>
        <w:t xml:space="preserve">. </w:t>
      </w:r>
      <w:r w:rsidRPr="00DF7FE7">
        <w:rPr>
          <w:i/>
          <w:szCs w:val="24"/>
        </w:rPr>
        <w:t xml:space="preserve"> </w:t>
      </w:r>
      <w:r w:rsidR="00B41FB4" w:rsidRPr="00DF7FE7">
        <w:rPr>
          <w:iCs/>
          <w:szCs w:val="24"/>
          <w:lang w:val="en-US"/>
        </w:rPr>
        <w:t xml:space="preserve">México: </w:t>
      </w:r>
      <w:r w:rsidRPr="00DF7FE7">
        <w:rPr>
          <w:iCs/>
          <w:szCs w:val="24"/>
          <w:lang w:val="en-US"/>
        </w:rPr>
        <w:t>FCE</w:t>
      </w:r>
      <w:r w:rsidR="00B41FB4" w:rsidRPr="00DF7FE7">
        <w:rPr>
          <w:iCs/>
          <w:szCs w:val="24"/>
          <w:lang w:val="en-US"/>
        </w:rPr>
        <w:t>.</w:t>
      </w:r>
      <w:r w:rsidRPr="00DF7FE7">
        <w:rPr>
          <w:szCs w:val="24"/>
          <w:lang w:val="en-US"/>
        </w:rPr>
        <w:t xml:space="preserve"> </w:t>
      </w:r>
    </w:p>
    <w:p w14:paraId="136BCCD3" w14:textId="77777777" w:rsidR="00A82AE7" w:rsidRPr="00DF7FE7" w:rsidRDefault="00A82AE7" w:rsidP="00C23153">
      <w:pPr>
        <w:jc w:val="both"/>
        <w:rPr>
          <w:szCs w:val="24"/>
          <w:lang w:val="en-US"/>
        </w:rPr>
      </w:pPr>
    </w:p>
    <w:p w14:paraId="22EE3521" w14:textId="7640E414" w:rsidR="00A82AE7" w:rsidRPr="00DF7FE7" w:rsidRDefault="00A82AE7" w:rsidP="00C23153">
      <w:pPr>
        <w:jc w:val="both"/>
        <w:rPr>
          <w:szCs w:val="24"/>
          <w:lang w:val="en-US"/>
        </w:rPr>
      </w:pPr>
      <w:r w:rsidRPr="00DF7FE7">
        <w:rPr>
          <w:szCs w:val="24"/>
          <w:lang w:val="en-US"/>
        </w:rPr>
        <w:t>Gooding-Williams, R</w:t>
      </w:r>
      <w:r w:rsidR="00B41FB4" w:rsidRPr="00DF7FE7">
        <w:rPr>
          <w:szCs w:val="24"/>
          <w:lang w:val="en-US"/>
        </w:rPr>
        <w:t>. (2001</w:t>
      </w:r>
      <w:r w:rsidR="0092622C" w:rsidRPr="00DF7FE7">
        <w:rPr>
          <w:szCs w:val="24"/>
          <w:lang w:val="en-US"/>
        </w:rPr>
        <w:t>):</w:t>
      </w:r>
      <w:r w:rsidRPr="00DF7FE7">
        <w:rPr>
          <w:szCs w:val="24"/>
          <w:lang w:val="en-US"/>
        </w:rPr>
        <w:t xml:space="preserve"> </w:t>
      </w:r>
      <w:r w:rsidRPr="00DF7FE7">
        <w:rPr>
          <w:i/>
          <w:szCs w:val="24"/>
          <w:lang w:val="en-US"/>
        </w:rPr>
        <w:t>Zarathustra´s Dionysian Modernism</w:t>
      </w:r>
      <w:r w:rsidR="0092622C" w:rsidRPr="00DF7FE7">
        <w:rPr>
          <w:szCs w:val="24"/>
          <w:lang w:val="en-US"/>
        </w:rPr>
        <w:t>.</w:t>
      </w:r>
      <w:r w:rsidRPr="00DF7FE7">
        <w:rPr>
          <w:szCs w:val="24"/>
          <w:lang w:val="en-US"/>
        </w:rPr>
        <w:t xml:space="preserve"> </w:t>
      </w:r>
      <w:r w:rsidR="00B41FB4" w:rsidRPr="00DF7FE7">
        <w:rPr>
          <w:szCs w:val="24"/>
          <w:lang w:val="en-US"/>
        </w:rPr>
        <w:t xml:space="preserve">California: </w:t>
      </w:r>
      <w:r w:rsidR="0071079E" w:rsidRPr="00DF7FE7">
        <w:rPr>
          <w:szCs w:val="24"/>
          <w:lang w:val="en-US"/>
        </w:rPr>
        <w:t>Stanford</w:t>
      </w:r>
      <w:r w:rsidRPr="00DF7FE7">
        <w:rPr>
          <w:szCs w:val="24"/>
          <w:lang w:val="en-US"/>
        </w:rPr>
        <w:t xml:space="preserve"> University Press</w:t>
      </w:r>
      <w:r w:rsidR="00B41FB4" w:rsidRPr="00DF7FE7">
        <w:rPr>
          <w:szCs w:val="24"/>
          <w:lang w:val="en-US"/>
        </w:rPr>
        <w:t>.</w:t>
      </w:r>
      <w:r w:rsidRPr="00DF7FE7">
        <w:rPr>
          <w:szCs w:val="24"/>
          <w:lang w:val="en-US"/>
        </w:rPr>
        <w:t xml:space="preserve"> </w:t>
      </w:r>
    </w:p>
    <w:p w14:paraId="14D0B793" w14:textId="261F4EC2" w:rsidR="008B6E5E" w:rsidRPr="00DF7FE7" w:rsidRDefault="008B6E5E" w:rsidP="00C23153">
      <w:pPr>
        <w:jc w:val="both"/>
        <w:rPr>
          <w:szCs w:val="24"/>
          <w:lang w:val="en-US"/>
        </w:rPr>
      </w:pPr>
    </w:p>
    <w:p w14:paraId="050E30E1" w14:textId="05307A11" w:rsidR="00101CC4" w:rsidRPr="00DF7FE7" w:rsidRDefault="008B6E5E" w:rsidP="00C23153">
      <w:pPr>
        <w:jc w:val="both"/>
        <w:rPr>
          <w:szCs w:val="24"/>
        </w:rPr>
      </w:pPr>
      <w:r w:rsidRPr="00DF7FE7">
        <w:rPr>
          <w:szCs w:val="24"/>
        </w:rPr>
        <w:t xml:space="preserve">Hanza, K. (2000). «Distinciones en torno a la facultad de distinguir. El gusto en la obra intermedia de Nietzsche», </w:t>
      </w:r>
      <w:r w:rsidRPr="00DF7FE7">
        <w:rPr>
          <w:i/>
          <w:szCs w:val="24"/>
        </w:rPr>
        <w:t xml:space="preserve">Revista de filosofía, </w:t>
      </w:r>
      <w:r w:rsidR="0071079E" w:rsidRPr="00DF7FE7">
        <w:rPr>
          <w:iCs/>
          <w:szCs w:val="24"/>
        </w:rPr>
        <w:t>vol.</w:t>
      </w:r>
      <w:r w:rsidRPr="00DF7FE7">
        <w:rPr>
          <w:iCs/>
          <w:szCs w:val="24"/>
        </w:rPr>
        <w:t xml:space="preserve"> 55</w:t>
      </w:r>
      <w:r w:rsidRPr="00DF7FE7">
        <w:rPr>
          <w:i/>
          <w:szCs w:val="24"/>
        </w:rPr>
        <w:t xml:space="preserve">, </w:t>
      </w:r>
      <w:r w:rsidRPr="00DF7FE7">
        <w:rPr>
          <w:szCs w:val="24"/>
        </w:rPr>
        <w:t>pp</w:t>
      </w:r>
      <w:r w:rsidR="00296250">
        <w:rPr>
          <w:szCs w:val="24"/>
        </w:rPr>
        <w:t>.</w:t>
      </w:r>
      <w:r w:rsidRPr="00DF7FE7">
        <w:rPr>
          <w:szCs w:val="24"/>
        </w:rPr>
        <w:t xml:space="preserve"> 81-94.</w:t>
      </w:r>
    </w:p>
    <w:p w14:paraId="0A953025" w14:textId="77777777" w:rsidR="008B6E5E" w:rsidRPr="00DF7FE7" w:rsidRDefault="008B6E5E" w:rsidP="00C23153">
      <w:pPr>
        <w:jc w:val="both"/>
        <w:rPr>
          <w:szCs w:val="24"/>
        </w:rPr>
      </w:pPr>
    </w:p>
    <w:p w14:paraId="18C111FD" w14:textId="7D42AA60" w:rsidR="009F34DE" w:rsidRPr="00DF7FE7" w:rsidRDefault="00DF25DB" w:rsidP="00C23153">
      <w:pPr>
        <w:jc w:val="both"/>
        <w:rPr>
          <w:szCs w:val="24"/>
        </w:rPr>
      </w:pPr>
      <w:r w:rsidRPr="00DF7FE7">
        <w:rPr>
          <w:szCs w:val="24"/>
          <w:lang w:val="en-US"/>
        </w:rPr>
        <w:t xml:space="preserve">Heidegger, M. (2014). </w:t>
      </w:r>
      <w:r w:rsidRPr="00DF7FE7">
        <w:rPr>
          <w:i/>
          <w:iCs/>
          <w:szCs w:val="24"/>
        </w:rPr>
        <w:t>Experiencias del pensar (1910-1976).</w:t>
      </w:r>
      <w:r w:rsidRPr="00DF7FE7">
        <w:rPr>
          <w:szCs w:val="24"/>
        </w:rPr>
        <w:t xml:space="preserve"> Madrid: Abada.</w:t>
      </w:r>
    </w:p>
    <w:p w14:paraId="0616D419" w14:textId="77777777" w:rsidR="00DF25DB" w:rsidRPr="00DF7FE7" w:rsidRDefault="00DF25DB" w:rsidP="00C23153">
      <w:pPr>
        <w:jc w:val="both"/>
        <w:rPr>
          <w:szCs w:val="24"/>
        </w:rPr>
      </w:pPr>
    </w:p>
    <w:p w14:paraId="2BAA5EB4" w14:textId="500B82E1" w:rsidR="009F34DE" w:rsidRPr="00DF7FE7" w:rsidRDefault="009F34DE" w:rsidP="00C23153">
      <w:pPr>
        <w:jc w:val="both"/>
        <w:rPr>
          <w:szCs w:val="24"/>
        </w:rPr>
      </w:pPr>
      <w:r w:rsidRPr="00DF7FE7">
        <w:rPr>
          <w:szCs w:val="24"/>
          <w:lang w:val="en-US"/>
        </w:rPr>
        <w:t xml:space="preserve">Heidegger, M. (2013). </w:t>
      </w:r>
      <w:r w:rsidRPr="00DF7FE7">
        <w:rPr>
          <w:i/>
          <w:iCs/>
          <w:szCs w:val="24"/>
        </w:rPr>
        <w:t>Acerca de Ernst Jünger</w:t>
      </w:r>
      <w:r w:rsidR="00DF25DB" w:rsidRPr="00DF7FE7">
        <w:rPr>
          <w:szCs w:val="24"/>
        </w:rPr>
        <w:t>.</w:t>
      </w:r>
      <w:r w:rsidR="004D022D" w:rsidRPr="00DF7FE7">
        <w:rPr>
          <w:szCs w:val="24"/>
        </w:rPr>
        <w:t xml:space="preserve"> Buenos Aires: El hilo de Ariadna.</w:t>
      </w:r>
    </w:p>
    <w:p w14:paraId="10268ADB" w14:textId="77777777" w:rsidR="009F34DE" w:rsidRPr="00DF7FE7" w:rsidRDefault="009F34DE" w:rsidP="00C23153">
      <w:pPr>
        <w:jc w:val="both"/>
        <w:rPr>
          <w:szCs w:val="24"/>
        </w:rPr>
      </w:pPr>
    </w:p>
    <w:p w14:paraId="555FCB98" w14:textId="50E4FE71" w:rsidR="009F34DE" w:rsidRPr="00DF7FE7" w:rsidRDefault="009F34DE" w:rsidP="00C23153">
      <w:pPr>
        <w:jc w:val="both"/>
        <w:rPr>
          <w:szCs w:val="24"/>
        </w:rPr>
      </w:pPr>
      <w:r w:rsidRPr="00DF7FE7">
        <w:rPr>
          <w:szCs w:val="24"/>
          <w:lang w:val="en-US"/>
        </w:rPr>
        <w:t>Heidegger, M. (200</w:t>
      </w:r>
      <w:r w:rsidR="004D022D" w:rsidRPr="00DF7FE7">
        <w:rPr>
          <w:szCs w:val="24"/>
          <w:lang w:val="en-US"/>
        </w:rPr>
        <w:t>3</w:t>
      </w:r>
      <w:r w:rsidRPr="00DF7FE7">
        <w:rPr>
          <w:szCs w:val="24"/>
          <w:lang w:val="en-US"/>
        </w:rPr>
        <w:t xml:space="preserve">). </w:t>
      </w:r>
      <w:r w:rsidRPr="00DF7FE7">
        <w:rPr>
          <w:i/>
          <w:iCs/>
          <w:szCs w:val="24"/>
        </w:rPr>
        <w:t>Caminos de bosque</w:t>
      </w:r>
      <w:r w:rsidRPr="00DF7FE7">
        <w:rPr>
          <w:szCs w:val="24"/>
        </w:rPr>
        <w:t>. Madrid: Alianza.</w:t>
      </w:r>
    </w:p>
    <w:p w14:paraId="7D82290C" w14:textId="77777777" w:rsidR="009F34DE" w:rsidRPr="00DF7FE7" w:rsidRDefault="009F34DE" w:rsidP="00C23153">
      <w:pPr>
        <w:jc w:val="both"/>
        <w:rPr>
          <w:szCs w:val="24"/>
        </w:rPr>
      </w:pPr>
    </w:p>
    <w:p w14:paraId="0C75DDC4" w14:textId="46F7289B" w:rsidR="00101CC4" w:rsidRPr="00DF7FE7" w:rsidRDefault="00101CC4" w:rsidP="00C23153">
      <w:pPr>
        <w:jc w:val="both"/>
        <w:rPr>
          <w:szCs w:val="24"/>
        </w:rPr>
      </w:pPr>
      <w:r w:rsidRPr="00DF7FE7">
        <w:rPr>
          <w:szCs w:val="24"/>
          <w:lang w:val="en-US"/>
        </w:rPr>
        <w:t>Heidegger, M</w:t>
      </w:r>
      <w:r w:rsidR="00B41FB4" w:rsidRPr="00DF7FE7">
        <w:rPr>
          <w:szCs w:val="24"/>
          <w:lang w:val="en-US"/>
        </w:rPr>
        <w:t>. (2002</w:t>
      </w:r>
      <w:r w:rsidR="009F34DE" w:rsidRPr="00DF7FE7">
        <w:rPr>
          <w:szCs w:val="24"/>
          <w:lang w:val="en-US"/>
        </w:rPr>
        <w:t>a</w:t>
      </w:r>
      <w:r w:rsidR="00B41FB4" w:rsidRPr="00DF7FE7">
        <w:rPr>
          <w:szCs w:val="24"/>
          <w:lang w:val="en-US"/>
        </w:rPr>
        <w:t>)</w:t>
      </w:r>
      <w:r w:rsidR="009F34DE" w:rsidRPr="00DF7FE7">
        <w:rPr>
          <w:szCs w:val="24"/>
          <w:lang w:val="en-US"/>
        </w:rPr>
        <w:t>.</w:t>
      </w:r>
      <w:r w:rsidRPr="00DF7FE7">
        <w:rPr>
          <w:szCs w:val="24"/>
          <w:lang w:val="en-US"/>
        </w:rPr>
        <w:t xml:space="preserve"> </w:t>
      </w:r>
      <w:r w:rsidRPr="00DF7FE7">
        <w:rPr>
          <w:i/>
          <w:szCs w:val="24"/>
        </w:rPr>
        <w:t>Nietzsche I</w:t>
      </w:r>
      <w:r w:rsidR="0092622C" w:rsidRPr="00DF7FE7">
        <w:rPr>
          <w:szCs w:val="24"/>
        </w:rPr>
        <w:t xml:space="preserve">. </w:t>
      </w:r>
      <w:r w:rsidR="00B41FB4" w:rsidRPr="00DF7FE7">
        <w:rPr>
          <w:szCs w:val="24"/>
        </w:rPr>
        <w:t xml:space="preserve">Barcelona: </w:t>
      </w:r>
      <w:r w:rsidRPr="00DF7FE7">
        <w:rPr>
          <w:szCs w:val="24"/>
        </w:rPr>
        <w:t>Ediciones Destino</w:t>
      </w:r>
      <w:r w:rsidR="00B41FB4" w:rsidRPr="00DF7FE7">
        <w:rPr>
          <w:szCs w:val="24"/>
        </w:rPr>
        <w:t>.</w:t>
      </w:r>
    </w:p>
    <w:p w14:paraId="4B7FE334" w14:textId="77777777" w:rsidR="009F34DE" w:rsidRPr="00DF7FE7" w:rsidRDefault="009F34DE" w:rsidP="00C23153">
      <w:pPr>
        <w:jc w:val="both"/>
        <w:rPr>
          <w:szCs w:val="24"/>
        </w:rPr>
      </w:pPr>
    </w:p>
    <w:p w14:paraId="12F7AFFA" w14:textId="214CDE68" w:rsidR="009F34DE" w:rsidRPr="00DF7FE7" w:rsidRDefault="009F34DE" w:rsidP="00C23153">
      <w:pPr>
        <w:jc w:val="both"/>
        <w:rPr>
          <w:szCs w:val="24"/>
        </w:rPr>
      </w:pPr>
      <w:r w:rsidRPr="00DF7FE7">
        <w:rPr>
          <w:szCs w:val="24"/>
          <w:lang w:val="en-US"/>
        </w:rPr>
        <w:t xml:space="preserve">Heidegger, M. (2002b). </w:t>
      </w:r>
      <w:r w:rsidRPr="00DF7FE7">
        <w:rPr>
          <w:i/>
          <w:iCs/>
          <w:szCs w:val="24"/>
        </w:rPr>
        <w:t>Nietzsche II</w:t>
      </w:r>
      <w:r w:rsidRPr="00DF7FE7">
        <w:rPr>
          <w:szCs w:val="24"/>
        </w:rPr>
        <w:t>. Barcelona: Ediciones Destino</w:t>
      </w:r>
    </w:p>
    <w:p w14:paraId="7930DC4A" w14:textId="77777777" w:rsidR="00DF25DB" w:rsidRPr="00DF7FE7" w:rsidRDefault="00DF25DB" w:rsidP="00C23153">
      <w:pPr>
        <w:jc w:val="both"/>
        <w:rPr>
          <w:szCs w:val="24"/>
        </w:rPr>
      </w:pPr>
    </w:p>
    <w:p w14:paraId="50BD211D" w14:textId="63947981" w:rsidR="00DF25DB" w:rsidRPr="00DF7FE7" w:rsidRDefault="00DF25DB" w:rsidP="00DF25DB">
      <w:pPr>
        <w:jc w:val="both"/>
        <w:rPr>
          <w:szCs w:val="24"/>
        </w:rPr>
      </w:pPr>
      <w:r w:rsidRPr="00DF7FE7">
        <w:rPr>
          <w:szCs w:val="24"/>
        </w:rPr>
        <w:t>Heidegger, M. (</w:t>
      </w:r>
      <w:r w:rsidRPr="00DF7FE7">
        <w:rPr>
          <w:szCs w:val="24"/>
        </w:rPr>
        <w:t xml:space="preserve">2002c). </w:t>
      </w:r>
      <w:r w:rsidRPr="00DF7FE7">
        <w:rPr>
          <w:i/>
          <w:iCs/>
          <w:szCs w:val="24"/>
        </w:rPr>
        <w:t>Contribuciones a la filosofía (Del acontecimiento)</w:t>
      </w:r>
      <w:r w:rsidRPr="00DF7FE7">
        <w:rPr>
          <w:szCs w:val="24"/>
        </w:rPr>
        <w:t xml:space="preserve">. </w:t>
      </w:r>
      <w:r w:rsidR="004D022D" w:rsidRPr="00DF7FE7">
        <w:rPr>
          <w:szCs w:val="24"/>
        </w:rPr>
        <w:t>Santiago de Chile</w:t>
      </w:r>
      <w:r w:rsidRPr="00DF7FE7">
        <w:rPr>
          <w:szCs w:val="24"/>
        </w:rPr>
        <w:t xml:space="preserve">: </w:t>
      </w:r>
      <w:r w:rsidR="004D022D" w:rsidRPr="00DF7FE7">
        <w:rPr>
          <w:szCs w:val="24"/>
        </w:rPr>
        <w:t>RIL.</w:t>
      </w:r>
    </w:p>
    <w:p w14:paraId="2E0933FA" w14:textId="77777777" w:rsidR="00DF7FE7" w:rsidRDefault="00DF7FE7" w:rsidP="00DF7FE7">
      <w:pPr>
        <w:jc w:val="both"/>
        <w:rPr>
          <w:szCs w:val="24"/>
        </w:rPr>
      </w:pPr>
    </w:p>
    <w:p w14:paraId="75AF6CAB" w14:textId="65E8C638" w:rsidR="00DF7FE7" w:rsidRPr="00DF7FE7" w:rsidRDefault="00DF7FE7" w:rsidP="00DF7FE7">
      <w:pPr>
        <w:jc w:val="both"/>
        <w:rPr>
          <w:szCs w:val="24"/>
        </w:rPr>
      </w:pPr>
      <w:r w:rsidRPr="00DF7FE7">
        <w:rPr>
          <w:szCs w:val="24"/>
        </w:rPr>
        <w:t xml:space="preserve">Heidegger, M. (2001). </w:t>
      </w:r>
      <w:r w:rsidRPr="00DF7FE7">
        <w:rPr>
          <w:i/>
          <w:iCs/>
          <w:szCs w:val="24"/>
        </w:rPr>
        <w:t>Conferencias y artículos</w:t>
      </w:r>
      <w:r w:rsidRPr="00DF7FE7">
        <w:rPr>
          <w:szCs w:val="24"/>
        </w:rPr>
        <w:t>. Barcelona: Serbal.</w:t>
      </w:r>
    </w:p>
    <w:p w14:paraId="560AF841" w14:textId="77777777" w:rsidR="00DF25DB" w:rsidRPr="00DF7FE7" w:rsidRDefault="00DF25DB" w:rsidP="00C23153">
      <w:pPr>
        <w:jc w:val="both"/>
        <w:rPr>
          <w:szCs w:val="24"/>
          <w:lang w:val="en-US"/>
        </w:rPr>
      </w:pPr>
    </w:p>
    <w:p w14:paraId="464582BB" w14:textId="7DE2C028" w:rsidR="00DF25DB" w:rsidRPr="00DF7FE7" w:rsidRDefault="00DF25DB" w:rsidP="00C23153">
      <w:pPr>
        <w:jc w:val="both"/>
        <w:rPr>
          <w:szCs w:val="24"/>
        </w:rPr>
      </w:pPr>
      <w:r w:rsidRPr="00DF7FE7">
        <w:rPr>
          <w:szCs w:val="24"/>
          <w:lang w:val="en-US"/>
        </w:rPr>
        <w:t xml:space="preserve">Heidegger, M. (2000). </w:t>
      </w:r>
      <w:r w:rsidRPr="00DF7FE7">
        <w:rPr>
          <w:i/>
          <w:iCs/>
          <w:szCs w:val="24"/>
        </w:rPr>
        <w:t>Tiempo y ser</w:t>
      </w:r>
      <w:r w:rsidRPr="00DF7FE7">
        <w:rPr>
          <w:szCs w:val="24"/>
        </w:rPr>
        <w:t>. Barcelona: Tecnos.</w:t>
      </w:r>
    </w:p>
    <w:p w14:paraId="7FAE1D40" w14:textId="55A528C5" w:rsidR="0034766C" w:rsidRPr="00DF7FE7" w:rsidRDefault="0034766C" w:rsidP="00C23153">
      <w:pPr>
        <w:jc w:val="both"/>
        <w:rPr>
          <w:szCs w:val="24"/>
        </w:rPr>
      </w:pPr>
    </w:p>
    <w:p w14:paraId="3C19E59C" w14:textId="0B1AD200" w:rsidR="0034766C" w:rsidRDefault="0034766C" w:rsidP="00C23153">
      <w:pPr>
        <w:jc w:val="both"/>
        <w:rPr>
          <w:szCs w:val="24"/>
        </w:rPr>
      </w:pPr>
      <w:r w:rsidRPr="00DF7FE7">
        <w:rPr>
          <w:szCs w:val="24"/>
          <w:lang w:val="en-US"/>
        </w:rPr>
        <w:t>Jameson, F. (</w:t>
      </w:r>
      <w:r w:rsidR="0018614A" w:rsidRPr="00DF7FE7">
        <w:rPr>
          <w:szCs w:val="24"/>
          <w:lang w:val="en-US"/>
        </w:rPr>
        <w:t>1994</w:t>
      </w:r>
      <w:r w:rsidRPr="00DF7FE7">
        <w:rPr>
          <w:szCs w:val="24"/>
          <w:lang w:val="en-US"/>
        </w:rPr>
        <w:t>)</w:t>
      </w:r>
      <w:r w:rsidR="0092622C" w:rsidRPr="00DF7FE7">
        <w:rPr>
          <w:szCs w:val="24"/>
          <w:lang w:val="en-US"/>
        </w:rPr>
        <w:t xml:space="preserve">: </w:t>
      </w:r>
      <w:r w:rsidR="0018614A" w:rsidRPr="00DF7FE7">
        <w:rPr>
          <w:i/>
          <w:iCs/>
          <w:szCs w:val="24"/>
          <w:lang w:val="en-US"/>
        </w:rPr>
        <w:t>The Seeds of Time</w:t>
      </w:r>
      <w:r w:rsidR="0092622C" w:rsidRPr="00DF7FE7">
        <w:rPr>
          <w:szCs w:val="24"/>
          <w:lang w:val="en-US"/>
        </w:rPr>
        <w:t xml:space="preserve">. </w:t>
      </w:r>
      <w:r w:rsidR="0018614A" w:rsidRPr="00DF7FE7">
        <w:rPr>
          <w:szCs w:val="24"/>
        </w:rPr>
        <w:t>USA</w:t>
      </w:r>
      <w:r w:rsidRPr="00DF7FE7">
        <w:rPr>
          <w:szCs w:val="24"/>
        </w:rPr>
        <w:t xml:space="preserve">: </w:t>
      </w:r>
      <w:r w:rsidR="0018614A" w:rsidRPr="00DF7FE7">
        <w:rPr>
          <w:szCs w:val="24"/>
        </w:rPr>
        <w:t xml:space="preserve">Columbia </w:t>
      </w:r>
      <w:proofErr w:type="spellStart"/>
      <w:r w:rsidR="0018614A" w:rsidRPr="00DF7FE7">
        <w:rPr>
          <w:szCs w:val="24"/>
        </w:rPr>
        <w:t>University</w:t>
      </w:r>
      <w:proofErr w:type="spellEnd"/>
      <w:r w:rsidR="0018614A" w:rsidRPr="00DF7FE7">
        <w:rPr>
          <w:szCs w:val="24"/>
        </w:rPr>
        <w:t xml:space="preserve"> </w:t>
      </w:r>
      <w:proofErr w:type="spellStart"/>
      <w:r w:rsidR="0018614A" w:rsidRPr="00DF7FE7">
        <w:rPr>
          <w:szCs w:val="24"/>
        </w:rPr>
        <w:t>Press</w:t>
      </w:r>
      <w:proofErr w:type="spellEnd"/>
      <w:r w:rsidR="0018614A" w:rsidRPr="00DF7FE7">
        <w:rPr>
          <w:szCs w:val="24"/>
        </w:rPr>
        <w:t>.</w:t>
      </w:r>
    </w:p>
    <w:p w14:paraId="0E4CA7AB" w14:textId="77777777" w:rsidR="00EA3E7C" w:rsidRDefault="00EA3E7C" w:rsidP="00C23153">
      <w:pPr>
        <w:jc w:val="both"/>
        <w:rPr>
          <w:szCs w:val="24"/>
        </w:rPr>
      </w:pPr>
    </w:p>
    <w:p w14:paraId="1509AC2B" w14:textId="1ACFA11B" w:rsidR="00EA3E7C" w:rsidRPr="00DF7FE7" w:rsidRDefault="00EA3E7C" w:rsidP="00C23153">
      <w:pPr>
        <w:jc w:val="both"/>
        <w:rPr>
          <w:szCs w:val="24"/>
        </w:rPr>
      </w:pPr>
      <w:r>
        <w:rPr>
          <w:szCs w:val="24"/>
        </w:rPr>
        <w:t xml:space="preserve">Jaspers, K. (1963). </w:t>
      </w:r>
      <w:r w:rsidRPr="00EA3E7C">
        <w:rPr>
          <w:i/>
          <w:iCs/>
          <w:szCs w:val="24"/>
        </w:rPr>
        <w:t>Nietzsche. Introducción a la comprensión de su filosofar</w:t>
      </w:r>
      <w:r>
        <w:rPr>
          <w:szCs w:val="24"/>
        </w:rPr>
        <w:t>. Buenos Aires: Sudamericana.</w:t>
      </w:r>
    </w:p>
    <w:p w14:paraId="37117CC9" w14:textId="77777777" w:rsidR="00D24A1B" w:rsidRPr="00DF7FE7" w:rsidRDefault="00D24A1B" w:rsidP="00C23153">
      <w:pPr>
        <w:jc w:val="both"/>
        <w:rPr>
          <w:szCs w:val="24"/>
        </w:rPr>
      </w:pPr>
    </w:p>
    <w:p w14:paraId="16587F02" w14:textId="49E90BA6" w:rsidR="00FA22B8" w:rsidRPr="00DF7FE7" w:rsidRDefault="00E70522" w:rsidP="00C23153">
      <w:pPr>
        <w:jc w:val="both"/>
        <w:rPr>
          <w:szCs w:val="24"/>
        </w:rPr>
      </w:pPr>
      <w:r w:rsidRPr="00DF7FE7">
        <w:rPr>
          <w:szCs w:val="24"/>
        </w:rPr>
        <w:t>Jünger, E</w:t>
      </w:r>
      <w:r w:rsidR="00B41FB4" w:rsidRPr="00DF7FE7">
        <w:rPr>
          <w:szCs w:val="24"/>
        </w:rPr>
        <w:t>. (1990)</w:t>
      </w:r>
      <w:r w:rsidR="0092622C" w:rsidRPr="00DF7FE7">
        <w:rPr>
          <w:szCs w:val="24"/>
        </w:rPr>
        <w:t>:</w:t>
      </w:r>
      <w:r w:rsidRPr="00DF7FE7">
        <w:rPr>
          <w:szCs w:val="24"/>
        </w:rPr>
        <w:t xml:space="preserve"> </w:t>
      </w:r>
      <w:r w:rsidRPr="00DF7FE7">
        <w:rPr>
          <w:i/>
          <w:szCs w:val="24"/>
        </w:rPr>
        <w:t>El trabajador. Dominio y figura</w:t>
      </w:r>
      <w:r w:rsidR="0092622C" w:rsidRPr="00DF7FE7">
        <w:rPr>
          <w:szCs w:val="24"/>
        </w:rPr>
        <w:t xml:space="preserve">. </w:t>
      </w:r>
      <w:r w:rsidR="00B41FB4" w:rsidRPr="00DF7FE7">
        <w:rPr>
          <w:szCs w:val="24"/>
        </w:rPr>
        <w:t xml:space="preserve">Barcelona: </w:t>
      </w:r>
      <w:r w:rsidRPr="00DF7FE7">
        <w:rPr>
          <w:szCs w:val="24"/>
        </w:rPr>
        <w:t>Tusquets</w:t>
      </w:r>
      <w:r w:rsidR="00B41FB4" w:rsidRPr="00DF7FE7">
        <w:rPr>
          <w:szCs w:val="24"/>
        </w:rPr>
        <w:t>.</w:t>
      </w:r>
    </w:p>
    <w:p w14:paraId="7117BA5E" w14:textId="77777777" w:rsidR="00B41FB4" w:rsidRPr="00DF7FE7" w:rsidRDefault="00B41FB4" w:rsidP="00C23153">
      <w:pPr>
        <w:jc w:val="both"/>
        <w:rPr>
          <w:szCs w:val="24"/>
        </w:rPr>
      </w:pPr>
    </w:p>
    <w:p w14:paraId="613A2E98" w14:textId="0161502A" w:rsidR="00E70522" w:rsidRPr="00DF7FE7" w:rsidRDefault="00B41FB4" w:rsidP="00C23153">
      <w:pPr>
        <w:jc w:val="both"/>
        <w:rPr>
          <w:szCs w:val="24"/>
          <w:lang w:val="en-US"/>
        </w:rPr>
      </w:pPr>
      <w:r w:rsidRPr="00DF7FE7">
        <w:rPr>
          <w:szCs w:val="24"/>
        </w:rPr>
        <w:lastRenderedPageBreak/>
        <w:t>Jünger, E. (1995)</w:t>
      </w:r>
      <w:r w:rsidR="0092622C" w:rsidRPr="00DF7FE7">
        <w:rPr>
          <w:szCs w:val="24"/>
        </w:rPr>
        <w:t xml:space="preserve">: </w:t>
      </w:r>
      <w:r w:rsidR="009C6200" w:rsidRPr="00DF7FE7">
        <w:rPr>
          <w:i/>
          <w:szCs w:val="24"/>
        </w:rPr>
        <w:t>Sobre el dolor seguido de La M</w:t>
      </w:r>
      <w:r w:rsidR="00EC265A" w:rsidRPr="00DF7FE7">
        <w:rPr>
          <w:i/>
          <w:szCs w:val="24"/>
        </w:rPr>
        <w:t>ovilización total</w:t>
      </w:r>
      <w:r w:rsidR="009C6200" w:rsidRPr="00DF7FE7">
        <w:rPr>
          <w:i/>
          <w:szCs w:val="24"/>
        </w:rPr>
        <w:t xml:space="preserve"> y</w:t>
      </w:r>
      <w:r w:rsidR="00E70522" w:rsidRPr="00DF7FE7">
        <w:rPr>
          <w:i/>
          <w:szCs w:val="24"/>
        </w:rPr>
        <w:t xml:space="preserve"> </w:t>
      </w:r>
      <w:r w:rsidR="009C6200" w:rsidRPr="00DF7FE7">
        <w:rPr>
          <w:i/>
          <w:szCs w:val="24"/>
        </w:rPr>
        <w:t>Fuego y movimiento</w:t>
      </w:r>
      <w:r w:rsidR="0092622C" w:rsidRPr="00DF7FE7">
        <w:rPr>
          <w:szCs w:val="24"/>
        </w:rPr>
        <w:t xml:space="preserve">. </w:t>
      </w:r>
      <w:r w:rsidRPr="00DF7FE7">
        <w:rPr>
          <w:szCs w:val="24"/>
          <w:lang w:val="en-US"/>
        </w:rPr>
        <w:t xml:space="preserve">Barcelona: </w:t>
      </w:r>
      <w:r w:rsidR="009C6200" w:rsidRPr="00DF7FE7">
        <w:rPr>
          <w:szCs w:val="24"/>
          <w:lang w:val="en-US"/>
        </w:rPr>
        <w:t>Tusquets</w:t>
      </w:r>
      <w:r w:rsidR="0092622C" w:rsidRPr="00DF7FE7">
        <w:rPr>
          <w:szCs w:val="24"/>
          <w:lang w:val="en-US"/>
        </w:rPr>
        <w:t>.</w:t>
      </w:r>
    </w:p>
    <w:p w14:paraId="4AFB18F5" w14:textId="77777777" w:rsidR="00A82AE7" w:rsidRPr="00DF7FE7" w:rsidRDefault="00A82AE7" w:rsidP="00C23153">
      <w:pPr>
        <w:jc w:val="both"/>
        <w:rPr>
          <w:szCs w:val="24"/>
          <w:lang w:val="en-US"/>
        </w:rPr>
      </w:pPr>
    </w:p>
    <w:p w14:paraId="1717E089" w14:textId="00684A9F" w:rsidR="00A314CE" w:rsidRPr="00DF7FE7" w:rsidRDefault="00A314CE" w:rsidP="00C23153">
      <w:pPr>
        <w:jc w:val="both"/>
        <w:rPr>
          <w:szCs w:val="24"/>
          <w:lang w:val="en-US"/>
        </w:rPr>
      </w:pPr>
      <w:r w:rsidRPr="00DF7FE7">
        <w:rPr>
          <w:szCs w:val="24"/>
          <w:lang w:val="en-US"/>
        </w:rPr>
        <w:t xml:space="preserve">Lampert, L. (2001). </w:t>
      </w:r>
      <w:r w:rsidRPr="00DF7FE7">
        <w:rPr>
          <w:i/>
          <w:iCs/>
          <w:szCs w:val="24"/>
          <w:lang w:val="en-US"/>
        </w:rPr>
        <w:t>Nietzsche´s Task</w:t>
      </w:r>
      <w:r w:rsidRPr="00DF7FE7">
        <w:rPr>
          <w:szCs w:val="24"/>
          <w:lang w:val="en-US"/>
        </w:rPr>
        <w:t xml:space="preserve">. </w:t>
      </w:r>
      <w:r w:rsidRPr="00DF7FE7">
        <w:rPr>
          <w:i/>
          <w:iCs/>
          <w:szCs w:val="24"/>
          <w:lang w:val="en-US"/>
        </w:rPr>
        <w:t xml:space="preserve">An Interpretation of Beyond Good and </w:t>
      </w:r>
      <w:r w:rsidR="00BF7448" w:rsidRPr="00DF7FE7">
        <w:rPr>
          <w:i/>
          <w:iCs/>
          <w:szCs w:val="24"/>
          <w:lang w:val="en-US"/>
        </w:rPr>
        <w:t>E</w:t>
      </w:r>
      <w:r w:rsidRPr="00DF7FE7">
        <w:rPr>
          <w:i/>
          <w:iCs/>
          <w:szCs w:val="24"/>
          <w:lang w:val="en-US"/>
        </w:rPr>
        <w:t>vil</w:t>
      </w:r>
      <w:r w:rsidRPr="00DF7FE7">
        <w:rPr>
          <w:szCs w:val="24"/>
          <w:lang w:val="en-US"/>
        </w:rPr>
        <w:t>. USA: Yale University Press.</w:t>
      </w:r>
    </w:p>
    <w:p w14:paraId="4C31BAA8" w14:textId="77777777" w:rsidR="00A314CE" w:rsidRPr="00DF7FE7" w:rsidRDefault="00A314CE" w:rsidP="00C23153">
      <w:pPr>
        <w:jc w:val="both"/>
        <w:rPr>
          <w:szCs w:val="24"/>
          <w:lang w:val="en-US"/>
        </w:rPr>
      </w:pPr>
    </w:p>
    <w:p w14:paraId="032FDD79" w14:textId="69ECDA0E" w:rsidR="0054678B" w:rsidRPr="00DF7FE7" w:rsidRDefault="0054678B" w:rsidP="00C23153">
      <w:pPr>
        <w:jc w:val="both"/>
        <w:rPr>
          <w:szCs w:val="24"/>
          <w:lang w:val="en-US"/>
        </w:rPr>
      </w:pPr>
      <w:r w:rsidRPr="00DF7FE7">
        <w:rPr>
          <w:szCs w:val="24"/>
          <w:lang w:val="en-US"/>
        </w:rPr>
        <w:t>Lampert, L. (1993)</w:t>
      </w:r>
      <w:r w:rsidR="009F34DE" w:rsidRPr="00DF7FE7">
        <w:rPr>
          <w:szCs w:val="24"/>
          <w:lang w:val="en-US"/>
        </w:rPr>
        <w:t>.</w:t>
      </w:r>
      <w:r w:rsidRPr="00DF7FE7">
        <w:rPr>
          <w:szCs w:val="24"/>
          <w:lang w:val="en-US"/>
        </w:rPr>
        <w:t xml:space="preserve"> </w:t>
      </w:r>
      <w:r w:rsidRPr="00DF7FE7">
        <w:rPr>
          <w:i/>
          <w:szCs w:val="24"/>
          <w:lang w:val="en-US"/>
        </w:rPr>
        <w:t>Nietzsche and Modern Times: A Study of Bacon, Descartes and Nietzsche</w:t>
      </w:r>
      <w:r w:rsidRPr="00DF7FE7">
        <w:rPr>
          <w:szCs w:val="24"/>
          <w:lang w:val="en-US"/>
        </w:rPr>
        <w:t xml:space="preserve">. USA: Yale University Press. </w:t>
      </w:r>
    </w:p>
    <w:p w14:paraId="401A179D" w14:textId="77777777" w:rsidR="0054678B" w:rsidRPr="00DF7FE7" w:rsidRDefault="0054678B" w:rsidP="00C23153">
      <w:pPr>
        <w:jc w:val="both"/>
        <w:rPr>
          <w:szCs w:val="24"/>
          <w:lang w:val="en-US"/>
        </w:rPr>
      </w:pPr>
    </w:p>
    <w:p w14:paraId="27A8DFDF" w14:textId="5E500D46" w:rsidR="00A82AE7" w:rsidRPr="00DF7FE7" w:rsidRDefault="00A82AE7" w:rsidP="00C23153">
      <w:pPr>
        <w:jc w:val="both"/>
        <w:rPr>
          <w:szCs w:val="24"/>
        </w:rPr>
      </w:pPr>
      <w:r w:rsidRPr="00DF7FE7">
        <w:rPr>
          <w:szCs w:val="24"/>
          <w:lang w:val="en-US"/>
        </w:rPr>
        <w:t>Lampert, L</w:t>
      </w:r>
      <w:r w:rsidR="00B41FB4" w:rsidRPr="00DF7FE7">
        <w:rPr>
          <w:szCs w:val="24"/>
          <w:lang w:val="en-US"/>
        </w:rPr>
        <w:t>. (1986)</w:t>
      </w:r>
      <w:r w:rsidR="0092622C" w:rsidRPr="00DF7FE7">
        <w:rPr>
          <w:szCs w:val="24"/>
          <w:lang w:val="en-US"/>
        </w:rPr>
        <w:t>:</w:t>
      </w:r>
      <w:r w:rsidRPr="00DF7FE7">
        <w:rPr>
          <w:szCs w:val="24"/>
          <w:lang w:val="en-US"/>
        </w:rPr>
        <w:t xml:space="preserve"> </w:t>
      </w:r>
      <w:r w:rsidRPr="00DF7FE7">
        <w:rPr>
          <w:i/>
          <w:szCs w:val="24"/>
          <w:lang w:val="en-US"/>
        </w:rPr>
        <w:t>Nietzsche´s Teaching. An Interpretation of Thus Spoke Zarathustra</w:t>
      </w:r>
      <w:r w:rsidR="0092622C" w:rsidRPr="00DF7FE7">
        <w:rPr>
          <w:szCs w:val="24"/>
          <w:lang w:val="en-US"/>
        </w:rPr>
        <w:t xml:space="preserve">. </w:t>
      </w:r>
      <w:r w:rsidR="00B41FB4" w:rsidRPr="00DF7FE7">
        <w:rPr>
          <w:szCs w:val="24"/>
        </w:rPr>
        <w:t xml:space="preserve">USA: </w:t>
      </w:r>
      <w:r w:rsidRPr="00DF7FE7">
        <w:rPr>
          <w:szCs w:val="24"/>
        </w:rPr>
        <w:t xml:space="preserve">Yale </w:t>
      </w:r>
      <w:proofErr w:type="spellStart"/>
      <w:r w:rsidRPr="00DF7FE7">
        <w:rPr>
          <w:szCs w:val="24"/>
        </w:rPr>
        <w:t>University</w:t>
      </w:r>
      <w:proofErr w:type="spellEnd"/>
      <w:r w:rsidRPr="00DF7FE7">
        <w:rPr>
          <w:szCs w:val="24"/>
        </w:rPr>
        <w:t xml:space="preserve"> </w:t>
      </w:r>
      <w:proofErr w:type="spellStart"/>
      <w:r w:rsidRPr="00DF7FE7">
        <w:rPr>
          <w:szCs w:val="24"/>
        </w:rPr>
        <w:t>Press</w:t>
      </w:r>
      <w:proofErr w:type="spellEnd"/>
      <w:r w:rsidR="00B41FB4" w:rsidRPr="00DF7FE7">
        <w:rPr>
          <w:szCs w:val="24"/>
        </w:rPr>
        <w:t>.</w:t>
      </w:r>
    </w:p>
    <w:p w14:paraId="007664EA" w14:textId="77777777" w:rsidR="00D24A1B" w:rsidRPr="00DF7FE7" w:rsidRDefault="00D24A1B" w:rsidP="00C23153">
      <w:pPr>
        <w:jc w:val="both"/>
        <w:rPr>
          <w:szCs w:val="24"/>
        </w:rPr>
      </w:pPr>
    </w:p>
    <w:p w14:paraId="49A8930B" w14:textId="0AC3CC82" w:rsidR="00A82AE7" w:rsidRPr="00DF7FE7" w:rsidRDefault="00A82AE7" w:rsidP="00C23153">
      <w:pPr>
        <w:jc w:val="both"/>
        <w:rPr>
          <w:szCs w:val="24"/>
        </w:rPr>
      </w:pPr>
      <w:r w:rsidRPr="00DF7FE7">
        <w:rPr>
          <w:szCs w:val="24"/>
        </w:rPr>
        <w:t>Lemm, V</w:t>
      </w:r>
      <w:r w:rsidR="00464B7E" w:rsidRPr="00DF7FE7">
        <w:rPr>
          <w:szCs w:val="24"/>
        </w:rPr>
        <w:t>. (2010)</w:t>
      </w:r>
      <w:r w:rsidR="0092622C" w:rsidRPr="00DF7FE7">
        <w:rPr>
          <w:szCs w:val="24"/>
        </w:rPr>
        <w:t>:</w:t>
      </w:r>
      <w:r w:rsidRPr="00DF7FE7">
        <w:rPr>
          <w:szCs w:val="24"/>
        </w:rPr>
        <w:t xml:space="preserve"> </w:t>
      </w:r>
      <w:r w:rsidRPr="00DF7FE7">
        <w:rPr>
          <w:i/>
          <w:szCs w:val="24"/>
        </w:rPr>
        <w:t>La filosofía animal de Nietzsche</w:t>
      </w:r>
      <w:r w:rsidR="0092622C" w:rsidRPr="00DF7FE7">
        <w:rPr>
          <w:szCs w:val="24"/>
        </w:rPr>
        <w:t xml:space="preserve">. </w:t>
      </w:r>
      <w:r w:rsidR="00464B7E" w:rsidRPr="00DF7FE7">
        <w:rPr>
          <w:szCs w:val="24"/>
        </w:rPr>
        <w:t xml:space="preserve">Santiago de Chile: </w:t>
      </w:r>
      <w:r w:rsidRPr="00DF7FE7">
        <w:rPr>
          <w:szCs w:val="24"/>
        </w:rPr>
        <w:t xml:space="preserve">Ediciones </w:t>
      </w:r>
      <w:r w:rsidR="00464B7E" w:rsidRPr="00DF7FE7">
        <w:rPr>
          <w:szCs w:val="24"/>
        </w:rPr>
        <w:t>UDP.</w:t>
      </w:r>
    </w:p>
    <w:p w14:paraId="78FA8EBF" w14:textId="77777777" w:rsidR="000C3163" w:rsidRPr="00DF7FE7" w:rsidRDefault="000C3163" w:rsidP="00C23153">
      <w:pPr>
        <w:jc w:val="both"/>
        <w:rPr>
          <w:szCs w:val="24"/>
        </w:rPr>
      </w:pPr>
    </w:p>
    <w:p w14:paraId="7492D263" w14:textId="4B5D6127" w:rsidR="0062566E" w:rsidRPr="00DF7FE7" w:rsidRDefault="000C3163" w:rsidP="00C23153">
      <w:pPr>
        <w:jc w:val="both"/>
        <w:rPr>
          <w:szCs w:val="24"/>
        </w:rPr>
      </w:pPr>
      <w:proofErr w:type="spellStart"/>
      <w:r w:rsidRPr="00DF7FE7">
        <w:rPr>
          <w:szCs w:val="24"/>
          <w:lang w:val="en-US"/>
        </w:rPr>
        <w:t>Löwith</w:t>
      </w:r>
      <w:proofErr w:type="spellEnd"/>
      <w:r w:rsidRPr="00DF7FE7">
        <w:rPr>
          <w:szCs w:val="24"/>
          <w:lang w:val="en-US"/>
        </w:rPr>
        <w:t xml:space="preserve">, K. (1997). </w:t>
      </w:r>
      <w:r w:rsidRPr="00DF7FE7">
        <w:rPr>
          <w:i/>
          <w:szCs w:val="24"/>
          <w:lang w:val="en-US"/>
        </w:rPr>
        <w:t>Nietzsche's Philosophy of the Eternal Recurrence of the Same</w:t>
      </w:r>
      <w:r w:rsidRPr="00DF7FE7">
        <w:rPr>
          <w:szCs w:val="24"/>
          <w:lang w:val="en-US"/>
        </w:rPr>
        <w:t xml:space="preserve">. </w:t>
      </w:r>
      <w:r w:rsidRPr="00DF7FE7">
        <w:rPr>
          <w:szCs w:val="24"/>
        </w:rPr>
        <w:t xml:space="preserve">USA: </w:t>
      </w:r>
      <w:proofErr w:type="spellStart"/>
      <w:r w:rsidRPr="00DF7FE7">
        <w:rPr>
          <w:szCs w:val="24"/>
        </w:rPr>
        <w:t>University</w:t>
      </w:r>
      <w:proofErr w:type="spellEnd"/>
      <w:r w:rsidRPr="00DF7FE7">
        <w:rPr>
          <w:szCs w:val="24"/>
        </w:rPr>
        <w:t xml:space="preserve"> </w:t>
      </w:r>
      <w:proofErr w:type="spellStart"/>
      <w:r w:rsidRPr="00DF7FE7">
        <w:rPr>
          <w:szCs w:val="24"/>
        </w:rPr>
        <w:t>of</w:t>
      </w:r>
      <w:proofErr w:type="spellEnd"/>
      <w:r w:rsidRPr="00DF7FE7">
        <w:rPr>
          <w:szCs w:val="24"/>
        </w:rPr>
        <w:t xml:space="preserve"> California </w:t>
      </w:r>
      <w:proofErr w:type="spellStart"/>
      <w:r w:rsidRPr="00DF7FE7">
        <w:rPr>
          <w:szCs w:val="24"/>
        </w:rPr>
        <w:t>Press</w:t>
      </w:r>
      <w:proofErr w:type="spellEnd"/>
      <w:r w:rsidRPr="00DF7FE7">
        <w:rPr>
          <w:szCs w:val="24"/>
        </w:rPr>
        <w:t>.</w:t>
      </w:r>
    </w:p>
    <w:p w14:paraId="2D6AC438" w14:textId="73F65D46" w:rsidR="0062566E" w:rsidRPr="00DF7FE7" w:rsidRDefault="0062566E" w:rsidP="00C23153">
      <w:pPr>
        <w:jc w:val="both"/>
        <w:rPr>
          <w:szCs w:val="24"/>
        </w:rPr>
      </w:pPr>
    </w:p>
    <w:p w14:paraId="4D654AD4" w14:textId="44880AE8" w:rsidR="0062566E" w:rsidRPr="00DF7FE7" w:rsidRDefault="0062566E" w:rsidP="00C23153">
      <w:pPr>
        <w:jc w:val="both"/>
        <w:rPr>
          <w:szCs w:val="24"/>
          <w:lang w:val="en-US"/>
        </w:rPr>
      </w:pPr>
      <w:r w:rsidRPr="00DF7FE7">
        <w:rPr>
          <w:szCs w:val="24"/>
          <w:lang w:val="es-ES_tradnl"/>
        </w:rPr>
        <w:t xml:space="preserve">Lukács, G. (1968). </w:t>
      </w:r>
      <w:r w:rsidRPr="00DF7FE7">
        <w:rPr>
          <w:i/>
          <w:szCs w:val="24"/>
          <w:lang w:val="es-ES_tradnl"/>
        </w:rPr>
        <w:t>El asalto a la razón. La trayectoria del irracionalismo desde Schelling hasta Hitl</w:t>
      </w:r>
      <w:r w:rsidRPr="00DF7FE7">
        <w:rPr>
          <w:i/>
          <w:iCs/>
          <w:szCs w:val="24"/>
          <w:lang w:val="es-ES_tradnl"/>
        </w:rPr>
        <w:t>er</w:t>
      </w:r>
      <w:r w:rsidRPr="00DF7FE7">
        <w:rPr>
          <w:szCs w:val="24"/>
          <w:lang w:val="es-ES_tradnl"/>
        </w:rPr>
        <w:t xml:space="preserve">. </w:t>
      </w:r>
      <w:r w:rsidRPr="00DF7FE7">
        <w:rPr>
          <w:szCs w:val="24"/>
          <w:lang w:val="en-US"/>
        </w:rPr>
        <w:t xml:space="preserve">Barcelona: </w:t>
      </w:r>
      <w:proofErr w:type="spellStart"/>
      <w:r w:rsidRPr="00DF7FE7">
        <w:rPr>
          <w:szCs w:val="24"/>
          <w:lang w:val="en-US"/>
        </w:rPr>
        <w:t>Ediciones</w:t>
      </w:r>
      <w:proofErr w:type="spellEnd"/>
      <w:r w:rsidRPr="00DF7FE7">
        <w:rPr>
          <w:szCs w:val="24"/>
          <w:lang w:val="en-US"/>
        </w:rPr>
        <w:t xml:space="preserve"> </w:t>
      </w:r>
      <w:proofErr w:type="spellStart"/>
      <w:r w:rsidRPr="00DF7FE7">
        <w:rPr>
          <w:szCs w:val="24"/>
          <w:lang w:val="en-US"/>
        </w:rPr>
        <w:t>Grijalbo</w:t>
      </w:r>
      <w:proofErr w:type="spellEnd"/>
      <w:r w:rsidRPr="00DF7FE7">
        <w:rPr>
          <w:szCs w:val="24"/>
          <w:lang w:val="en-US"/>
        </w:rPr>
        <w:t>.</w:t>
      </w:r>
    </w:p>
    <w:p w14:paraId="5BC6A5D1" w14:textId="6ED42202" w:rsidR="0062566E" w:rsidRPr="00DF7FE7" w:rsidRDefault="0062566E" w:rsidP="00C23153">
      <w:pPr>
        <w:jc w:val="both"/>
        <w:rPr>
          <w:szCs w:val="24"/>
          <w:lang w:val="en-US"/>
        </w:rPr>
      </w:pPr>
    </w:p>
    <w:p w14:paraId="65F079E8" w14:textId="092F3CE5" w:rsidR="00F41C02" w:rsidRPr="00DF7FE7" w:rsidRDefault="00F41C02" w:rsidP="00C23153">
      <w:pPr>
        <w:jc w:val="both"/>
        <w:rPr>
          <w:szCs w:val="24"/>
          <w:lang w:val="en-US"/>
        </w:rPr>
      </w:pPr>
      <w:r w:rsidRPr="00DF7FE7">
        <w:rPr>
          <w:szCs w:val="24"/>
          <w:lang w:val="en-US"/>
        </w:rPr>
        <w:t xml:space="preserve">Magnus, B. (1997). “Foreword to the English Translation”, </w:t>
      </w:r>
      <w:proofErr w:type="spellStart"/>
      <w:r w:rsidRPr="00DF7FE7">
        <w:rPr>
          <w:szCs w:val="24"/>
          <w:lang w:val="en-US"/>
        </w:rPr>
        <w:t>en</w:t>
      </w:r>
      <w:proofErr w:type="spellEnd"/>
      <w:r w:rsidRPr="00DF7FE7">
        <w:rPr>
          <w:szCs w:val="24"/>
          <w:lang w:val="en-US"/>
        </w:rPr>
        <w:t xml:space="preserve"> </w:t>
      </w:r>
      <w:proofErr w:type="spellStart"/>
      <w:r w:rsidRPr="00DF7FE7">
        <w:rPr>
          <w:szCs w:val="24"/>
          <w:lang w:val="en-US"/>
        </w:rPr>
        <w:t>Löwith</w:t>
      </w:r>
      <w:proofErr w:type="spellEnd"/>
      <w:r w:rsidRPr="00DF7FE7">
        <w:rPr>
          <w:szCs w:val="24"/>
          <w:lang w:val="en-US"/>
        </w:rPr>
        <w:t xml:space="preserve">, </w:t>
      </w:r>
      <w:r w:rsidR="009F34DE" w:rsidRPr="00DF7FE7">
        <w:rPr>
          <w:szCs w:val="24"/>
          <w:lang w:val="en-US"/>
        </w:rPr>
        <w:t xml:space="preserve">K. </w:t>
      </w:r>
      <w:r w:rsidR="009F34DE" w:rsidRPr="00DF7FE7">
        <w:rPr>
          <w:i/>
          <w:szCs w:val="24"/>
          <w:lang w:val="en-US"/>
        </w:rPr>
        <w:t>Nietzsche's Philosophy of the Eternal Recurrence of the Same</w:t>
      </w:r>
      <w:r w:rsidR="009F34DE" w:rsidRPr="00DF7FE7">
        <w:rPr>
          <w:szCs w:val="24"/>
          <w:lang w:val="en-US"/>
        </w:rPr>
        <w:t>. USA: University of California Press.</w:t>
      </w:r>
    </w:p>
    <w:p w14:paraId="68E3C49E" w14:textId="77777777" w:rsidR="00EC02A7" w:rsidRPr="00DF7FE7" w:rsidRDefault="00EC02A7" w:rsidP="00C23153">
      <w:pPr>
        <w:jc w:val="both"/>
        <w:rPr>
          <w:szCs w:val="24"/>
          <w:lang w:val="en-US"/>
        </w:rPr>
      </w:pPr>
    </w:p>
    <w:p w14:paraId="5B2993D2" w14:textId="5A89723D" w:rsidR="0062566E" w:rsidRPr="00DF7FE7" w:rsidRDefault="00C12BEA" w:rsidP="00C23153">
      <w:pPr>
        <w:jc w:val="both"/>
        <w:rPr>
          <w:szCs w:val="24"/>
        </w:rPr>
      </w:pPr>
      <w:r w:rsidRPr="00DF7FE7">
        <w:rPr>
          <w:szCs w:val="24"/>
        </w:rPr>
        <w:t xml:space="preserve">Magnus, B. (1978). </w:t>
      </w:r>
      <w:proofErr w:type="spellStart"/>
      <w:r w:rsidRPr="00DF7FE7">
        <w:rPr>
          <w:i/>
          <w:iCs/>
          <w:szCs w:val="24"/>
        </w:rPr>
        <w:t>Nietzsche´s</w:t>
      </w:r>
      <w:proofErr w:type="spellEnd"/>
      <w:r w:rsidRPr="00DF7FE7">
        <w:rPr>
          <w:i/>
          <w:iCs/>
          <w:szCs w:val="24"/>
        </w:rPr>
        <w:t xml:space="preserve"> Existencial Imperative</w:t>
      </w:r>
      <w:r w:rsidRPr="00DF7FE7">
        <w:rPr>
          <w:szCs w:val="24"/>
        </w:rPr>
        <w:t xml:space="preserve">. USA: Indiana </w:t>
      </w:r>
      <w:proofErr w:type="spellStart"/>
      <w:r w:rsidRPr="00DF7FE7">
        <w:rPr>
          <w:szCs w:val="24"/>
        </w:rPr>
        <w:t>University</w:t>
      </w:r>
      <w:proofErr w:type="spellEnd"/>
      <w:r w:rsidRPr="00DF7FE7">
        <w:rPr>
          <w:szCs w:val="24"/>
        </w:rPr>
        <w:t xml:space="preserve"> </w:t>
      </w:r>
      <w:proofErr w:type="spellStart"/>
      <w:r w:rsidRPr="00DF7FE7">
        <w:rPr>
          <w:szCs w:val="24"/>
        </w:rPr>
        <w:t>Press</w:t>
      </w:r>
      <w:proofErr w:type="spellEnd"/>
      <w:r w:rsidRPr="00DF7FE7">
        <w:rPr>
          <w:szCs w:val="24"/>
        </w:rPr>
        <w:t xml:space="preserve">. </w:t>
      </w:r>
    </w:p>
    <w:p w14:paraId="03B392FA" w14:textId="77777777" w:rsidR="00A82AE7" w:rsidRPr="00DF7FE7" w:rsidRDefault="00A82AE7" w:rsidP="00C23153">
      <w:pPr>
        <w:jc w:val="both"/>
        <w:rPr>
          <w:szCs w:val="24"/>
        </w:rPr>
      </w:pPr>
    </w:p>
    <w:p w14:paraId="6FB41578" w14:textId="0255A3B7" w:rsidR="00F1359E" w:rsidRPr="00DF7FE7" w:rsidRDefault="00F1359E" w:rsidP="00C23153">
      <w:pPr>
        <w:shd w:val="clear" w:color="auto" w:fill="FFFFFF"/>
        <w:jc w:val="both"/>
        <w:rPr>
          <w:rFonts w:eastAsia="Times New Roman"/>
          <w:szCs w:val="24"/>
          <w:lang w:eastAsia="es-ES_tradnl"/>
        </w:rPr>
      </w:pPr>
      <w:proofErr w:type="spellStart"/>
      <w:r w:rsidRPr="00DF7FE7">
        <w:rPr>
          <w:rFonts w:eastAsia="Times New Roman"/>
          <w:szCs w:val="24"/>
          <w:lang w:eastAsia="es-ES_tradnl"/>
        </w:rPr>
        <w:t>Mèlich</w:t>
      </w:r>
      <w:proofErr w:type="spellEnd"/>
      <w:r w:rsidRPr="00DF7FE7">
        <w:rPr>
          <w:rFonts w:eastAsia="Times New Roman"/>
          <w:szCs w:val="24"/>
          <w:lang w:eastAsia="es-ES_tradnl"/>
        </w:rPr>
        <w:t xml:space="preserve">, JC. (2010). </w:t>
      </w:r>
      <w:r w:rsidRPr="00DF7FE7">
        <w:rPr>
          <w:rFonts w:eastAsia="Times New Roman"/>
          <w:i/>
          <w:iCs/>
          <w:szCs w:val="24"/>
          <w:lang w:eastAsia="es-ES_tradnl"/>
        </w:rPr>
        <w:t>Ética de la compasión</w:t>
      </w:r>
      <w:r w:rsidRPr="00DF7FE7">
        <w:rPr>
          <w:rFonts w:eastAsia="Times New Roman"/>
          <w:szCs w:val="24"/>
          <w:lang w:eastAsia="es-ES_tradnl"/>
        </w:rPr>
        <w:t>. Barcelona: Herder</w:t>
      </w:r>
    </w:p>
    <w:p w14:paraId="6012E12F" w14:textId="77777777" w:rsidR="00F1359E" w:rsidRPr="00DF7FE7" w:rsidRDefault="00F1359E" w:rsidP="00C23153">
      <w:pPr>
        <w:shd w:val="clear" w:color="auto" w:fill="FFFFFF"/>
        <w:jc w:val="both"/>
        <w:rPr>
          <w:rFonts w:eastAsia="Times New Roman"/>
          <w:szCs w:val="24"/>
          <w:lang w:eastAsia="es-ES_tradnl"/>
        </w:rPr>
      </w:pPr>
    </w:p>
    <w:p w14:paraId="7AF0D1F5" w14:textId="4F156337" w:rsidR="00A82AE7" w:rsidRPr="00DF7FE7" w:rsidRDefault="0071079E" w:rsidP="00C23153">
      <w:pPr>
        <w:shd w:val="clear" w:color="auto" w:fill="FFFFFF"/>
        <w:jc w:val="both"/>
        <w:rPr>
          <w:rFonts w:eastAsia="Times New Roman"/>
          <w:szCs w:val="24"/>
          <w:lang w:eastAsia="es-ES_tradnl"/>
        </w:rPr>
      </w:pPr>
      <w:proofErr w:type="spellStart"/>
      <w:r w:rsidRPr="00DF7FE7">
        <w:rPr>
          <w:rFonts w:eastAsia="Times New Roman"/>
          <w:szCs w:val="24"/>
          <w:lang w:val="en-US" w:eastAsia="es-ES_tradnl"/>
        </w:rPr>
        <w:t>Mèlich</w:t>
      </w:r>
      <w:proofErr w:type="spellEnd"/>
      <w:r w:rsidR="00A82AE7" w:rsidRPr="00DF7FE7">
        <w:rPr>
          <w:rFonts w:eastAsia="Times New Roman"/>
          <w:szCs w:val="24"/>
          <w:lang w:val="en-US" w:eastAsia="es-ES_tradnl"/>
        </w:rPr>
        <w:t xml:space="preserve">, </w:t>
      </w:r>
      <w:r w:rsidR="00464B7E" w:rsidRPr="00DF7FE7">
        <w:rPr>
          <w:rFonts w:eastAsia="Times New Roman"/>
          <w:szCs w:val="24"/>
          <w:lang w:val="en-US" w:eastAsia="es-ES_tradnl"/>
        </w:rPr>
        <w:t xml:space="preserve">J-C. </w:t>
      </w:r>
      <w:r w:rsidR="00464B7E" w:rsidRPr="00DF7FE7">
        <w:rPr>
          <w:rFonts w:eastAsia="Times New Roman"/>
          <w:szCs w:val="24"/>
          <w:lang w:eastAsia="es-ES_tradnl"/>
        </w:rPr>
        <w:t>(2000)</w:t>
      </w:r>
      <w:r w:rsidR="009F34DE" w:rsidRPr="00DF7FE7">
        <w:rPr>
          <w:rFonts w:eastAsia="Times New Roman"/>
          <w:szCs w:val="24"/>
          <w:lang w:eastAsia="es-ES_tradnl"/>
        </w:rPr>
        <w:t>.</w:t>
      </w:r>
      <w:r w:rsidR="00A82AE7" w:rsidRPr="00DF7FE7">
        <w:rPr>
          <w:rFonts w:eastAsia="Times New Roman"/>
          <w:szCs w:val="24"/>
          <w:lang w:eastAsia="es-ES_tradnl"/>
        </w:rPr>
        <w:t xml:space="preserve"> </w:t>
      </w:r>
      <w:r w:rsidR="00A82AE7" w:rsidRPr="00DF7FE7">
        <w:rPr>
          <w:rFonts w:eastAsia="Times New Roman"/>
          <w:i/>
          <w:szCs w:val="24"/>
          <w:lang w:eastAsia="es-ES_tradnl"/>
        </w:rPr>
        <w:t>Filosofía de la finitud</w:t>
      </w:r>
      <w:r w:rsidR="0092622C" w:rsidRPr="00DF7FE7">
        <w:rPr>
          <w:rFonts w:eastAsia="Times New Roman"/>
          <w:szCs w:val="24"/>
          <w:lang w:eastAsia="es-ES_tradnl"/>
        </w:rPr>
        <w:t xml:space="preserve">. </w:t>
      </w:r>
      <w:r w:rsidR="00464B7E" w:rsidRPr="00DF7FE7">
        <w:rPr>
          <w:rFonts w:eastAsia="Times New Roman"/>
          <w:szCs w:val="24"/>
          <w:lang w:eastAsia="es-ES_tradnl"/>
        </w:rPr>
        <w:t xml:space="preserve">Barcelona: </w:t>
      </w:r>
      <w:r w:rsidR="00A82AE7" w:rsidRPr="00DF7FE7">
        <w:rPr>
          <w:rFonts w:eastAsia="Times New Roman"/>
          <w:szCs w:val="24"/>
          <w:lang w:eastAsia="es-ES_tradnl"/>
        </w:rPr>
        <w:t>Herder</w:t>
      </w:r>
      <w:r w:rsidR="00464B7E" w:rsidRPr="00DF7FE7">
        <w:rPr>
          <w:rFonts w:eastAsia="Times New Roman"/>
          <w:szCs w:val="24"/>
          <w:lang w:eastAsia="es-ES_tradnl"/>
        </w:rPr>
        <w:t>.</w:t>
      </w:r>
    </w:p>
    <w:p w14:paraId="682B37BE" w14:textId="77777777" w:rsidR="00A82AE7" w:rsidRPr="00DF7FE7" w:rsidRDefault="00A82AE7" w:rsidP="00C23153">
      <w:pPr>
        <w:shd w:val="clear" w:color="auto" w:fill="FFFFFF"/>
        <w:jc w:val="both"/>
        <w:rPr>
          <w:rFonts w:eastAsia="Times New Roman"/>
          <w:szCs w:val="24"/>
          <w:lang w:eastAsia="es-ES_tradnl"/>
        </w:rPr>
      </w:pPr>
    </w:p>
    <w:p w14:paraId="631DDBE5" w14:textId="531E5494" w:rsidR="00A82AE7" w:rsidRPr="00DF7FE7" w:rsidRDefault="00A82AE7" w:rsidP="00C23153">
      <w:pPr>
        <w:jc w:val="both"/>
        <w:rPr>
          <w:szCs w:val="24"/>
        </w:rPr>
      </w:pPr>
      <w:r w:rsidRPr="00DF7FE7">
        <w:rPr>
          <w:szCs w:val="24"/>
        </w:rPr>
        <w:t>Montinari, M</w:t>
      </w:r>
      <w:r w:rsidR="00464B7E" w:rsidRPr="00DF7FE7">
        <w:rPr>
          <w:szCs w:val="24"/>
        </w:rPr>
        <w:t>. (2003)</w:t>
      </w:r>
      <w:r w:rsidR="009F34DE" w:rsidRPr="00DF7FE7">
        <w:rPr>
          <w:szCs w:val="24"/>
        </w:rPr>
        <w:t>.</w:t>
      </w:r>
      <w:r w:rsidRPr="00DF7FE7">
        <w:rPr>
          <w:szCs w:val="24"/>
        </w:rPr>
        <w:t xml:space="preserve"> </w:t>
      </w:r>
      <w:r w:rsidRPr="00DF7FE7">
        <w:rPr>
          <w:i/>
          <w:szCs w:val="24"/>
        </w:rPr>
        <w:t>Lo que dijo Nietzsche</w:t>
      </w:r>
      <w:r w:rsidR="0092622C" w:rsidRPr="00DF7FE7">
        <w:rPr>
          <w:i/>
          <w:szCs w:val="24"/>
        </w:rPr>
        <w:t>.</w:t>
      </w:r>
      <w:r w:rsidRPr="00DF7FE7">
        <w:rPr>
          <w:i/>
          <w:szCs w:val="24"/>
        </w:rPr>
        <w:t xml:space="preserve"> </w:t>
      </w:r>
      <w:r w:rsidR="00464B7E" w:rsidRPr="00DF7FE7">
        <w:rPr>
          <w:iCs/>
          <w:szCs w:val="24"/>
        </w:rPr>
        <w:t xml:space="preserve">Barcelona: </w:t>
      </w:r>
      <w:r w:rsidRPr="00DF7FE7">
        <w:rPr>
          <w:szCs w:val="24"/>
        </w:rPr>
        <w:t>Salamandra</w:t>
      </w:r>
      <w:r w:rsidR="00464B7E" w:rsidRPr="00DF7FE7">
        <w:rPr>
          <w:szCs w:val="24"/>
        </w:rPr>
        <w:t>.</w:t>
      </w:r>
    </w:p>
    <w:p w14:paraId="5D066F34" w14:textId="77777777" w:rsidR="00A82AE7" w:rsidRPr="00DF7FE7" w:rsidRDefault="00A82AE7" w:rsidP="00C23153">
      <w:pPr>
        <w:jc w:val="both"/>
        <w:rPr>
          <w:szCs w:val="24"/>
        </w:rPr>
      </w:pPr>
    </w:p>
    <w:p w14:paraId="2E0ED2F5" w14:textId="7FCF3E8B" w:rsidR="007A7592" w:rsidRPr="00DF7FE7" w:rsidRDefault="00C450DC" w:rsidP="00C23153">
      <w:pPr>
        <w:jc w:val="both"/>
        <w:rPr>
          <w:szCs w:val="24"/>
        </w:rPr>
      </w:pPr>
      <w:r w:rsidRPr="00DF7FE7">
        <w:rPr>
          <w:szCs w:val="24"/>
        </w:rPr>
        <w:t>Morey, M</w:t>
      </w:r>
      <w:r w:rsidR="00464B7E" w:rsidRPr="00DF7FE7">
        <w:rPr>
          <w:szCs w:val="24"/>
        </w:rPr>
        <w:t>. (2018)</w:t>
      </w:r>
      <w:r w:rsidR="009F34DE" w:rsidRPr="00DF7FE7">
        <w:rPr>
          <w:szCs w:val="24"/>
        </w:rPr>
        <w:t>.</w:t>
      </w:r>
      <w:r w:rsidR="007A7592" w:rsidRPr="00DF7FE7">
        <w:rPr>
          <w:szCs w:val="24"/>
        </w:rPr>
        <w:t xml:space="preserve"> </w:t>
      </w:r>
      <w:r w:rsidR="007A7592" w:rsidRPr="00DF7FE7">
        <w:rPr>
          <w:i/>
          <w:szCs w:val="24"/>
        </w:rPr>
        <w:t>Vidas de Nietzsche</w:t>
      </w:r>
      <w:r w:rsidR="0092622C" w:rsidRPr="00DF7FE7">
        <w:rPr>
          <w:iCs/>
          <w:szCs w:val="24"/>
        </w:rPr>
        <w:t xml:space="preserve">. </w:t>
      </w:r>
      <w:r w:rsidR="00464B7E" w:rsidRPr="00DF7FE7">
        <w:rPr>
          <w:iCs/>
          <w:szCs w:val="24"/>
        </w:rPr>
        <w:t xml:space="preserve">Madrid: </w:t>
      </w:r>
      <w:r w:rsidRPr="00DF7FE7">
        <w:rPr>
          <w:iCs/>
          <w:szCs w:val="24"/>
        </w:rPr>
        <w:t>Alianza</w:t>
      </w:r>
      <w:r w:rsidR="00464B7E" w:rsidRPr="00DF7FE7">
        <w:rPr>
          <w:szCs w:val="24"/>
        </w:rPr>
        <w:t>.</w:t>
      </w:r>
    </w:p>
    <w:p w14:paraId="4422A7BB" w14:textId="008990FF" w:rsidR="0003484E" w:rsidRPr="00DF7FE7" w:rsidRDefault="0003484E" w:rsidP="00C23153">
      <w:pPr>
        <w:jc w:val="both"/>
        <w:rPr>
          <w:szCs w:val="24"/>
        </w:rPr>
      </w:pPr>
    </w:p>
    <w:p w14:paraId="388C34DE" w14:textId="1A3BE19F" w:rsidR="0003484E" w:rsidRPr="00DF7FE7" w:rsidRDefault="0003484E" w:rsidP="00C23153">
      <w:pPr>
        <w:jc w:val="both"/>
        <w:rPr>
          <w:szCs w:val="24"/>
        </w:rPr>
      </w:pPr>
      <w:r w:rsidRPr="00DF7FE7">
        <w:rPr>
          <w:szCs w:val="24"/>
        </w:rPr>
        <w:t>Morey, M. (1990)</w:t>
      </w:r>
      <w:r w:rsidR="009F34DE" w:rsidRPr="00DF7FE7">
        <w:rPr>
          <w:szCs w:val="24"/>
        </w:rPr>
        <w:t>.</w:t>
      </w:r>
      <w:r w:rsidRPr="00DF7FE7">
        <w:rPr>
          <w:szCs w:val="24"/>
        </w:rPr>
        <w:t xml:space="preserve"> </w:t>
      </w:r>
      <w:r w:rsidRPr="00DF7FE7">
        <w:rPr>
          <w:i/>
          <w:iCs/>
          <w:szCs w:val="24"/>
        </w:rPr>
        <w:t>Psiquemáquinas</w:t>
      </w:r>
      <w:r w:rsidRPr="00DF7FE7">
        <w:rPr>
          <w:szCs w:val="24"/>
        </w:rPr>
        <w:t>. Barcelona: Montesinos.</w:t>
      </w:r>
    </w:p>
    <w:p w14:paraId="515A8E31" w14:textId="0E5D36DD" w:rsidR="00464B7E" w:rsidRPr="00DF7FE7" w:rsidRDefault="00464B7E" w:rsidP="00C23153">
      <w:pPr>
        <w:jc w:val="both"/>
        <w:rPr>
          <w:szCs w:val="24"/>
        </w:rPr>
      </w:pPr>
    </w:p>
    <w:p w14:paraId="107EF94F" w14:textId="457C1EC4" w:rsidR="001514CC" w:rsidRPr="00DF7FE7" w:rsidRDefault="001514CC" w:rsidP="00C23153">
      <w:pPr>
        <w:jc w:val="both"/>
        <w:rPr>
          <w:szCs w:val="24"/>
        </w:rPr>
      </w:pPr>
      <w:r w:rsidRPr="00DF7FE7">
        <w:rPr>
          <w:szCs w:val="24"/>
        </w:rPr>
        <w:t xml:space="preserve">Niemeyer, C (Ed.). (2012). </w:t>
      </w:r>
      <w:r w:rsidRPr="00DF7FE7">
        <w:rPr>
          <w:i/>
          <w:iCs/>
          <w:szCs w:val="24"/>
        </w:rPr>
        <w:t>Diccionario Nietzsche. Conceptos, obras, influencias y lugares</w:t>
      </w:r>
      <w:r w:rsidRPr="00DF7FE7">
        <w:rPr>
          <w:szCs w:val="24"/>
        </w:rPr>
        <w:t xml:space="preserve">. Madrid: </w:t>
      </w:r>
      <w:r w:rsidR="001D5D53" w:rsidRPr="00DF7FE7">
        <w:rPr>
          <w:szCs w:val="24"/>
        </w:rPr>
        <w:t>Biblioteca Nueva</w:t>
      </w:r>
      <w:r w:rsidRPr="00DF7FE7">
        <w:rPr>
          <w:szCs w:val="24"/>
        </w:rPr>
        <w:t>.</w:t>
      </w:r>
    </w:p>
    <w:p w14:paraId="7B55A41E" w14:textId="77777777" w:rsidR="001514CC" w:rsidRPr="00DF7FE7" w:rsidRDefault="001514CC" w:rsidP="00C23153">
      <w:pPr>
        <w:jc w:val="both"/>
        <w:rPr>
          <w:szCs w:val="24"/>
        </w:rPr>
      </w:pPr>
    </w:p>
    <w:p w14:paraId="25A3368C" w14:textId="3727E4BD" w:rsidR="0054678B" w:rsidRPr="00DF7FE7" w:rsidRDefault="0054678B" w:rsidP="00C23153">
      <w:pPr>
        <w:jc w:val="both"/>
        <w:rPr>
          <w:szCs w:val="24"/>
        </w:rPr>
      </w:pPr>
      <w:r w:rsidRPr="00DF7FE7">
        <w:rPr>
          <w:szCs w:val="24"/>
        </w:rPr>
        <w:t xml:space="preserve">Nietzsche, F. (2018). </w:t>
      </w:r>
      <w:r w:rsidRPr="00DF7FE7">
        <w:rPr>
          <w:i/>
          <w:iCs/>
          <w:szCs w:val="24"/>
        </w:rPr>
        <w:t>Verdad y mentira</w:t>
      </w:r>
      <w:r w:rsidRPr="00DF7FE7">
        <w:rPr>
          <w:szCs w:val="24"/>
        </w:rPr>
        <w:t>. Valparaíso: Universidad de Valparaíso.</w:t>
      </w:r>
    </w:p>
    <w:p w14:paraId="77EA9AB9" w14:textId="7E3EB239" w:rsidR="00E75510" w:rsidRPr="00DF7FE7" w:rsidRDefault="00E75510" w:rsidP="00C23153">
      <w:pPr>
        <w:jc w:val="both"/>
        <w:rPr>
          <w:szCs w:val="24"/>
        </w:rPr>
      </w:pPr>
    </w:p>
    <w:p w14:paraId="5F6BD801" w14:textId="764F748D" w:rsidR="00BF7A38" w:rsidRPr="00DF7FE7" w:rsidRDefault="00BF7A38" w:rsidP="00C23153">
      <w:pPr>
        <w:jc w:val="both"/>
        <w:rPr>
          <w:szCs w:val="24"/>
        </w:rPr>
      </w:pPr>
      <w:r w:rsidRPr="00DF7FE7">
        <w:rPr>
          <w:szCs w:val="24"/>
        </w:rPr>
        <w:t>Nietzsche, F. (2014). Obras completas. Volumen III. Obras de madurez I. Madrid: Tecnos.</w:t>
      </w:r>
    </w:p>
    <w:p w14:paraId="1202F142" w14:textId="77777777" w:rsidR="00BF7A38" w:rsidRPr="00DF7FE7" w:rsidRDefault="00BF7A38" w:rsidP="00C23153">
      <w:pPr>
        <w:jc w:val="both"/>
        <w:rPr>
          <w:szCs w:val="24"/>
        </w:rPr>
      </w:pPr>
    </w:p>
    <w:p w14:paraId="799A8F0A" w14:textId="69D304CB" w:rsidR="00D7544B" w:rsidRPr="00DF7FE7" w:rsidRDefault="00D7544B" w:rsidP="00C23153">
      <w:pPr>
        <w:jc w:val="both"/>
        <w:rPr>
          <w:i/>
          <w:iCs/>
          <w:szCs w:val="24"/>
        </w:rPr>
      </w:pPr>
      <w:r w:rsidRPr="00DF7FE7">
        <w:rPr>
          <w:szCs w:val="24"/>
        </w:rPr>
        <w:t xml:space="preserve">Nietzsche, F. (2012a). </w:t>
      </w:r>
      <w:r w:rsidRPr="00DF7FE7">
        <w:rPr>
          <w:i/>
          <w:iCs/>
          <w:szCs w:val="24"/>
        </w:rPr>
        <w:t>Correspondencia</w:t>
      </w:r>
      <w:r w:rsidRPr="00DF7FE7">
        <w:rPr>
          <w:i/>
          <w:szCs w:val="24"/>
        </w:rPr>
        <w:t xml:space="preserve"> V. </w:t>
      </w:r>
      <w:proofErr w:type="gramStart"/>
      <w:r w:rsidRPr="00DF7FE7">
        <w:rPr>
          <w:i/>
          <w:szCs w:val="24"/>
        </w:rPr>
        <w:t>Enero</w:t>
      </w:r>
      <w:proofErr w:type="gramEnd"/>
      <w:r w:rsidRPr="00DF7FE7">
        <w:rPr>
          <w:i/>
          <w:szCs w:val="24"/>
        </w:rPr>
        <w:t xml:space="preserve"> 1885-Octubre 1887. </w:t>
      </w:r>
      <w:r w:rsidRPr="00DF7FE7">
        <w:rPr>
          <w:iCs/>
          <w:szCs w:val="24"/>
        </w:rPr>
        <w:t>Madrid: Trotta.</w:t>
      </w:r>
    </w:p>
    <w:p w14:paraId="5BD6BD52" w14:textId="77777777" w:rsidR="00D7544B" w:rsidRPr="00DF7FE7" w:rsidRDefault="00D7544B" w:rsidP="00C23153">
      <w:pPr>
        <w:jc w:val="both"/>
        <w:rPr>
          <w:szCs w:val="24"/>
        </w:rPr>
      </w:pPr>
    </w:p>
    <w:p w14:paraId="5F2A2EEC" w14:textId="131FCC26" w:rsidR="00AD2FC4" w:rsidRPr="00DF7FE7" w:rsidRDefault="00E75510" w:rsidP="00C23153">
      <w:pPr>
        <w:jc w:val="both"/>
        <w:rPr>
          <w:iCs/>
          <w:szCs w:val="24"/>
        </w:rPr>
      </w:pPr>
      <w:r w:rsidRPr="00DF7FE7">
        <w:rPr>
          <w:szCs w:val="24"/>
        </w:rPr>
        <w:t>Nietzsche, F. (2012</w:t>
      </w:r>
      <w:r w:rsidR="00D7544B" w:rsidRPr="00DF7FE7">
        <w:rPr>
          <w:szCs w:val="24"/>
        </w:rPr>
        <w:t>b</w:t>
      </w:r>
      <w:r w:rsidRPr="00DF7FE7">
        <w:rPr>
          <w:szCs w:val="24"/>
        </w:rPr>
        <w:t xml:space="preserve">). </w:t>
      </w:r>
      <w:r w:rsidRPr="00DF7FE7">
        <w:rPr>
          <w:i/>
          <w:iCs/>
          <w:szCs w:val="24"/>
        </w:rPr>
        <w:t>Correspondencia</w:t>
      </w:r>
      <w:r w:rsidRPr="00DF7FE7">
        <w:rPr>
          <w:i/>
          <w:szCs w:val="24"/>
        </w:rPr>
        <w:t xml:space="preserve"> IV. </w:t>
      </w:r>
      <w:r w:rsidR="009D0E6C" w:rsidRPr="00DF7FE7">
        <w:rPr>
          <w:i/>
          <w:szCs w:val="24"/>
        </w:rPr>
        <w:t>Enero 1880-</w:t>
      </w:r>
      <w:proofErr w:type="gramStart"/>
      <w:r w:rsidR="009D0E6C" w:rsidRPr="00DF7FE7">
        <w:rPr>
          <w:i/>
          <w:szCs w:val="24"/>
        </w:rPr>
        <w:t>Diciembre</w:t>
      </w:r>
      <w:proofErr w:type="gramEnd"/>
      <w:r w:rsidR="009D0E6C" w:rsidRPr="00DF7FE7">
        <w:rPr>
          <w:i/>
          <w:szCs w:val="24"/>
        </w:rPr>
        <w:t xml:space="preserve"> 1884. </w:t>
      </w:r>
      <w:r w:rsidRPr="00DF7FE7">
        <w:rPr>
          <w:iCs/>
          <w:szCs w:val="24"/>
        </w:rPr>
        <w:t>Madrid: Trotta</w:t>
      </w:r>
      <w:r w:rsidR="009D0E6C" w:rsidRPr="00DF7FE7">
        <w:rPr>
          <w:iCs/>
          <w:szCs w:val="24"/>
        </w:rPr>
        <w:t>.</w:t>
      </w:r>
    </w:p>
    <w:p w14:paraId="01A5C083" w14:textId="77777777" w:rsidR="0054678B" w:rsidRPr="00DF7FE7" w:rsidRDefault="0054678B" w:rsidP="00C23153">
      <w:pPr>
        <w:jc w:val="both"/>
        <w:rPr>
          <w:iCs/>
          <w:szCs w:val="24"/>
        </w:rPr>
      </w:pPr>
    </w:p>
    <w:p w14:paraId="4ED70FF8" w14:textId="77777777" w:rsidR="0054678B" w:rsidRPr="00DF7FE7" w:rsidRDefault="0054678B" w:rsidP="00C23153">
      <w:pPr>
        <w:jc w:val="both"/>
        <w:rPr>
          <w:szCs w:val="24"/>
        </w:rPr>
      </w:pPr>
      <w:r w:rsidRPr="00DF7FE7">
        <w:rPr>
          <w:iCs/>
          <w:szCs w:val="24"/>
        </w:rPr>
        <w:t xml:space="preserve">Nietzsche, F. (2010b): </w:t>
      </w:r>
      <w:r w:rsidRPr="00DF7FE7">
        <w:rPr>
          <w:i/>
          <w:szCs w:val="24"/>
        </w:rPr>
        <w:t xml:space="preserve">Fragmentos póstumos III. </w:t>
      </w:r>
      <w:r w:rsidRPr="00DF7FE7">
        <w:rPr>
          <w:iCs/>
          <w:szCs w:val="24"/>
        </w:rPr>
        <w:t>Madrid: Tecnos.</w:t>
      </w:r>
    </w:p>
    <w:p w14:paraId="62B8169B" w14:textId="77777777" w:rsidR="0054678B" w:rsidRPr="00DF7FE7" w:rsidRDefault="0054678B" w:rsidP="00C23153">
      <w:pPr>
        <w:jc w:val="both"/>
        <w:rPr>
          <w:iCs/>
          <w:szCs w:val="24"/>
        </w:rPr>
      </w:pPr>
    </w:p>
    <w:p w14:paraId="26DFF3F0" w14:textId="6121A4B1" w:rsidR="0054678B" w:rsidRPr="00DF7FE7" w:rsidRDefault="0054678B" w:rsidP="00C23153">
      <w:pPr>
        <w:jc w:val="both"/>
        <w:rPr>
          <w:szCs w:val="24"/>
        </w:rPr>
      </w:pPr>
      <w:r w:rsidRPr="00DF7FE7">
        <w:rPr>
          <w:iCs/>
          <w:szCs w:val="24"/>
        </w:rPr>
        <w:t xml:space="preserve">Nietzsche, F. (2008a): </w:t>
      </w:r>
      <w:r w:rsidRPr="00DF7FE7">
        <w:rPr>
          <w:i/>
          <w:szCs w:val="24"/>
        </w:rPr>
        <w:t xml:space="preserve">Fragmentos póstumos II. </w:t>
      </w:r>
      <w:r w:rsidRPr="00DF7FE7">
        <w:rPr>
          <w:iCs/>
          <w:szCs w:val="24"/>
        </w:rPr>
        <w:t xml:space="preserve">Madrid: </w:t>
      </w:r>
      <w:r w:rsidRPr="00DF7FE7">
        <w:rPr>
          <w:szCs w:val="24"/>
        </w:rPr>
        <w:t>Tecnos.</w:t>
      </w:r>
    </w:p>
    <w:p w14:paraId="62C7C4D4" w14:textId="77777777" w:rsidR="0054678B" w:rsidRPr="00DF7FE7" w:rsidRDefault="0054678B" w:rsidP="00C23153">
      <w:pPr>
        <w:jc w:val="both"/>
        <w:rPr>
          <w:szCs w:val="24"/>
        </w:rPr>
      </w:pPr>
    </w:p>
    <w:p w14:paraId="24D6D7CD" w14:textId="77777777" w:rsidR="0054678B" w:rsidRPr="00DF7FE7" w:rsidRDefault="0054678B" w:rsidP="00C23153">
      <w:pPr>
        <w:jc w:val="both"/>
        <w:rPr>
          <w:szCs w:val="24"/>
        </w:rPr>
      </w:pPr>
      <w:r w:rsidRPr="00DF7FE7">
        <w:rPr>
          <w:iCs/>
          <w:szCs w:val="24"/>
        </w:rPr>
        <w:t xml:space="preserve">Nietzsche, F. (2008b): </w:t>
      </w:r>
      <w:r w:rsidRPr="00DF7FE7">
        <w:rPr>
          <w:i/>
          <w:szCs w:val="24"/>
        </w:rPr>
        <w:t xml:space="preserve">Fragmentos póstumos IV. </w:t>
      </w:r>
      <w:r w:rsidRPr="00DF7FE7">
        <w:rPr>
          <w:iCs/>
          <w:szCs w:val="24"/>
        </w:rPr>
        <w:t xml:space="preserve">Madrid: </w:t>
      </w:r>
      <w:r w:rsidRPr="00DF7FE7">
        <w:rPr>
          <w:szCs w:val="24"/>
        </w:rPr>
        <w:t>Tecnos.</w:t>
      </w:r>
    </w:p>
    <w:p w14:paraId="16828F7A" w14:textId="77777777" w:rsidR="0054678B" w:rsidRPr="00DF7FE7" w:rsidRDefault="0054678B" w:rsidP="00C23153">
      <w:pPr>
        <w:jc w:val="both"/>
        <w:rPr>
          <w:szCs w:val="24"/>
        </w:rPr>
      </w:pPr>
    </w:p>
    <w:p w14:paraId="77B8FA0A" w14:textId="075D079B" w:rsidR="0054678B" w:rsidRPr="00DF7FE7" w:rsidRDefault="0054678B" w:rsidP="00C23153">
      <w:pPr>
        <w:jc w:val="both"/>
        <w:rPr>
          <w:szCs w:val="24"/>
        </w:rPr>
      </w:pPr>
      <w:r w:rsidRPr="00DF7FE7">
        <w:rPr>
          <w:iCs/>
          <w:szCs w:val="24"/>
        </w:rPr>
        <w:t xml:space="preserve">Nietzsche, F. (2004a): </w:t>
      </w:r>
      <w:r w:rsidRPr="00DF7FE7">
        <w:rPr>
          <w:i/>
          <w:szCs w:val="24"/>
        </w:rPr>
        <w:t>El anticristo</w:t>
      </w:r>
      <w:r w:rsidRPr="00DF7FE7">
        <w:rPr>
          <w:szCs w:val="24"/>
        </w:rPr>
        <w:t>. Madrid: Alianza.</w:t>
      </w:r>
    </w:p>
    <w:p w14:paraId="4386043A" w14:textId="77777777" w:rsidR="0054678B" w:rsidRPr="00DF7FE7" w:rsidRDefault="0054678B" w:rsidP="00C23153">
      <w:pPr>
        <w:jc w:val="both"/>
        <w:rPr>
          <w:iCs/>
          <w:szCs w:val="24"/>
        </w:rPr>
      </w:pPr>
    </w:p>
    <w:p w14:paraId="7AB7B25F" w14:textId="7442D8D9" w:rsidR="0054678B" w:rsidRPr="00DF7FE7" w:rsidRDefault="0054678B" w:rsidP="00C23153">
      <w:pPr>
        <w:jc w:val="both"/>
        <w:rPr>
          <w:szCs w:val="24"/>
        </w:rPr>
      </w:pPr>
      <w:r w:rsidRPr="00DF7FE7">
        <w:rPr>
          <w:iCs/>
          <w:szCs w:val="24"/>
        </w:rPr>
        <w:t xml:space="preserve">Nietzsche, F. (2004b): </w:t>
      </w:r>
      <w:r w:rsidRPr="00DF7FE7">
        <w:rPr>
          <w:i/>
          <w:szCs w:val="24"/>
        </w:rPr>
        <w:t xml:space="preserve">El nacimiento de la tragedia. </w:t>
      </w:r>
      <w:r w:rsidRPr="00DF7FE7">
        <w:rPr>
          <w:iCs/>
          <w:szCs w:val="24"/>
        </w:rPr>
        <w:t>Madrid: Alianza</w:t>
      </w:r>
      <w:r w:rsidRPr="00DF7FE7">
        <w:rPr>
          <w:szCs w:val="24"/>
        </w:rPr>
        <w:t>.</w:t>
      </w:r>
    </w:p>
    <w:p w14:paraId="355472DA" w14:textId="77777777" w:rsidR="0054678B" w:rsidRPr="00DF7FE7" w:rsidRDefault="0054678B" w:rsidP="00C23153">
      <w:pPr>
        <w:jc w:val="both"/>
        <w:rPr>
          <w:iCs/>
          <w:szCs w:val="24"/>
        </w:rPr>
      </w:pPr>
    </w:p>
    <w:p w14:paraId="2A6DF2F7" w14:textId="570EB643" w:rsidR="0054678B" w:rsidRPr="00DF7FE7" w:rsidRDefault="0054678B" w:rsidP="00C23153">
      <w:pPr>
        <w:jc w:val="both"/>
        <w:rPr>
          <w:iCs/>
          <w:szCs w:val="24"/>
        </w:rPr>
      </w:pPr>
      <w:r w:rsidRPr="00DF7FE7">
        <w:rPr>
          <w:iCs/>
          <w:szCs w:val="24"/>
        </w:rPr>
        <w:t xml:space="preserve">Nietzsche, F. </w:t>
      </w:r>
      <w:r w:rsidRPr="00DF7FE7">
        <w:rPr>
          <w:i/>
          <w:szCs w:val="24"/>
        </w:rPr>
        <w:t xml:space="preserve"> </w:t>
      </w:r>
      <w:r w:rsidRPr="00DF7FE7">
        <w:rPr>
          <w:iCs/>
          <w:szCs w:val="24"/>
        </w:rPr>
        <w:t xml:space="preserve">(2003): </w:t>
      </w:r>
      <w:r w:rsidRPr="00DF7FE7">
        <w:rPr>
          <w:i/>
          <w:szCs w:val="24"/>
        </w:rPr>
        <w:t xml:space="preserve">Ecce Homo. </w:t>
      </w:r>
      <w:r w:rsidRPr="00DF7FE7">
        <w:rPr>
          <w:iCs/>
          <w:szCs w:val="24"/>
        </w:rPr>
        <w:t>Madrid: Alianza.</w:t>
      </w:r>
    </w:p>
    <w:p w14:paraId="6A72FB95" w14:textId="77777777" w:rsidR="0054678B" w:rsidRPr="00DF7FE7" w:rsidRDefault="0054678B" w:rsidP="00C23153">
      <w:pPr>
        <w:jc w:val="both"/>
        <w:rPr>
          <w:szCs w:val="24"/>
        </w:rPr>
      </w:pPr>
    </w:p>
    <w:p w14:paraId="7B02CF9F" w14:textId="35E40B29" w:rsidR="0054678B" w:rsidRPr="00DF7FE7" w:rsidRDefault="0054678B" w:rsidP="00C23153">
      <w:pPr>
        <w:jc w:val="both"/>
        <w:rPr>
          <w:szCs w:val="24"/>
        </w:rPr>
      </w:pPr>
      <w:r w:rsidRPr="00DF7FE7">
        <w:rPr>
          <w:iCs/>
          <w:szCs w:val="24"/>
        </w:rPr>
        <w:t xml:space="preserve">Nietzsche, F. (2001): </w:t>
      </w:r>
      <w:r w:rsidRPr="00DF7FE7">
        <w:rPr>
          <w:i/>
          <w:szCs w:val="24"/>
        </w:rPr>
        <w:t>Humano, demasiado humano</w:t>
      </w:r>
      <w:r w:rsidRPr="00DF7FE7">
        <w:rPr>
          <w:iCs/>
          <w:szCs w:val="24"/>
        </w:rPr>
        <w:t xml:space="preserve">. Madrid: </w:t>
      </w:r>
      <w:r w:rsidRPr="00DF7FE7">
        <w:rPr>
          <w:szCs w:val="24"/>
        </w:rPr>
        <w:t xml:space="preserve">Akal </w:t>
      </w:r>
    </w:p>
    <w:p w14:paraId="088CFC3D" w14:textId="77777777" w:rsidR="0054678B" w:rsidRPr="00DF7FE7" w:rsidRDefault="0054678B" w:rsidP="00C23153">
      <w:pPr>
        <w:jc w:val="both"/>
        <w:rPr>
          <w:szCs w:val="24"/>
        </w:rPr>
      </w:pPr>
    </w:p>
    <w:p w14:paraId="0BFF083E" w14:textId="47F55059" w:rsidR="0054678B" w:rsidRPr="00DF7FE7" w:rsidRDefault="0054678B" w:rsidP="00C23153">
      <w:pPr>
        <w:jc w:val="both"/>
        <w:rPr>
          <w:szCs w:val="24"/>
        </w:rPr>
      </w:pPr>
      <w:r w:rsidRPr="00DF7FE7">
        <w:rPr>
          <w:iCs/>
          <w:szCs w:val="24"/>
        </w:rPr>
        <w:t xml:space="preserve">Nietzsche, F. (2000): </w:t>
      </w:r>
      <w:r w:rsidRPr="00DF7FE7">
        <w:rPr>
          <w:i/>
          <w:szCs w:val="24"/>
        </w:rPr>
        <w:t>Aurora</w:t>
      </w:r>
      <w:r w:rsidRPr="00DF7FE7">
        <w:rPr>
          <w:szCs w:val="24"/>
        </w:rPr>
        <w:t>. Madrid: Biblioteca Nueva.</w:t>
      </w:r>
    </w:p>
    <w:p w14:paraId="64EB7CC0" w14:textId="77777777" w:rsidR="0054678B" w:rsidRPr="00DF7FE7" w:rsidRDefault="0054678B" w:rsidP="00C23153">
      <w:pPr>
        <w:jc w:val="both"/>
        <w:rPr>
          <w:iCs/>
          <w:szCs w:val="24"/>
        </w:rPr>
      </w:pPr>
    </w:p>
    <w:p w14:paraId="02BF8511" w14:textId="51EBFA3B" w:rsidR="0054678B" w:rsidRPr="00DF7FE7" w:rsidRDefault="0054678B" w:rsidP="00C23153">
      <w:pPr>
        <w:jc w:val="both"/>
        <w:rPr>
          <w:szCs w:val="24"/>
        </w:rPr>
      </w:pPr>
      <w:r w:rsidRPr="00DF7FE7">
        <w:rPr>
          <w:iCs/>
          <w:szCs w:val="24"/>
        </w:rPr>
        <w:t xml:space="preserve">Nietzsche, F. (1999): </w:t>
      </w:r>
      <w:r w:rsidRPr="00DF7FE7">
        <w:rPr>
          <w:i/>
          <w:szCs w:val="24"/>
        </w:rPr>
        <w:t>La ciencia jovial</w:t>
      </w:r>
      <w:r w:rsidRPr="00DF7FE7">
        <w:rPr>
          <w:iCs/>
          <w:szCs w:val="24"/>
        </w:rPr>
        <w:t>. Venezuela: Monte</w:t>
      </w:r>
      <w:r w:rsidRPr="00DF7FE7">
        <w:rPr>
          <w:szCs w:val="24"/>
        </w:rPr>
        <w:t xml:space="preserve"> Ávila.</w:t>
      </w:r>
    </w:p>
    <w:p w14:paraId="7DD62E9A" w14:textId="77777777" w:rsidR="0054678B" w:rsidRPr="00DF7FE7" w:rsidRDefault="0054678B" w:rsidP="00C23153">
      <w:pPr>
        <w:jc w:val="both"/>
        <w:rPr>
          <w:szCs w:val="24"/>
        </w:rPr>
      </w:pPr>
    </w:p>
    <w:p w14:paraId="69016401" w14:textId="787A151A" w:rsidR="00464B7E" w:rsidRPr="00DF7FE7" w:rsidRDefault="00464B7E" w:rsidP="00C23153">
      <w:pPr>
        <w:jc w:val="both"/>
        <w:rPr>
          <w:iCs/>
          <w:szCs w:val="24"/>
        </w:rPr>
      </w:pPr>
      <w:r w:rsidRPr="00DF7FE7">
        <w:rPr>
          <w:iCs/>
          <w:szCs w:val="24"/>
        </w:rPr>
        <w:t>Nietzsche, F. (1996)</w:t>
      </w:r>
      <w:r w:rsidR="0092622C" w:rsidRPr="00DF7FE7">
        <w:rPr>
          <w:iCs/>
          <w:szCs w:val="24"/>
        </w:rPr>
        <w:t>:</w:t>
      </w:r>
      <w:r w:rsidRPr="00DF7FE7">
        <w:rPr>
          <w:iCs/>
          <w:szCs w:val="24"/>
        </w:rPr>
        <w:t xml:space="preserve"> </w:t>
      </w:r>
      <w:r w:rsidRPr="00DF7FE7">
        <w:rPr>
          <w:i/>
          <w:szCs w:val="24"/>
        </w:rPr>
        <w:t>La genealogía de la moral</w:t>
      </w:r>
      <w:r w:rsidR="0092622C" w:rsidRPr="00DF7FE7">
        <w:rPr>
          <w:iCs/>
          <w:szCs w:val="24"/>
        </w:rPr>
        <w:t xml:space="preserve">. </w:t>
      </w:r>
      <w:r w:rsidRPr="00DF7FE7">
        <w:rPr>
          <w:iCs/>
          <w:szCs w:val="24"/>
        </w:rPr>
        <w:t>Madrid: Alianza.</w:t>
      </w:r>
    </w:p>
    <w:p w14:paraId="7566637C" w14:textId="77777777" w:rsidR="00464B7E" w:rsidRPr="00DF7FE7" w:rsidRDefault="00464B7E" w:rsidP="00C23153">
      <w:pPr>
        <w:jc w:val="both"/>
        <w:rPr>
          <w:szCs w:val="24"/>
        </w:rPr>
      </w:pPr>
    </w:p>
    <w:p w14:paraId="7403862D" w14:textId="0969361B" w:rsidR="00464B7E" w:rsidRPr="00DF7FE7" w:rsidRDefault="00464B7E" w:rsidP="00C23153">
      <w:pPr>
        <w:jc w:val="both"/>
        <w:rPr>
          <w:szCs w:val="24"/>
        </w:rPr>
      </w:pPr>
      <w:r w:rsidRPr="00DF7FE7">
        <w:rPr>
          <w:iCs/>
          <w:szCs w:val="24"/>
        </w:rPr>
        <w:t>Nietzsche, F. (1990)</w:t>
      </w:r>
      <w:r w:rsidR="0092622C" w:rsidRPr="00DF7FE7">
        <w:rPr>
          <w:iCs/>
          <w:szCs w:val="24"/>
        </w:rPr>
        <w:t>:</w:t>
      </w:r>
      <w:r w:rsidRPr="00DF7FE7">
        <w:rPr>
          <w:iCs/>
          <w:szCs w:val="24"/>
        </w:rPr>
        <w:t xml:space="preserve"> </w:t>
      </w:r>
      <w:r w:rsidRPr="00DF7FE7">
        <w:rPr>
          <w:i/>
          <w:szCs w:val="24"/>
        </w:rPr>
        <w:t>Más allá del bien y del mal</w:t>
      </w:r>
      <w:r w:rsidR="0092622C" w:rsidRPr="00DF7FE7">
        <w:rPr>
          <w:i/>
          <w:szCs w:val="24"/>
        </w:rPr>
        <w:t>.</w:t>
      </w:r>
      <w:r w:rsidRPr="00DF7FE7">
        <w:rPr>
          <w:i/>
          <w:szCs w:val="24"/>
        </w:rPr>
        <w:t xml:space="preserve"> </w:t>
      </w:r>
      <w:r w:rsidRPr="00DF7FE7">
        <w:rPr>
          <w:iCs/>
          <w:szCs w:val="24"/>
        </w:rPr>
        <w:t xml:space="preserve">Madrid: </w:t>
      </w:r>
      <w:r w:rsidRPr="00DF7FE7">
        <w:rPr>
          <w:szCs w:val="24"/>
        </w:rPr>
        <w:t>Alianza.</w:t>
      </w:r>
    </w:p>
    <w:p w14:paraId="463F6F8C" w14:textId="77777777" w:rsidR="00464B7E" w:rsidRPr="00DF7FE7" w:rsidRDefault="00464B7E" w:rsidP="00C23153">
      <w:pPr>
        <w:jc w:val="both"/>
        <w:rPr>
          <w:szCs w:val="24"/>
        </w:rPr>
      </w:pPr>
    </w:p>
    <w:p w14:paraId="1B569FC7" w14:textId="5F1BDF57" w:rsidR="00464B7E" w:rsidRPr="00DF7FE7" w:rsidRDefault="0054678B" w:rsidP="00C23153">
      <w:pPr>
        <w:jc w:val="both"/>
        <w:rPr>
          <w:szCs w:val="24"/>
          <w:lang w:val="en-US"/>
        </w:rPr>
      </w:pPr>
      <w:r w:rsidRPr="00DF7FE7">
        <w:rPr>
          <w:iCs/>
          <w:szCs w:val="24"/>
        </w:rPr>
        <w:t xml:space="preserve">Nietzsche, F. (1972): </w:t>
      </w:r>
      <w:r w:rsidRPr="00DF7FE7">
        <w:rPr>
          <w:i/>
          <w:szCs w:val="24"/>
        </w:rPr>
        <w:t>Así habló Zaratustra</w:t>
      </w:r>
      <w:r w:rsidRPr="00DF7FE7">
        <w:rPr>
          <w:iCs/>
          <w:szCs w:val="24"/>
        </w:rPr>
        <w:t xml:space="preserve">. </w:t>
      </w:r>
      <w:r w:rsidRPr="00DF7FE7">
        <w:rPr>
          <w:iCs/>
          <w:szCs w:val="24"/>
          <w:lang w:val="en-US"/>
        </w:rPr>
        <w:t xml:space="preserve">Madrid: </w:t>
      </w:r>
      <w:proofErr w:type="spellStart"/>
      <w:r w:rsidR="00DF7FE7">
        <w:rPr>
          <w:iCs/>
          <w:szCs w:val="24"/>
          <w:lang w:val="en-US"/>
        </w:rPr>
        <w:t>Alianza</w:t>
      </w:r>
      <w:proofErr w:type="spellEnd"/>
      <w:r w:rsidR="00DF7FE7">
        <w:rPr>
          <w:iCs/>
          <w:szCs w:val="24"/>
          <w:lang w:val="en-US"/>
        </w:rPr>
        <w:t>.</w:t>
      </w:r>
    </w:p>
    <w:p w14:paraId="25FF099C" w14:textId="218273BF" w:rsidR="009F26C2" w:rsidRPr="00DF7FE7" w:rsidRDefault="009F26C2" w:rsidP="00C23153">
      <w:pPr>
        <w:jc w:val="both"/>
        <w:rPr>
          <w:szCs w:val="24"/>
          <w:lang w:val="en-US"/>
        </w:rPr>
      </w:pPr>
    </w:p>
    <w:p w14:paraId="7639EC2E" w14:textId="1345EA26" w:rsidR="00101CC4" w:rsidRPr="00DF7FE7" w:rsidRDefault="00101CC4" w:rsidP="00C23153">
      <w:pPr>
        <w:jc w:val="both"/>
        <w:rPr>
          <w:szCs w:val="24"/>
          <w:lang w:val="en-US"/>
        </w:rPr>
      </w:pPr>
      <w:proofErr w:type="spellStart"/>
      <w:r w:rsidRPr="00DF7FE7">
        <w:rPr>
          <w:szCs w:val="24"/>
          <w:lang w:val="en-US"/>
        </w:rPr>
        <w:t>Reginster</w:t>
      </w:r>
      <w:proofErr w:type="spellEnd"/>
      <w:r w:rsidRPr="00DF7FE7">
        <w:rPr>
          <w:szCs w:val="24"/>
          <w:lang w:val="en-US"/>
        </w:rPr>
        <w:t>, B</w:t>
      </w:r>
      <w:r w:rsidR="00464B7E" w:rsidRPr="00DF7FE7">
        <w:rPr>
          <w:szCs w:val="24"/>
          <w:lang w:val="en-US"/>
        </w:rPr>
        <w:t>. (2008)</w:t>
      </w:r>
      <w:r w:rsidR="009F34DE" w:rsidRPr="00DF7FE7">
        <w:rPr>
          <w:szCs w:val="24"/>
          <w:lang w:val="en-US"/>
        </w:rPr>
        <w:t>.</w:t>
      </w:r>
      <w:r w:rsidR="00464B7E" w:rsidRPr="00DF7FE7">
        <w:rPr>
          <w:szCs w:val="24"/>
          <w:lang w:val="en-US"/>
        </w:rPr>
        <w:t xml:space="preserve"> </w:t>
      </w:r>
      <w:r w:rsidRPr="00DF7FE7">
        <w:rPr>
          <w:i/>
          <w:szCs w:val="24"/>
          <w:lang w:val="en-US"/>
        </w:rPr>
        <w:t>The Affirmation of Life. Nietzsche on Overcoming Nihilism</w:t>
      </w:r>
      <w:r w:rsidR="0092622C" w:rsidRPr="00DF7FE7">
        <w:rPr>
          <w:szCs w:val="24"/>
          <w:lang w:val="en-US"/>
        </w:rPr>
        <w:t xml:space="preserve">. </w:t>
      </w:r>
      <w:r w:rsidR="00464B7E" w:rsidRPr="00DF7FE7">
        <w:rPr>
          <w:szCs w:val="24"/>
          <w:lang w:val="en-US"/>
        </w:rPr>
        <w:t xml:space="preserve">USA: </w:t>
      </w:r>
      <w:r w:rsidRPr="00DF7FE7">
        <w:rPr>
          <w:szCs w:val="24"/>
          <w:lang w:val="en-US"/>
        </w:rPr>
        <w:t>Harvard University Press</w:t>
      </w:r>
      <w:r w:rsidR="00464B7E" w:rsidRPr="00DF7FE7">
        <w:rPr>
          <w:szCs w:val="24"/>
          <w:lang w:val="en-US"/>
        </w:rPr>
        <w:t>.</w:t>
      </w:r>
    </w:p>
    <w:p w14:paraId="3B2BA1D2" w14:textId="77777777" w:rsidR="00A82AE7" w:rsidRPr="00DF7FE7" w:rsidRDefault="00A82AE7" w:rsidP="00C23153">
      <w:pPr>
        <w:jc w:val="both"/>
        <w:rPr>
          <w:szCs w:val="24"/>
          <w:lang w:val="en-US"/>
        </w:rPr>
      </w:pPr>
    </w:p>
    <w:p w14:paraId="42CFED4C" w14:textId="0544FA79" w:rsidR="0054678B" w:rsidRPr="00DF7FE7" w:rsidRDefault="0054678B" w:rsidP="00C23153">
      <w:pPr>
        <w:jc w:val="both"/>
        <w:rPr>
          <w:szCs w:val="24"/>
          <w:lang w:val="en-US"/>
        </w:rPr>
      </w:pPr>
      <w:r w:rsidRPr="00DF7FE7">
        <w:rPr>
          <w:szCs w:val="24"/>
          <w:lang w:val="en-US"/>
        </w:rPr>
        <w:t>Richardson, J. (2004)</w:t>
      </w:r>
      <w:r w:rsidR="009F34DE" w:rsidRPr="00DF7FE7">
        <w:rPr>
          <w:szCs w:val="24"/>
          <w:lang w:val="en-US"/>
        </w:rPr>
        <w:t>.</w:t>
      </w:r>
      <w:r w:rsidRPr="00DF7FE7">
        <w:rPr>
          <w:szCs w:val="24"/>
          <w:lang w:val="en-US"/>
        </w:rPr>
        <w:t xml:space="preserve"> </w:t>
      </w:r>
      <w:r w:rsidRPr="00DF7FE7">
        <w:rPr>
          <w:i/>
          <w:szCs w:val="24"/>
          <w:lang w:val="en-US"/>
        </w:rPr>
        <w:t>Nietzsche´s New Darwinism</w:t>
      </w:r>
      <w:r w:rsidRPr="00DF7FE7">
        <w:rPr>
          <w:szCs w:val="24"/>
          <w:lang w:val="en-US"/>
        </w:rPr>
        <w:t>. New York: Oxford University Press.</w:t>
      </w:r>
    </w:p>
    <w:p w14:paraId="54B5FCA6" w14:textId="77777777" w:rsidR="0054678B" w:rsidRPr="00DF7FE7" w:rsidRDefault="0054678B" w:rsidP="00C23153">
      <w:pPr>
        <w:jc w:val="both"/>
        <w:rPr>
          <w:szCs w:val="24"/>
          <w:lang w:val="en-US"/>
        </w:rPr>
      </w:pPr>
    </w:p>
    <w:p w14:paraId="52FE061F" w14:textId="1F7DD56E" w:rsidR="00A82AE7" w:rsidRPr="00DF7FE7" w:rsidRDefault="00A82AE7" w:rsidP="00C23153">
      <w:pPr>
        <w:jc w:val="both"/>
        <w:rPr>
          <w:szCs w:val="24"/>
          <w:lang w:val="en-US"/>
        </w:rPr>
      </w:pPr>
      <w:r w:rsidRPr="00DF7FE7">
        <w:rPr>
          <w:szCs w:val="24"/>
          <w:lang w:val="en-US"/>
        </w:rPr>
        <w:t xml:space="preserve">Richardson, </w:t>
      </w:r>
      <w:r w:rsidR="00464B7E" w:rsidRPr="00DF7FE7">
        <w:rPr>
          <w:szCs w:val="24"/>
          <w:lang w:val="en-US"/>
        </w:rPr>
        <w:t>J.</w:t>
      </w:r>
      <w:r w:rsidRPr="00DF7FE7">
        <w:rPr>
          <w:szCs w:val="24"/>
          <w:lang w:val="en-US"/>
        </w:rPr>
        <w:t xml:space="preserve"> (1996)</w:t>
      </w:r>
      <w:r w:rsidR="009F34DE" w:rsidRPr="00DF7FE7">
        <w:rPr>
          <w:szCs w:val="24"/>
          <w:lang w:val="en-US"/>
        </w:rPr>
        <w:t>.</w:t>
      </w:r>
      <w:r w:rsidR="0092622C" w:rsidRPr="00DF7FE7">
        <w:rPr>
          <w:szCs w:val="24"/>
          <w:lang w:val="en-US"/>
        </w:rPr>
        <w:t xml:space="preserve"> </w:t>
      </w:r>
      <w:r w:rsidRPr="00DF7FE7">
        <w:rPr>
          <w:i/>
          <w:szCs w:val="24"/>
          <w:lang w:val="en-US"/>
        </w:rPr>
        <w:t>Nietzsche´s System</w:t>
      </w:r>
      <w:r w:rsidR="0092622C" w:rsidRPr="00DF7FE7">
        <w:rPr>
          <w:szCs w:val="24"/>
          <w:lang w:val="en-US"/>
        </w:rPr>
        <w:t xml:space="preserve">. </w:t>
      </w:r>
      <w:r w:rsidR="00464B7E" w:rsidRPr="00DF7FE7">
        <w:rPr>
          <w:szCs w:val="24"/>
          <w:lang w:val="en-US"/>
        </w:rPr>
        <w:t xml:space="preserve">New York: </w:t>
      </w:r>
      <w:r w:rsidRPr="00DF7FE7">
        <w:rPr>
          <w:szCs w:val="24"/>
          <w:lang w:val="en-US"/>
        </w:rPr>
        <w:t>Oxford University Press</w:t>
      </w:r>
      <w:r w:rsidR="00464B7E" w:rsidRPr="00DF7FE7">
        <w:rPr>
          <w:szCs w:val="24"/>
          <w:lang w:val="en-US"/>
        </w:rPr>
        <w:t>.</w:t>
      </w:r>
    </w:p>
    <w:p w14:paraId="75E553CA" w14:textId="77777777" w:rsidR="004D022D" w:rsidRPr="00DF7FE7" w:rsidRDefault="004D022D" w:rsidP="00C23153">
      <w:pPr>
        <w:jc w:val="both"/>
        <w:rPr>
          <w:szCs w:val="24"/>
          <w:lang w:val="en-US"/>
        </w:rPr>
      </w:pPr>
    </w:p>
    <w:p w14:paraId="32CA841A" w14:textId="7129445A" w:rsidR="004D022D" w:rsidRPr="00DF7FE7" w:rsidRDefault="004D022D" w:rsidP="00C23153">
      <w:pPr>
        <w:jc w:val="both"/>
        <w:rPr>
          <w:szCs w:val="24"/>
        </w:rPr>
      </w:pPr>
      <w:r w:rsidRPr="00DF7FE7">
        <w:rPr>
          <w:szCs w:val="24"/>
          <w:lang w:val="en-US"/>
        </w:rPr>
        <w:t xml:space="preserve">Ross, W. </w:t>
      </w:r>
      <w:r w:rsidRPr="00DF7FE7">
        <w:rPr>
          <w:i/>
          <w:iCs/>
          <w:szCs w:val="24"/>
          <w:lang w:val="en-US"/>
        </w:rPr>
        <w:t xml:space="preserve">Friedrich Nietzsche. </w:t>
      </w:r>
      <w:r w:rsidRPr="00DF7FE7">
        <w:rPr>
          <w:i/>
          <w:iCs/>
          <w:szCs w:val="24"/>
        </w:rPr>
        <w:t>El águila angustiada</w:t>
      </w:r>
      <w:r w:rsidRPr="00DF7FE7">
        <w:rPr>
          <w:szCs w:val="24"/>
        </w:rPr>
        <w:t>. Barcelona: Paidós.</w:t>
      </w:r>
    </w:p>
    <w:p w14:paraId="3840A914" w14:textId="23A3259B" w:rsidR="009002AE" w:rsidRPr="00DF7FE7" w:rsidRDefault="009002AE" w:rsidP="00C23153">
      <w:pPr>
        <w:jc w:val="both"/>
        <w:rPr>
          <w:szCs w:val="24"/>
        </w:rPr>
      </w:pPr>
    </w:p>
    <w:p w14:paraId="7452EAF1" w14:textId="3FC4031D" w:rsidR="00BF7448" w:rsidRPr="00DF7FE7" w:rsidRDefault="00BF7448" w:rsidP="00C23153">
      <w:pPr>
        <w:jc w:val="both"/>
        <w:rPr>
          <w:szCs w:val="24"/>
        </w:rPr>
      </w:pPr>
      <w:r w:rsidRPr="00DF7FE7">
        <w:rPr>
          <w:szCs w:val="24"/>
        </w:rPr>
        <w:t xml:space="preserve">Safranski, R. (2009). </w:t>
      </w:r>
      <w:r w:rsidRPr="00DF7FE7">
        <w:rPr>
          <w:i/>
          <w:iCs/>
          <w:szCs w:val="24"/>
        </w:rPr>
        <w:t>Nietzsche. Biografía de su pensamiento</w:t>
      </w:r>
      <w:r w:rsidRPr="00DF7FE7">
        <w:rPr>
          <w:szCs w:val="24"/>
        </w:rPr>
        <w:t>. Barcelona: Tusquets.</w:t>
      </w:r>
    </w:p>
    <w:p w14:paraId="696732A2" w14:textId="77777777" w:rsidR="00BF7448" w:rsidRPr="00DF7FE7" w:rsidRDefault="00BF7448" w:rsidP="00C23153">
      <w:pPr>
        <w:jc w:val="both"/>
        <w:rPr>
          <w:szCs w:val="24"/>
        </w:rPr>
      </w:pPr>
    </w:p>
    <w:p w14:paraId="44E66DC5" w14:textId="3C82D1D8" w:rsidR="009002AE" w:rsidRPr="00DF7FE7" w:rsidRDefault="009002AE" w:rsidP="00C23153">
      <w:pPr>
        <w:jc w:val="both"/>
        <w:rPr>
          <w:szCs w:val="24"/>
        </w:rPr>
      </w:pPr>
      <w:r w:rsidRPr="00DF7FE7">
        <w:rPr>
          <w:szCs w:val="24"/>
        </w:rPr>
        <w:t>Schopenhauer, A. (20</w:t>
      </w:r>
      <w:r w:rsidR="006703E3" w:rsidRPr="00DF7FE7">
        <w:rPr>
          <w:szCs w:val="24"/>
        </w:rPr>
        <w:t>22</w:t>
      </w:r>
      <w:r w:rsidRPr="00DF7FE7">
        <w:rPr>
          <w:szCs w:val="24"/>
        </w:rPr>
        <w:t>)</w:t>
      </w:r>
      <w:r w:rsidR="009F34DE" w:rsidRPr="00DF7FE7">
        <w:rPr>
          <w:szCs w:val="24"/>
        </w:rPr>
        <w:t>.</w:t>
      </w:r>
      <w:r w:rsidRPr="00DF7FE7">
        <w:rPr>
          <w:szCs w:val="24"/>
        </w:rPr>
        <w:t xml:space="preserve"> </w:t>
      </w:r>
      <w:r w:rsidRPr="00DF7FE7">
        <w:rPr>
          <w:i/>
          <w:iCs/>
          <w:szCs w:val="24"/>
        </w:rPr>
        <w:t>El mundo como voluntad y representación I</w:t>
      </w:r>
      <w:r w:rsidR="0092622C" w:rsidRPr="00DF7FE7">
        <w:rPr>
          <w:i/>
          <w:iCs/>
          <w:szCs w:val="24"/>
        </w:rPr>
        <w:t xml:space="preserve">. </w:t>
      </w:r>
      <w:r w:rsidR="00114508" w:rsidRPr="00DF7FE7">
        <w:rPr>
          <w:szCs w:val="24"/>
        </w:rPr>
        <w:t>Madrid</w:t>
      </w:r>
      <w:r w:rsidRPr="00DF7FE7">
        <w:rPr>
          <w:szCs w:val="24"/>
        </w:rPr>
        <w:t xml:space="preserve">: </w:t>
      </w:r>
      <w:r w:rsidR="00114508" w:rsidRPr="00DF7FE7">
        <w:rPr>
          <w:szCs w:val="24"/>
        </w:rPr>
        <w:t>Alianza</w:t>
      </w:r>
      <w:r w:rsidRPr="00DF7FE7">
        <w:rPr>
          <w:szCs w:val="24"/>
        </w:rPr>
        <w:t>.</w:t>
      </w:r>
    </w:p>
    <w:p w14:paraId="2821D634" w14:textId="77777777" w:rsidR="00464B7E" w:rsidRPr="00DF7FE7" w:rsidRDefault="00464B7E" w:rsidP="00C23153">
      <w:pPr>
        <w:jc w:val="both"/>
        <w:rPr>
          <w:i/>
          <w:iCs/>
          <w:szCs w:val="24"/>
        </w:rPr>
      </w:pPr>
    </w:p>
    <w:p w14:paraId="5DA7E84B" w14:textId="54F867C6" w:rsidR="0092622C" w:rsidRPr="00DF7FE7" w:rsidRDefault="002543B4" w:rsidP="00C23153">
      <w:pPr>
        <w:jc w:val="both"/>
        <w:rPr>
          <w:szCs w:val="24"/>
        </w:rPr>
      </w:pPr>
      <w:r w:rsidRPr="00DF7FE7">
        <w:rPr>
          <w:szCs w:val="24"/>
        </w:rPr>
        <w:t>Schürmann,</w:t>
      </w:r>
      <w:r w:rsidR="00101CC4" w:rsidRPr="00DF7FE7">
        <w:rPr>
          <w:szCs w:val="24"/>
        </w:rPr>
        <w:t xml:space="preserve"> R</w:t>
      </w:r>
      <w:r w:rsidR="00464B7E" w:rsidRPr="00DF7FE7">
        <w:rPr>
          <w:szCs w:val="24"/>
        </w:rPr>
        <w:t>. (2017)</w:t>
      </w:r>
      <w:r w:rsidR="009F34DE" w:rsidRPr="00DF7FE7">
        <w:rPr>
          <w:szCs w:val="24"/>
        </w:rPr>
        <w:t>.</w:t>
      </w:r>
      <w:r w:rsidR="0092622C" w:rsidRPr="00DF7FE7">
        <w:rPr>
          <w:szCs w:val="24"/>
        </w:rPr>
        <w:t xml:space="preserve"> </w:t>
      </w:r>
      <w:r w:rsidRPr="00DF7FE7">
        <w:rPr>
          <w:szCs w:val="24"/>
        </w:rPr>
        <w:t xml:space="preserve"> </w:t>
      </w:r>
      <w:r w:rsidRPr="00DF7FE7">
        <w:rPr>
          <w:i/>
          <w:szCs w:val="24"/>
        </w:rPr>
        <w:t>El principio de anarquía. Heidegger y la cuestión del actuar</w:t>
      </w:r>
      <w:r w:rsidR="0092622C" w:rsidRPr="00DF7FE7">
        <w:rPr>
          <w:szCs w:val="24"/>
        </w:rPr>
        <w:t xml:space="preserve">. </w:t>
      </w:r>
      <w:r w:rsidR="00464B7E" w:rsidRPr="00DF7FE7">
        <w:rPr>
          <w:szCs w:val="24"/>
        </w:rPr>
        <w:t xml:space="preserve">Madrid: </w:t>
      </w:r>
      <w:r w:rsidR="00101CC4" w:rsidRPr="00DF7FE7">
        <w:rPr>
          <w:szCs w:val="24"/>
        </w:rPr>
        <w:t>Arena</w:t>
      </w:r>
      <w:r w:rsidR="00464B7E" w:rsidRPr="00DF7FE7">
        <w:rPr>
          <w:szCs w:val="24"/>
        </w:rPr>
        <w:t>.</w:t>
      </w:r>
    </w:p>
    <w:p w14:paraId="56E96490" w14:textId="52C3DF39" w:rsidR="00630BDB" w:rsidRPr="00DF7FE7" w:rsidRDefault="00630BDB" w:rsidP="00C23153">
      <w:pPr>
        <w:jc w:val="both"/>
        <w:rPr>
          <w:szCs w:val="24"/>
          <w:lang w:val="en-US"/>
        </w:rPr>
      </w:pPr>
    </w:p>
    <w:p w14:paraId="50022948" w14:textId="35AE26D2" w:rsidR="0050580A" w:rsidRPr="00DF7FE7" w:rsidRDefault="00630BDB" w:rsidP="00C23153">
      <w:pPr>
        <w:jc w:val="both"/>
        <w:rPr>
          <w:szCs w:val="24"/>
          <w:lang w:val="en-US"/>
        </w:rPr>
      </w:pPr>
      <w:proofErr w:type="spellStart"/>
      <w:r w:rsidRPr="00DF7FE7">
        <w:rPr>
          <w:szCs w:val="24"/>
          <w:lang w:val="en-US"/>
        </w:rPr>
        <w:t>Tuncel</w:t>
      </w:r>
      <w:proofErr w:type="spellEnd"/>
      <w:r w:rsidRPr="00DF7FE7">
        <w:rPr>
          <w:szCs w:val="24"/>
          <w:lang w:val="en-US"/>
        </w:rPr>
        <w:t>, Y (ed). (2017)</w:t>
      </w:r>
      <w:r w:rsidR="009F34DE" w:rsidRPr="00DF7FE7">
        <w:rPr>
          <w:szCs w:val="24"/>
          <w:lang w:val="en-US"/>
        </w:rPr>
        <w:t>.</w:t>
      </w:r>
      <w:r w:rsidRPr="00DF7FE7">
        <w:rPr>
          <w:szCs w:val="24"/>
          <w:lang w:val="en-US"/>
        </w:rPr>
        <w:t xml:space="preserve"> </w:t>
      </w:r>
      <w:r w:rsidRPr="00DF7FE7">
        <w:rPr>
          <w:i/>
          <w:szCs w:val="24"/>
          <w:lang w:val="en-US"/>
        </w:rPr>
        <w:t xml:space="preserve">Nietzsche and Transhumanism. Precursor or </w:t>
      </w:r>
      <w:proofErr w:type="gramStart"/>
      <w:r w:rsidRPr="00DF7FE7">
        <w:rPr>
          <w:i/>
          <w:szCs w:val="24"/>
          <w:lang w:val="en-US"/>
        </w:rPr>
        <w:t>Enemy?</w:t>
      </w:r>
      <w:r w:rsidRPr="00DF7FE7">
        <w:rPr>
          <w:szCs w:val="24"/>
          <w:lang w:val="en-US"/>
        </w:rPr>
        <w:t>.</w:t>
      </w:r>
      <w:proofErr w:type="gramEnd"/>
      <w:r w:rsidRPr="00DF7FE7">
        <w:rPr>
          <w:szCs w:val="24"/>
          <w:lang w:val="en-US"/>
        </w:rPr>
        <w:t xml:space="preserve"> UK: 2017.</w:t>
      </w:r>
    </w:p>
    <w:p w14:paraId="7DF6932F" w14:textId="77777777" w:rsidR="0050580A" w:rsidRPr="00DF7FE7" w:rsidRDefault="0050580A" w:rsidP="00C23153">
      <w:pPr>
        <w:jc w:val="both"/>
        <w:rPr>
          <w:szCs w:val="24"/>
          <w:lang w:val="en-US"/>
        </w:rPr>
      </w:pPr>
    </w:p>
    <w:p w14:paraId="77795EB8" w14:textId="77777777" w:rsidR="0050580A" w:rsidRPr="00DF7FE7" w:rsidRDefault="0050580A" w:rsidP="00C23153">
      <w:pPr>
        <w:jc w:val="both"/>
        <w:rPr>
          <w:szCs w:val="24"/>
          <w:lang w:val="en-US"/>
        </w:rPr>
      </w:pPr>
    </w:p>
    <w:p w14:paraId="4EB8A2A7" w14:textId="77777777" w:rsidR="0050580A" w:rsidRPr="00DF7FE7" w:rsidRDefault="0050580A" w:rsidP="00C23153">
      <w:pPr>
        <w:jc w:val="both"/>
        <w:rPr>
          <w:szCs w:val="24"/>
          <w:lang w:val="en-US"/>
        </w:rPr>
      </w:pPr>
    </w:p>
    <w:p w14:paraId="1C44AD19" w14:textId="77777777" w:rsidR="0050580A" w:rsidRPr="00DF7FE7" w:rsidRDefault="0050580A" w:rsidP="00C23153">
      <w:pPr>
        <w:jc w:val="both"/>
        <w:rPr>
          <w:szCs w:val="24"/>
          <w:lang w:val="en-US"/>
        </w:rPr>
      </w:pPr>
    </w:p>
    <w:p w14:paraId="11B1560D" w14:textId="77777777" w:rsidR="0050580A" w:rsidRPr="00DF7FE7" w:rsidRDefault="0050580A" w:rsidP="00C23153">
      <w:pPr>
        <w:jc w:val="both"/>
        <w:rPr>
          <w:szCs w:val="24"/>
          <w:lang w:val="en-US"/>
        </w:rPr>
      </w:pPr>
    </w:p>
    <w:p w14:paraId="5B3EEC84" w14:textId="77777777" w:rsidR="0050580A" w:rsidRPr="00DF7FE7" w:rsidRDefault="0050580A" w:rsidP="004D3189">
      <w:pPr>
        <w:jc w:val="both"/>
        <w:rPr>
          <w:szCs w:val="24"/>
          <w:lang w:val="en-US"/>
        </w:rPr>
      </w:pPr>
    </w:p>
    <w:p w14:paraId="5D552C85" w14:textId="77777777" w:rsidR="004224A6" w:rsidRPr="00DF7FE7" w:rsidRDefault="004224A6" w:rsidP="004D3189">
      <w:pPr>
        <w:jc w:val="both"/>
        <w:rPr>
          <w:szCs w:val="24"/>
          <w:lang w:val="en-US"/>
        </w:rPr>
      </w:pPr>
    </w:p>
    <w:sectPr w:rsidR="004224A6" w:rsidRPr="00DF7FE7" w:rsidSect="00342F2C">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79AB" w14:textId="77777777" w:rsidR="0041736D" w:rsidRDefault="0041736D" w:rsidP="00C20F5C">
      <w:r>
        <w:separator/>
      </w:r>
    </w:p>
  </w:endnote>
  <w:endnote w:type="continuationSeparator" w:id="0">
    <w:p w14:paraId="2C425F7F" w14:textId="77777777" w:rsidR="0041736D" w:rsidRDefault="0041736D" w:rsidP="00C2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80"/>
    <w:family w:val="auto"/>
    <w:notTrueType/>
    <w:pitch w:val="default"/>
    <w:sig w:usb0="00000001" w:usb1="08070000" w:usb2="00000010" w:usb3="00000000" w:csb0="00020000" w:csb1="00000000"/>
  </w:font>
  <w:font w:name="TimesNewRomanP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5512" w14:textId="77777777" w:rsidR="00E419ED" w:rsidRDefault="00E419ED" w:rsidP="004348A9">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305486" w14:textId="77777777" w:rsidR="00E419ED" w:rsidRDefault="00E419ED" w:rsidP="00C20F5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4082" w14:textId="77777777" w:rsidR="00E419ED" w:rsidRDefault="00E419ED" w:rsidP="004348A9">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C0570">
      <w:rPr>
        <w:rStyle w:val="Nmerodepgina"/>
        <w:noProof/>
      </w:rPr>
      <w:t>11</w:t>
    </w:r>
    <w:r>
      <w:rPr>
        <w:rStyle w:val="Nmerodepgina"/>
      </w:rPr>
      <w:fldChar w:fldCharType="end"/>
    </w:r>
  </w:p>
  <w:p w14:paraId="117C1946" w14:textId="77777777" w:rsidR="00E419ED" w:rsidRDefault="00E419ED" w:rsidP="00C20F5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D76A0" w14:textId="77777777" w:rsidR="0041736D" w:rsidRDefault="0041736D" w:rsidP="00C20F5C">
      <w:r>
        <w:separator/>
      </w:r>
    </w:p>
  </w:footnote>
  <w:footnote w:type="continuationSeparator" w:id="0">
    <w:p w14:paraId="55ACF1C6" w14:textId="77777777" w:rsidR="0041736D" w:rsidRDefault="0041736D" w:rsidP="00C20F5C">
      <w:r>
        <w:continuationSeparator/>
      </w:r>
    </w:p>
  </w:footnote>
  <w:footnote w:id="1">
    <w:p w14:paraId="3F0927BD" w14:textId="03F9C3A7" w:rsidR="00E419ED" w:rsidRPr="00145198" w:rsidRDefault="00E419ED" w:rsidP="007A29DD">
      <w:pPr>
        <w:pStyle w:val="Textonotapie"/>
        <w:jc w:val="both"/>
        <w:rPr>
          <w:sz w:val="20"/>
        </w:rPr>
      </w:pPr>
      <w:r w:rsidRPr="00403728">
        <w:rPr>
          <w:rStyle w:val="Refdenotaalpie"/>
          <w:sz w:val="20"/>
        </w:rPr>
        <w:footnoteRef/>
      </w:r>
      <w:r w:rsidRPr="00403728">
        <w:rPr>
          <w:sz w:val="20"/>
        </w:rPr>
        <w:t xml:space="preserve"> </w:t>
      </w:r>
      <w:r>
        <w:rPr>
          <w:sz w:val="20"/>
        </w:rPr>
        <w:t xml:space="preserve">Como escribe Miguel </w:t>
      </w:r>
      <w:r w:rsidRPr="00403728">
        <w:rPr>
          <w:sz w:val="20"/>
        </w:rPr>
        <w:t>Morey</w:t>
      </w:r>
      <w:r>
        <w:rPr>
          <w:sz w:val="20"/>
        </w:rPr>
        <w:t xml:space="preserve">: </w:t>
      </w:r>
      <w:r w:rsidR="00206580">
        <w:rPr>
          <w:sz w:val="20"/>
        </w:rPr>
        <w:t>«</w:t>
      </w:r>
      <w:r>
        <w:rPr>
          <w:sz w:val="20"/>
        </w:rPr>
        <w:t xml:space="preserve">No hay posibilidad ninguna de precipitado doctrinal, y en cambio el pensamiento está en obra. Aquí la verdad está en juego de otro modo que no tiene nada que ver con el asentir o </w:t>
      </w:r>
      <w:r w:rsidRPr="00145198">
        <w:rPr>
          <w:sz w:val="20"/>
        </w:rPr>
        <w:t>no, el estar de acuerdo o no, el creer o no creer: no es el discurso quien manda sino la experiencia</w:t>
      </w:r>
      <w:r w:rsidR="00206580" w:rsidRPr="00145198">
        <w:rPr>
          <w:sz w:val="20"/>
        </w:rPr>
        <w:t>»</w:t>
      </w:r>
      <w:r w:rsidRPr="00145198">
        <w:rPr>
          <w:sz w:val="20"/>
        </w:rPr>
        <w:t xml:space="preserve"> (</w:t>
      </w:r>
      <w:r w:rsidR="0046581C" w:rsidRPr="00145198">
        <w:rPr>
          <w:sz w:val="20"/>
        </w:rPr>
        <w:t xml:space="preserve">Morey, 2018: </w:t>
      </w:r>
      <w:r w:rsidRPr="00145198">
        <w:rPr>
          <w:sz w:val="20"/>
        </w:rPr>
        <w:t xml:space="preserve">263). </w:t>
      </w:r>
    </w:p>
  </w:footnote>
  <w:footnote w:id="2">
    <w:p w14:paraId="17C2EDB4" w14:textId="2ACFE29D" w:rsidR="00B00FF1" w:rsidRPr="00145198" w:rsidRDefault="00B00FF1" w:rsidP="00B00FF1">
      <w:pPr>
        <w:pStyle w:val="p1"/>
        <w:jc w:val="both"/>
        <w:rPr>
          <w:color w:val="auto"/>
          <w:sz w:val="20"/>
          <w:szCs w:val="20"/>
          <w:lang w:val="es-ES_tradnl"/>
        </w:rPr>
      </w:pPr>
      <w:r w:rsidRPr="00145198">
        <w:rPr>
          <w:rStyle w:val="Refdenotaalpie"/>
          <w:sz w:val="20"/>
        </w:rPr>
        <w:footnoteRef/>
      </w:r>
      <w:r w:rsidRPr="00145198">
        <w:rPr>
          <w:sz w:val="20"/>
        </w:rPr>
        <w:t xml:space="preserve"> Pienso que la exploración, el pensar tentativo y experimental es una de las consecuencias de la muerte de Dios y del pensamiento del retorno. Como señala Blanchot, </w:t>
      </w:r>
      <w:r w:rsidR="00206580" w:rsidRPr="00145198">
        <w:rPr>
          <w:sz w:val="20"/>
        </w:rPr>
        <w:t>«</w:t>
      </w:r>
      <w:r w:rsidRPr="00145198">
        <w:rPr>
          <w:color w:val="auto"/>
          <w:sz w:val="20"/>
          <w:szCs w:val="20"/>
          <w:lang w:val="es-ES_tradnl"/>
        </w:rPr>
        <w:t xml:space="preserve">semejante forma marca su rechazo del sistema, </w:t>
      </w:r>
      <w:r w:rsidRPr="00145198">
        <w:rPr>
          <w:color w:val="auto"/>
          <w:sz w:val="20"/>
          <w:lang w:val="es-ES_tradnl"/>
        </w:rPr>
        <w:t xml:space="preserve">su pasión por el inacabamiento, su pertenencia a un pensamiento que sería el de la </w:t>
      </w:r>
      <w:r w:rsidRPr="00145198">
        <w:rPr>
          <w:i/>
          <w:color w:val="auto"/>
          <w:sz w:val="20"/>
          <w:lang w:val="es-ES_tradnl"/>
        </w:rPr>
        <w:t>Versuch</w:t>
      </w:r>
      <w:r w:rsidRPr="00145198">
        <w:rPr>
          <w:color w:val="auto"/>
          <w:sz w:val="20"/>
          <w:lang w:val="es-ES_tradnl"/>
        </w:rPr>
        <w:t xml:space="preserve"> y de los </w:t>
      </w:r>
      <w:r w:rsidRPr="00145198">
        <w:rPr>
          <w:i/>
          <w:color w:val="auto"/>
          <w:sz w:val="20"/>
          <w:lang w:val="es-ES_tradnl"/>
        </w:rPr>
        <w:t xml:space="preserve">Versucher, </w:t>
      </w:r>
      <w:r w:rsidRPr="00145198">
        <w:rPr>
          <w:color w:val="auto"/>
          <w:sz w:val="20"/>
          <w:lang w:val="es-ES_tradnl"/>
        </w:rPr>
        <w:t xml:space="preserve">y está ligada a la movilidad de la busca, al pensamiento viajero (el de un </w:t>
      </w:r>
      <w:r w:rsidR="00A95E5F" w:rsidRPr="00145198">
        <w:rPr>
          <w:color w:val="auto"/>
          <w:sz w:val="20"/>
          <w:lang w:val="es-ES_tradnl"/>
        </w:rPr>
        <w:t>ser humano</w:t>
      </w:r>
      <w:r w:rsidRPr="00145198">
        <w:rPr>
          <w:color w:val="auto"/>
          <w:sz w:val="20"/>
          <w:lang w:val="es-ES_tradnl"/>
        </w:rPr>
        <w:t xml:space="preserve"> que piensa caminando y de acuerdo con la verdad del caminar)</w:t>
      </w:r>
      <w:r w:rsidR="00206580" w:rsidRPr="00145198">
        <w:rPr>
          <w:color w:val="auto"/>
          <w:sz w:val="20"/>
          <w:lang w:val="es-ES_tradnl"/>
        </w:rPr>
        <w:t>»</w:t>
      </w:r>
      <w:r w:rsidRPr="00145198">
        <w:rPr>
          <w:color w:val="auto"/>
          <w:sz w:val="20"/>
          <w:lang w:val="es-ES_tradnl"/>
        </w:rPr>
        <w:t xml:space="preserve"> (</w:t>
      </w:r>
      <w:r w:rsidR="00D51295" w:rsidRPr="00145198">
        <w:rPr>
          <w:color w:val="auto"/>
          <w:sz w:val="20"/>
          <w:lang w:val="es-ES_tradnl"/>
        </w:rPr>
        <w:t xml:space="preserve">Blanchot, 2012: </w:t>
      </w:r>
      <w:r w:rsidRPr="00145198">
        <w:rPr>
          <w:color w:val="auto"/>
          <w:sz w:val="20"/>
          <w:lang w:val="es-ES_tradnl"/>
        </w:rPr>
        <w:t xml:space="preserve">28). </w:t>
      </w:r>
      <w:r w:rsidRPr="00145198">
        <w:rPr>
          <w:sz w:val="20"/>
        </w:rPr>
        <w:t xml:space="preserve"> </w:t>
      </w:r>
    </w:p>
  </w:footnote>
  <w:footnote w:id="3">
    <w:p w14:paraId="7453F95D" w14:textId="1C8CA93E" w:rsidR="00B00FF1" w:rsidRPr="00145198" w:rsidRDefault="00B00FF1" w:rsidP="00B00FF1">
      <w:pPr>
        <w:pStyle w:val="Textonotapie"/>
        <w:jc w:val="both"/>
        <w:rPr>
          <w:sz w:val="20"/>
        </w:rPr>
      </w:pPr>
      <w:r w:rsidRPr="00145198">
        <w:rPr>
          <w:rStyle w:val="Refdenotaalpie"/>
          <w:sz w:val="20"/>
        </w:rPr>
        <w:footnoteRef/>
      </w:r>
      <w:r w:rsidRPr="00145198">
        <w:rPr>
          <w:sz w:val="20"/>
        </w:rPr>
        <w:t xml:space="preserve"> Ver, a propósito, el famoso capítulo del </w:t>
      </w:r>
      <w:r w:rsidRPr="00145198">
        <w:rPr>
          <w:i/>
          <w:sz w:val="20"/>
        </w:rPr>
        <w:t>Crepúsculo de los ídolos</w:t>
      </w:r>
      <w:r w:rsidRPr="00145198">
        <w:rPr>
          <w:sz w:val="20"/>
        </w:rPr>
        <w:t xml:space="preserve"> </w:t>
      </w:r>
      <w:r w:rsidR="00206580" w:rsidRPr="00145198">
        <w:rPr>
          <w:sz w:val="20"/>
        </w:rPr>
        <w:t>«</w:t>
      </w:r>
      <w:r w:rsidRPr="00145198">
        <w:rPr>
          <w:sz w:val="20"/>
        </w:rPr>
        <w:t>Cómo el mundo verdadero terminó convirtiéndose en fábula</w:t>
      </w:r>
      <w:r w:rsidR="00206580" w:rsidRPr="00145198">
        <w:rPr>
          <w:sz w:val="20"/>
        </w:rPr>
        <w:t>»</w:t>
      </w:r>
      <w:r w:rsidRPr="00145198">
        <w:rPr>
          <w:sz w:val="20"/>
        </w:rPr>
        <w:t>. Heidegge</w:t>
      </w:r>
      <w:r w:rsidR="00D51295" w:rsidRPr="00145198">
        <w:rPr>
          <w:sz w:val="20"/>
        </w:rPr>
        <w:t>r</w:t>
      </w:r>
      <w:r w:rsidRPr="00145198">
        <w:rPr>
          <w:sz w:val="20"/>
        </w:rPr>
        <w:t xml:space="preserve">, en el capítulo de su </w:t>
      </w:r>
      <w:r w:rsidRPr="00145198">
        <w:rPr>
          <w:i/>
          <w:sz w:val="20"/>
        </w:rPr>
        <w:t xml:space="preserve">Nietzsche </w:t>
      </w:r>
      <w:r w:rsidR="00206580" w:rsidRPr="00145198">
        <w:rPr>
          <w:sz w:val="20"/>
        </w:rPr>
        <w:t>«</w:t>
      </w:r>
      <w:r w:rsidRPr="00145198">
        <w:rPr>
          <w:sz w:val="20"/>
        </w:rPr>
        <w:t>La voluntad de poder como arte</w:t>
      </w:r>
      <w:r w:rsidR="00206580" w:rsidRPr="00145198">
        <w:rPr>
          <w:sz w:val="20"/>
        </w:rPr>
        <w:t>»</w:t>
      </w:r>
      <w:r w:rsidRPr="00145198">
        <w:rPr>
          <w:sz w:val="20"/>
        </w:rPr>
        <w:t>, analiza este apartado de Nietzsche desde la perspectiva de la historia de la inversión del platonismo (</w:t>
      </w:r>
      <w:r w:rsidR="00D51295" w:rsidRPr="00145198">
        <w:rPr>
          <w:sz w:val="20"/>
        </w:rPr>
        <w:t xml:space="preserve">Heidegger, 2002: </w:t>
      </w:r>
      <w:r w:rsidRPr="00145198">
        <w:rPr>
          <w:sz w:val="20"/>
        </w:rPr>
        <w:t xml:space="preserve">189-198). </w:t>
      </w:r>
    </w:p>
  </w:footnote>
  <w:footnote w:id="4">
    <w:p w14:paraId="051CE1EB" w14:textId="37905134" w:rsidR="002541C1" w:rsidRPr="00145198" w:rsidRDefault="002541C1" w:rsidP="00B00FF1">
      <w:pPr>
        <w:pStyle w:val="p1"/>
        <w:jc w:val="both"/>
        <w:rPr>
          <w:sz w:val="20"/>
          <w:szCs w:val="20"/>
        </w:rPr>
      </w:pPr>
      <w:r w:rsidRPr="00145198">
        <w:rPr>
          <w:rStyle w:val="Refdenotaalpie"/>
          <w:sz w:val="20"/>
          <w:szCs w:val="20"/>
        </w:rPr>
        <w:footnoteRef/>
      </w:r>
      <w:r w:rsidRPr="00145198">
        <w:rPr>
          <w:sz w:val="20"/>
          <w:szCs w:val="20"/>
        </w:rPr>
        <w:t xml:space="preserve"> Mark Fisher en su libro </w:t>
      </w:r>
      <w:r w:rsidRPr="00145198">
        <w:rPr>
          <w:i/>
          <w:sz w:val="20"/>
          <w:szCs w:val="20"/>
        </w:rPr>
        <w:t>Realismo capitalista</w:t>
      </w:r>
      <w:r w:rsidRPr="00145198">
        <w:rPr>
          <w:sz w:val="20"/>
          <w:szCs w:val="20"/>
        </w:rPr>
        <w:t>, analiza la impotencia reflexiva y el hedonismo pesimista que caracterizan nuestra época, época en la que cada vez parece más difícil que emerja algo nuevo o diferente, estimulándose tan sólo la adaptación exitosa promovida por los managers. Pero, se pregunta Fisher, «cu</w:t>
      </w:r>
      <w:r w:rsidR="00145198" w:rsidRPr="00145198">
        <w:rPr>
          <w:sz w:val="20"/>
          <w:szCs w:val="20"/>
        </w:rPr>
        <w:t>á</w:t>
      </w:r>
      <w:r w:rsidRPr="00145198">
        <w:rPr>
          <w:sz w:val="20"/>
          <w:szCs w:val="20"/>
        </w:rPr>
        <w:t xml:space="preserve">nto tiempo puede subsistir una cultura </w:t>
      </w:r>
      <w:r w:rsidRPr="00145198">
        <w:rPr>
          <w:i/>
          <w:iCs/>
          <w:sz w:val="20"/>
          <w:szCs w:val="20"/>
        </w:rPr>
        <w:t xml:space="preserve">sin </w:t>
      </w:r>
      <w:r w:rsidRPr="00145198">
        <w:rPr>
          <w:sz w:val="20"/>
          <w:szCs w:val="20"/>
        </w:rPr>
        <w:t xml:space="preserve">el aporte de lo nuevo» (Fisher, 2016: 23-24). Así la catástrofe de nuestra época, tal como lo diagnosticó Nietzsche, es nuestra incapacidad para dar a la luz, </w:t>
      </w:r>
      <w:r w:rsidR="00145198" w:rsidRPr="00145198">
        <w:rPr>
          <w:sz w:val="20"/>
          <w:szCs w:val="20"/>
        </w:rPr>
        <w:t>es decir, una suerte de</w:t>
      </w:r>
      <w:r w:rsidRPr="00145198">
        <w:rPr>
          <w:sz w:val="20"/>
          <w:szCs w:val="20"/>
        </w:rPr>
        <w:t xml:space="preserve"> esterilidad cultural. Por su parte Jameson en </w:t>
      </w:r>
      <w:r w:rsidRPr="00145198">
        <w:rPr>
          <w:i/>
          <w:iCs/>
          <w:sz w:val="20"/>
          <w:szCs w:val="20"/>
        </w:rPr>
        <w:t>Las semillas del tiempo</w:t>
      </w:r>
      <w:r w:rsidRPr="00145198">
        <w:rPr>
          <w:sz w:val="20"/>
          <w:szCs w:val="20"/>
        </w:rPr>
        <w:t>, señala que esta fatiga de la imaginación se expresa en que hoy no</w:t>
      </w:r>
      <w:r w:rsidR="00145198" w:rsidRPr="00145198">
        <w:rPr>
          <w:sz w:val="20"/>
          <w:szCs w:val="20"/>
        </w:rPr>
        <w:t>s</w:t>
      </w:r>
      <w:r w:rsidRPr="00145198">
        <w:rPr>
          <w:sz w:val="20"/>
          <w:szCs w:val="20"/>
        </w:rPr>
        <w:t xml:space="preserve"> es más fácil imaginar la destrucción de la tierra que el fin del capitalismo (Jameson, 1994: </w:t>
      </w:r>
      <w:proofErr w:type="spellStart"/>
      <w:r w:rsidRPr="00145198">
        <w:rPr>
          <w:sz w:val="20"/>
          <w:szCs w:val="20"/>
        </w:rPr>
        <w:t>xii</w:t>
      </w:r>
      <w:proofErr w:type="spellEnd"/>
      <w:r w:rsidRPr="00145198">
        <w:rPr>
          <w:sz w:val="20"/>
          <w:szCs w:val="20"/>
        </w:rPr>
        <w:t xml:space="preserve">). </w:t>
      </w:r>
    </w:p>
  </w:footnote>
  <w:footnote w:id="5">
    <w:p w14:paraId="263CC468" w14:textId="2F0EE454" w:rsidR="00B00FF1" w:rsidRPr="00B11605" w:rsidRDefault="00B00FF1" w:rsidP="00B00FF1">
      <w:pPr>
        <w:pStyle w:val="Textonotapie"/>
        <w:jc w:val="both"/>
        <w:rPr>
          <w:sz w:val="20"/>
        </w:rPr>
      </w:pPr>
      <w:r w:rsidRPr="00145198">
        <w:rPr>
          <w:rStyle w:val="Refdenotaalpie"/>
          <w:sz w:val="20"/>
        </w:rPr>
        <w:footnoteRef/>
      </w:r>
      <w:r w:rsidR="009F4916">
        <w:rPr>
          <w:sz w:val="20"/>
        </w:rPr>
        <w:t xml:space="preserve"> </w:t>
      </w:r>
      <w:r w:rsidRPr="00145198">
        <w:rPr>
          <w:sz w:val="20"/>
        </w:rPr>
        <w:t>Si el pensamiento de Nietzsche busca superar el nihilismo o si</w:t>
      </w:r>
      <w:r w:rsidR="00145198" w:rsidRPr="00145198">
        <w:rPr>
          <w:sz w:val="20"/>
        </w:rPr>
        <w:t>,</w:t>
      </w:r>
      <w:r w:rsidRPr="00145198">
        <w:rPr>
          <w:sz w:val="20"/>
        </w:rPr>
        <w:t xml:space="preserve"> más bien</w:t>
      </w:r>
      <w:r w:rsidR="00145198" w:rsidRPr="00145198">
        <w:rPr>
          <w:sz w:val="20"/>
        </w:rPr>
        <w:t>,</w:t>
      </w:r>
      <w:r w:rsidRPr="00145198">
        <w:rPr>
          <w:sz w:val="20"/>
        </w:rPr>
        <w:t xml:space="preserve"> busca de algún modo pensar afirmativamente desde él como horizonte irrebasable en una cuestión relevante que no podré tocar aquí. Si nihilismo, como propondré al final de este ensayo, se refiere no principalmente a la Nada sino más bien a la presencia de una inmanencia total y clausurada que retorna siempre igual en un círculo temporal infinito, creo que en un pensamiento de la eternidad como pluralidad y diferencia sí se jugaría una voluntad de girar el nihilismo en un horizonte de afirmación de la vida. Quizá tendría que retomar la distinción presente en los</w:t>
      </w:r>
      <w:r>
        <w:rPr>
          <w:sz w:val="20"/>
        </w:rPr>
        <w:t xml:space="preserve"> fragmentos póstumos entre nihilismo pasivo y nihilismo activo, distinción utilizada por varias e importantes interpretaciones para abordar esta cuestión (</w:t>
      </w:r>
      <w:proofErr w:type="gramStart"/>
      <w:r>
        <w:rPr>
          <w:sz w:val="20"/>
        </w:rPr>
        <w:t>Mayos</w:t>
      </w:r>
      <w:proofErr w:type="gramEnd"/>
      <w:r>
        <w:rPr>
          <w:sz w:val="20"/>
        </w:rPr>
        <w:t xml:space="preserve">, 1998, 25). A propósito de una lectura de la superación del nihilismo como afirmación de la vida en clave </w:t>
      </w:r>
      <w:r w:rsidR="0018614A">
        <w:rPr>
          <w:sz w:val="20"/>
        </w:rPr>
        <w:t xml:space="preserve">metaética, ver </w:t>
      </w:r>
      <w:r w:rsidR="002541C1">
        <w:rPr>
          <w:sz w:val="20"/>
        </w:rPr>
        <w:t>Reginster</w:t>
      </w:r>
      <w:r w:rsidR="0018614A">
        <w:rPr>
          <w:sz w:val="20"/>
        </w:rPr>
        <w:t>, B</w:t>
      </w:r>
      <w:r>
        <w:rPr>
          <w:sz w:val="20"/>
        </w:rPr>
        <w:t xml:space="preserve"> (2008)</w:t>
      </w:r>
      <w:r w:rsidR="0018614A">
        <w:rPr>
          <w:sz w:val="20"/>
        </w:rPr>
        <w:t xml:space="preserve">: </w:t>
      </w:r>
      <w:r w:rsidR="00B11605" w:rsidRPr="00B11605">
        <w:rPr>
          <w:i/>
          <w:iCs/>
          <w:sz w:val="20"/>
        </w:rPr>
        <w:t>The Affirmation of Life. Nietzsche on Overcoming Nihilism</w:t>
      </w:r>
      <w:r w:rsidR="00B11605">
        <w:rPr>
          <w:sz w:val="20"/>
        </w:rPr>
        <w:t xml:space="preserve">. USA: Hardvard University Press. </w:t>
      </w:r>
    </w:p>
  </w:footnote>
  <w:footnote w:id="6">
    <w:p w14:paraId="6B6210C6" w14:textId="77777777" w:rsidR="00B11605" w:rsidRPr="00A117AD" w:rsidRDefault="00B11605" w:rsidP="00B11605">
      <w:pPr>
        <w:pStyle w:val="Textonotapie"/>
        <w:jc w:val="both"/>
        <w:rPr>
          <w:sz w:val="20"/>
        </w:rPr>
      </w:pPr>
      <w:r w:rsidRPr="00A117AD">
        <w:rPr>
          <w:rStyle w:val="Refdenotaalpie"/>
          <w:sz w:val="20"/>
        </w:rPr>
        <w:footnoteRef/>
      </w:r>
      <w:r w:rsidRPr="00A117AD">
        <w:rPr>
          <w:sz w:val="20"/>
        </w:rPr>
        <w:t xml:space="preserve"> Esta propuesta de D´lorio es un reforzamiento de lo que ya había señalado Charles Andler en </w:t>
      </w:r>
      <w:r w:rsidRPr="00A117AD">
        <w:rPr>
          <w:i/>
          <w:sz w:val="20"/>
        </w:rPr>
        <w:t xml:space="preserve">Nietzsche, sa vie et sa pensé. La maturité de Nietzsche </w:t>
      </w:r>
      <w:r w:rsidRPr="00A117AD">
        <w:rPr>
          <w:sz w:val="20"/>
        </w:rPr>
        <w:t xml:space="preserve">(1928). Para la interpretación de D´lorio </w:t>
      </w:r>
      <w:r>
        <w:rPr>
          <w:sz w:val="20"/>
        </w:rPr>
        <w:t>de esta cuestión ver D`lorio, P. (</w:t>
      </w:r>
      <w:r w:rsidRPr="00A117AD">
        <w:rPr>
          <w:sz w:val="20"/>
        </w:rPr>
        <w:t>2016)</w:t>
      </w:r>
      <w:r>
        <w:rPr>
          <w:sz w:val="20"/>
        </w:rPr>
        <w:t xml:space="preserve">: </w:t>
      </w:r>
      <w:r w:rsidRPr="00B11605">
        <w:rPr>
          <w:i/>
          <w:iCs/>
          <w:sz w:val="20"/>
        </w:rPr>
        <w:t>El viaje de Nietzsche en Sorrento</w:t>
      </w:r>
      <w:r>
        <w:rPr>
          <w:sz w:val="20"/>
        </w:rPr>
        <w:t>. Barcelona: Gedisa,</w:t>
      </w:r>
      <w:r w:rsidRPr="00A117AD">
        <w:rPr>
          <w:sz w:val="20"/>
        </w:rPr>
        <w:t xml:space="preserve"> pp. 203-206, y la nota al pie 44.  </w:t>
      </w:r>
    </w:p>
  </w:footnote>
  <w:footnote w:id="7">
    <w:p w14:paraId="6E2ED51D" w14:textId="3B64D1BE" w:rsidR="00436CC5" w:rsidRPr="00AE60E4" w:rsidRDefault="00436CC5" w:rsidP="00436CC5">
      <w:pPr>
        <w:pStyle w:val="Textonotapie"/>
        <w:jc w:val="both"/>
        <w:rPr>
          <w:sz w:val="20"/>
        </w:rPr>
      </w:pPr>
      <w:r w:rsidRPr="00AE60E4">
        <w:rPr>
          <w:rStyle w:val="Refdenotaalpie"/>
          <w:sz w:val="20"/>
        </w:rPr>
        <w:footnoteRef/>
      </w:r>
      <w:r w:rsidRPr="00AE60E4">
        <w:rPr>
          <w:sz w:val="20"/>
        </w:rPr>
        <w:t xml:space="preserve"> </w:t>
      </w:r>
      <w:r>
        <w:rPr>
          <w:sz w:val="20"/>
        </w:rPr>
        <w:t>En el sentido que lo destaca</w:t>
      </w:r>
      <w:r w:rsidRPr="00AE60E4">
        <w:rPr>
          <w:sz w:val="20"/>
        </w:rPr>
        <w:t xml:space="preserve"> Morey, a</w:t>
      </w:r>
      <w:r>
        <w:rPr>
          <w:sz w:val="20"/>
        </w:rPr>
        <w:t xml:space="preserve">sociado a la idea de tentativa y </w:t>
      </w:r>
      <w:r w:rsidRPr="00AE60E4">
        <w:rPr>
          <w:sz w:val="20"/>
        </w:rPr>
        <w:t>a un pensar fragmentario,</w:t>
      </w:r>
      <w:r>
        <w:rPr>
          <w:sz w:val="20"/>
        </w:rPr>
        <w:t xml:space="preserve"> en el que el “quizá” o el “tal vez” aparece como uno de los modos del pensar postmetafísic</w:t>
      </w:r>
      <w:r w:rsidR="00B11605">
        <w:rPr>
          <w:sz w:val="20"/>
        </w:rPr>
        <w:t>o (Morey, 2018: 195-196).</w:t>
      </w:r>
      <w:r>
        <w:rPr>
          <w:sz w:val="20"/>
        </w:rPr>
        <w:t xml:space="preserve"> Ahora bien, la filosofía experimental promovida por Nietzsche también ha sido interpretada por Heidegger como precursora directa de la era del</w:t>
      </w:r>
      <w:r w:rsidRPr="009265F3">
        <w:rPr>
          <w:i/>
          <w:sz w:val="20"/>
        </w:rPr>
        <w:t xml:space="preserve"> Gestell</w:t>
      </w:r>
      <w:r>
        <w:rPr>
          <w:sz w:val="20"/>
        </w:rPr>
        <w:t xml:space="preserve"> y de la comprensión tecnocientífica del ente en su totalidad, poniendo en el centro la cuestión del valor en vistas del acrecentamiento del poder ilimitado de la voluntad. </w:t>
      </w:r>
      <w:r w:rsidR="00206580">
        <w:rPr>
          <w:sz w:val="20"/>
        </w:rPr>
        <w:t>«</w:t>
      </w:r>
      <w:r>
        <w:rPr>
          <w:sz w:val="20"/>
        </w:rPr>
        <w:t>Hacer de la vida un experimento de los que conocen</w:t>
      </w:r>
      <w:r w:rsidR="00206580">
        <w:rPr>
          <w:sz w:val="20"/>
        </w:rPr>
        <w:t xml:space="preserve">» </w:t>
      </w:r>
      <w:r w:rsidR="00B11605">
        <w:rPr>
          <w:sz w:val="20"/>
        </w:rPr>
        <w:t xml:space="preserve">(Nietzsche, 1999: </w:t>
      </w:r>
      <w:r w:rsidR="008B6E5E">
        <w:rPr>
          <w:sz w:val="20"/>
        </w:rPr>
        <w:t>186)</w:t>
      </w:r>
      <w:r>
        <w:rPr>
          <w:sz w:val="20"/>
        </w:rPr>
        <w:t xml:space="preserve">, como reza el famoso aforismo 324 de </w:t>
      </w:r>
      <w:r w:rsidRPr="009265F3">
        <w:rPr>
          <w:i/>
          <w:sz w:val="20"/>
        </w:rPr>
        <w:t>La ciencia jovial</w:t>
      </w:r>
      <w:r>
        <w:rPr>
          <w:i/>
          <w:sz w:val="20"/>
        </w:rPr>
        <w:t>,</w:t>
      </w:r>
      <w:r>
        <w:rPr>
          <w:sz w:val="20"/>
        </w:rPr>
        <w:t xml:space="preserve"> equivaldría a afirmar que el ente debe transformarse en un instrumento para el aseguramiento y desarrollo de una subjetividad productiva incondicional, medida última a la que se ajusta la metafísica. Por eso no es extraño que afirme que </w:t>
      </w:r>
      <w:r w:rsidR="00206580">
        <w:rPr>
          <w:sz w:val="20"/>
        </w:rPr>
        <w:t>«</w:t>
      </w:r>
      <w:r>
        <w:rPr>
          <w:sz w:val="20"/>
        </w:rPr>
        <w:t>Nietzsche convierte el &lt;cálculo de valores&gt;, es decir, la contabilidad, en la forma final del pensar metafísico occidental</w:t>
      </w:r>
      <w:r w:rsidR="00206580">
        <w:rPr>
          <w:sz w:val="20"/>
        </w:rPr>
        <w:t>»</w:t>
      </w:r>
      <w:r>
        <w:rPr>
          <w:sz w:val="20"/>
        </w:rPr>
        <w:t xml:space="preserve"> (Heidegger, 200</w:t>
      </w:r>
      <w:r w:rsidR="00B41FB4">
        <w:rPr>
          <w:sz w:val="20"/>
        </w:rPr>
        <w:t>2:</w:t>
      </w:r>
      <w:r>
        <w:rPr>
          <w:sz w:val="20"/>
        </w:rPr>
        <w:t xml:space="preserve"> 74). Si bien pienso que la meditación heideggeriana de la época de la técnica es notable, pienso también que su lectura de lo que para él es la metafísica de Nietzsche está en relación con la lectura </w:t>
      </w:r>
      <w:r w:rsidR="008B6E5E">
        <w:rPr>
          <w:sz w:val="20"/>
        </w:rPr>
        <w:t>de</w:t>
      </w:r>
      <w:r>
        <w:rPr>
          <w:sz w:val="20"/>
        </w:rPr>
        <w:t xml:space="preserve"> Jünger</w:t>
      </w:r>
      <w:r w:rsidR="008B6E5E">
        <w:rPr>
          <w:sz w:val="20"/>
        </w:rPr>
        <w:t xml:space="preserve">, sobre todo de </w:t>
      </w:r>
      <w:r w:rsidR="008B6E5E" w:rsidRPr="008B6E5E">
        <w:rPr>
          <w:i/>
          <w:iCs/>
          <w:sz w:val="20"/>
        </w:rPr>
        <w:t>El trabajador</w:t>
      </w:r>
      <w:r>
        <w:rPr>
          <w:sz w:val="20"/>
        </w:rPr>
        <w:t xml:space="preserve"> (1990</w:t>
      </w:r>
      <w:r w:rsidR="008B6E5E">
        <w:rPr>
          <w:sz w:val="20"/>
        </w:rPr>
        <w:t xml:space="preserve">) y de </w:t>
      </w:r>
      <w:r w:rsidR="008B6E5E" w:rsidRPr="008B6E5E">
        <w:rPr>
          <w:i/>
          <w:iCs/>
          <w:sz w:val="20"/>
        </w:rPr>
        <w:t>La movilización total</w:t>
      </w:r>
      <w:r>
        <w:rPr>
          <w:sz w:val="20"/>
        </w:rPr>
        <w:t xml:space="preserve"> </w:t>
      </w:r>
      <w:r w:rsidR="008B6E5E">
        <w:rPr>
          <w:sz w:val="20"/>
        </w:rPr>
        <w:t>(</w:t>
      </w:r>
      <w:r>
        <w:rPr>
          <w:sz w:val="20"/>
        </w:rPr>
        <w:t xml:space="preserve">1995). En el presente ensayo, al contrario, concibo el pensar experimental más cercano a lo que sería una filosofía de la finitud, tal como la concibe, por ejemplo, Joan-Carles </w:t>
      </w:r>
      <w:r w:rsidR="002541C1">
        <w:rPr>
          <w:sz w:val="20"/>
        </w:rPr>
        <w:t>Mèlich</w:t>
      </w:r>
      <w:r w:rsidR="008B6E5E">
        <w:rPr>
          <w:sz w:val="20"/>
        </w:rPr>
        <w:t xml:space="preserve"> en Mèlich, </w:t>
      </w:r>
      <w:proofErr w:type="gramStart"/>
      <w:r w:rsidR="008B6E5E">
        <w:rPr>
          <w:sz w:val="20"/>
        </w:rPr>
        <w:t>JC.(</w:t>
      </w:r>
      <w:proofErr w:type="gramEnd"/>
      <w:r w:rsidR="008B6E5E">
        <w:rPr>
          <w:sz w:val="20"/>
        </w:rPr>
        <w:t xml:space="preserve">2002). </w:t>
      </w:r>
      <w:r w:rsidR="008B6E5E" w:rsidRPr="008B6E5E">
        <w:rPr>
          <w:i/>
          <w:iCs/>
          <w:sz w:val="20"/>
        </w:rPr>
        <w:t>Filosofía de la finitud</w:t>
      </w:r>
      <w:r w:rsidR="008B6E5E">
        <w:rPr>
          <w:sz w:val="20"/>
        </w:rPr>
        <w:t xml:space="preserve">. Barcelona: Herder. </w:t>
      </w:r>
    </w:p>
  </w:footnote>
  <w:footnote w:id="8">
    <w:p w14:paraId="3773FE6E" w14:textId="1069E5D9" w:rsidR="00436CC5" w:rsidRPr="00AE60E4" w:rsidRDefault="00436CC5" w:rsidP="00436CC5">
      <w:pPr>
        <w:pStyle w:val="Textonotapie"/>
        <w:jc w:val="both"/>
        <w:rPr>
          <w:sz w:val="20"/>
        </w:rPr>
      </w:pPr>
      <w:r w:rsidRPr="00AE60E4">
        <w:rPr>
          <w:rStyle w:val="Refdenotaalpie"/>
          <w:sz w:val="20"/>
        </w:rPr>
        <w:footnoteRef/>
      </w:r>
      <w:r w:rsidRPr="00AE60E4">
        <w:rPr>
          <w:sz w:val="20"/>
        </w:rPr>
        <w:t xml:space="preserve"> Sobre la cuestión del gusto en el pensamiento de Nietzsche, </w:t>
      </w:r>
      <w:r>
        <w:rPr>
          <w:sz w:val="20"/>
        </w:rPr>
        <w:t xml:space="preserve">ver </w:t>
      </w:r>
      <w:r w:rsidR="008B6E5E" w:rsidRPr="008B6E5E">
        <w:rPr>
          <w:sz w:val="20"/>
        </w:rPr>
        <w:t xml:space="preserve">Hanza, K. (2000). «Distinciones en torno a la facultad de distinguir. El gusto en la obra intermedia de Nietzsche», Revista de filosofía, </w:t>
      </w:r>
      <w:r w:rsidR="002541C1" w:rsidRPr="008B6E5E">
        <w:rPr>
          <w:sz w:val="20"/>
        </w:rPr>
        <w:t>vol.</w:t>
      </w:r>
      <w:r w:rsidR="008B6E5E" w:rsidRPr="008B6E5E">
        <w:rPr>
          <w:sz w:val="20"/>
        </w:rPr>
        <w:t xml:space="preserve"> 55, pp 81-94.</w:t>
      </w:r>
    </w:p>
  </w:footnote>
  <w:footnote w:id="9">
    <w:p w14:paraId="4B2F14E2" w14:textId="6A13DCF4" w:rsidR="00E419ED" w:rsidRPr="00D21E0D" w:rsidRDefault="00E419ED" w:rsidP="00B2317D">
      <w:pPr>
        <w:pStyle w:val="Textonotapie"/>
        <w:jc w:val="both"/>
        <w:rPr>
          <w:sz w:val="20"/>
        </w:rPr>
      </w:pPr>
      <w:r w:rsidRPr="00D21E0D">
        <w:rPr>
          <w:rStyle w:val="Refdenotaalpie"/>
          <w:sz w:val="20"/>
        </w:rPr>
        <w:footnoteRef/>
      </w:r>
      <w:r w:rsidRPr="00D21E0D">
        <w:rPr>
          <w:sz w:val="20"/>
        </w:rPr>
        <w:t xml:space="preserve"> </w:t>
      </w:r>
      <w:r>
        <w:rPr>
          <w:sz w:val="20"/>
        </w:rPr>
        <w:t>Como destaca Lampert</w:t>
      </w:r>
      <w:r w:rsidR="00145198">
        <w:rPr>
          <w:sz w:val="20"/>
        </w:rPr>
        <w:t xml:space="preserve">, </w:t>
      </w:r>
      <w:r>
        <w:rPr>
          <w:sz w:val="20"/>
        </w:rPr>
        <w:t xml:space="preserve">la sorpresa que este manifiesta ante la ignorancia del santo nos evidencia que Zaratustra no desciende a los </w:t>
      </w:r>
      <w:r w:rsidR="00A95E5F">
        <w:rPr>
          <w:sz w:val="20"/>
        </w:rPr>
        <w:t>humanos</w:t>
      </w:r>
      <w:r>
        <w:rPr>
          <w:sz w:val="20"/>
        </w:rPr>
        <w:t xml:space="preserve"> para enseñar la muerte de Dios, sino que en primera instancia da por sentado que este acontecimiento es ya de conocimiento común. Lo que Zaratustra quiere enseñar son las consecuencias de su muerte, y es por eso </w:t>
      </w:r>
      <w:proofErr w:type="gramStart"/>
      <w:r>
        <w:rPr>
          <w:sz w:val="20"/>
        </w:rPr>
        <w:t>que</w:t>
      </w:r>
      <w:proofErr w:type="gramEnd"/>
      <w:r>
        <w:rPr>
          <w:sz w:val="20"/>
        </w:rPr>
        <w:t xml:space="preserve"> trae entre sus manos el regalo de un nuevo sentido para la tierra, </w:t>
      </w:r>
      <w:r w:rsidR="00A95E5F">
        <w:rPr>
          <w:sz w:val="20"/>
        </w:rPr>
        <w:t>lo</w:t>
      </w:r>
      <w:r>
        <w:rPr>
          <w:sz w:val="20"/>
        </w:rPr>
        <w:t xml:space="preserve"> sobreh</w:t>
      </w:r>
      <w:r w:rsidR="00A95E5F">
        <w:rPr>
          <w:sz w:val="20"/>
        </w:rPr>
        <w:t>umano</w:t>
      </w:r>
      <w:r>
        <w:rPr>
          <w:sz w:val="20"/>
        </w:rPr>
        <w:t xml:space="preserve"> (</w:t>
      </w:r>
      <w:r w:rsidR="00BE46CD">
        <w:rPr>
          <w:sz w:val="20"/>
        </w:rPr>
        <w:t xml:space="preserve">Lampert, 1986: </w:t>
      </w:r>
      <w:r>
        <w:rPr>
          <w:sz w:val="20"/>
        </w:rPr>
        <w:t xml:space="preserve">17). </w:t>
      </w:r>
      <w:r w:rsidR="00436CC5">
        <w:rPr>
          <w:sz w:val="20"/>
        </w:rPr>
        <w:t>Este regalo – que en este trabajo apenas menciono – nace de un presentimiento recogido en una nota del otoño de 1881</w:t>
      </w:r>
      <w:r w:rsidR="00436CC5" w:rsidRPr="00D21E0D">
        <w:rPr>
          <w:sz w:val="20"/>
        </w:rPr>
        <w:t xml:space="preserve">: </w:t>
      </w:r>
      <w:r w:rsidR="00206580">
        <w:rPr>
          <w:sz w:val="20"/>
        </w:rPr>
        <w:t>«</w:t>
      </w:r>
      <w:r w:rsidR="00436CC5" w:rsidRPr="00D21E0D">
        <w:rPr>
          <w:sz w:val="20"/>
        </w:rPr>
        <w:t xml:space="preserve">Si de la </w:t>
      </w:r>
      <w:r w:rsidR="00436CC5" w:rsidRPr="00D21E0D">
        <w:rPr>
          <w:i/>
          <w:sz w:val="20"/>
        </w:rPr>
        <w:t xml:space="preserve">muerte de Dios </w:t>
      </w:r>
      <w:r w:rsidR="00436CC5" w:rsidRPr="00D21E0D">
        <w:rPr>
          <w:sz w:val="20"/>
        </w:rPr>
        <w:t xml:space="preserve">no extraemos una grandiosa </w:t>
      </w:r>
      <w:r w:rsidR="00436CC5" w:rsidRPr="00D21E0D">
        <w:rPr>
          <w:i/>
          <w:sz w:val="20"/>
        </w:rPr>
        <w:t>renuncia</w:t>
      </w:r>
      <w:r w:rsidR="00436CC5" w:rsidRPr="00D21E0D">
        <w:rPr>
          <w:sz w:val="20"/>
        </w:rPr>
        <w:t xml:space="preserve"> y una continua </w:t>
      </w:r>
      <w:r w:rsidR="00436CC5" w:rsidRPr="00D21E0D">
        <w:rPr>
          <w:i/>
          <w:sz w:val="20"/>
        </w:rPr>
        <w:t>victoria sobre nosotros</w:t>
      </w:r>
      <w:r w:rsidR="00436CC5" w:rsidRPr="00D21E0D">
        <w:rPr>
          <w:sz w:val="20"/>
        </w:rPr>
        <w:t xml:space="preserve">, tendremos </w:t>
      </w:r>
      <w:r w:rsidR="00436CC5" w:rsidRPr="00D21E0D">
        <w:rPr>
          <w:i/>
          <w:sz w:val="20"/>
        </w:rPr>
        <w:t>que cargar</w:t>
      </w:r>
      <w:r w:rsidR="00436CC5" w:rsidRPr="00D21E0D">
        <w:rPr>
          <w:sz w:val="20"/>
        </w:rPr>
        <w:t xml:space="preserve"> con la </w:t>
      </w:r>
      <w:r w:rsidR="00436CC5" w:rsidRPr="00D21E0D">
        <w:rPr>
          <w:i/>
          <w:sz w:val="20"/>
        </w:rPr>
        <w:t>pérdida</w:t>
      </w:r>
      <w:r w:rsidR="00206580">
        <w:rPr>
          <w:sz w:val="20"/>
        </w:rPr>
        <w:t>»</w:t>
      </w:r>
      <w:r w:rsidR="00436CC5" w:rsidRPr="00D21E0D">
        <w:rPr>
          <w:sz w:val="20"/>
        </w:rPr>
        <w:t xml:space="preserve"> (</w:t>
      </w:r>
      <w:r w:rsidR="00436CC5">
        <w:rPr>
          <w:sz w:val="20"/>
        </w:rPr>
        <w:t xml:space="preserve">Nietzsche, 2008a: 838). La </w:t>
      </w:r>
      <w:r w:rsidR="00436CC5" w:rsidRPr="00D21E0D">
        <w:rPr>
          <w:sz w:val="20"/>
        </w:rPr>
        <w:t>renuncia</w:t>
      </w:r>
      <w:r w:rsidR="00436CC5">
        <w:rPr>
          <w:sz w:val="20"/>
        </w:rPr>
        <w:t xml:space="preserve"> es </w:t>
      </w:r>
      <w:r w:rsidR="00436CC5" w:rsidRPr="00D21E0D">
        <w:rPr>
          <w:sz w:val="20"/>
        </w:rPr>
        <w:t xml:space="preserve">ya fundamental en </w:t>
      </w:r>
      <w:r w:rsidR="00436CC5" w:rsidRPr="003609E7">
        <w:rPr>
          <w:i/>
          <w:sz w:val="20"/>
        </w:rPr>
        <w:t>Humano, demasiado humano</w:t>
      </w:r>
      <w:r w:rsidR="00436CC5" w:rsidRPr="00D21E0D">
        <w:rPr>
          <w:sz w:val="20"/>
        </w:rPr>
        <w:t xml:space="preserve">, </w:t>
      </w:r>
      <w:r w:rsidR="00436CC5">
        <w:rPr>
          <w:sz w:val="20"/>
        </w:rPr>
        <w:t xml:space="preserve">dada las consecuencias de la pasión del conocimiento, </w:t>
      </w:r>
      <w:r w:rsidR="00436CC5" w:rsidRPr="00D21E0D">
        <w:rPr>
          <w:sz w:val="20"/>
        </w:rPr>
        <w:t>así como también la continua victoria, la autosuperación terrena. ¿No es esta voluntad de superación, de victoria so</w:t>
      </w:r>
      <w:r w:rsidR="00436CC5">
        <w:rPr>
          <w:sz w:val="20"/>
        </w:rPr>
        <w:t>bre uno mismo el ideal, promovido</w:t>
      </w:r>
      <w:r w:rsidR="00436CC5" w:rsidRPr="00D21E0D">
        <w:rPr>
          <w:sz w:val="20"/>
        </w:rPr>
        <w:t xml:space="preserve"> con la enigmática y controvertida imagen de lo sobrehumano? </w:t>
      </w:r>
    </w:p>
  </w:footnote>
  <w:footnote w:id="10">
    <w:p w14:paraId="6AB687BC" w14:textId="586CB65A" w:rsidR="002B1CA6" w:rsidRPr="00F555D3" w:rsidRDefault="002B1CA6" w:rsidP="002B1CA6">
      <w:pPr>
        <w:pStyle w:val="Textonotapie"/>
        <w:jc w:val="both"/>
        <w:rPr>
          <w:sz w:val="20"/>
        </w:rPr>
      </w:pPr>
      <w:r w:rsidRPr="00F555D3">
        <w:rPr>
          <w:rStyle w:val="Refdenotaalpie"/>
          <w:sz w:val="20"/>
        </w:rPr>
        <w:footnoteRef/>
      </w:r>
      <w:r w:rsidRPr="00F555D3">
        <w:rPr>
          <w:sz w:val="20"/>
        </w:rPr>
        <w:t xml:space="preserve"> Ahora bien, si leemos la muerte de </w:t>
      </w:r>
      <w:r w:rsidR="006027A9">
        <w:rPr>
          <w:sz w:val="20"/>
        </w:rPr>
        <w:t>d</w:t>
      </w:r>
      <w:r w:rsidRPr="00F555D3">
        <w:rPr>
          <w:sz w:val="20"/>
        </w:rPr>
        <w:t>ios en clave heideggeriana</w:t>
      </w:r>
      <w:r w:rsidR="006027A9">
        <w:rPr>
          <w:sz w:val="20"/>
        </w:rPr>
        <w:t>,</w:t>
      </w:r>
      <w:r w:rsidRPr="00F555D3">
        <w:rPr>
          <w:sz w:val="20"/>
        </w:rPr>
        <w:t xml:space="preserve"> </w:t>
      </w:r>
      <w:r w:rsidR="006027A9">
        <w:rPr>
          <w:sz w:val="20"/>
        </w:rPr>
        <w:t xml:space="preserve">esta </w:t>
      </w:r>
      <w:r w:rsidRPr="00F555D3">
        <w:rPr>
          <w:sz w:val="20"/>
        </w:rPr>
        <w:t>sí sería una decisión (</w:t>
      </w:r>
      <w:proofErr w:type="spellStart"/>
      <w:r w:rsidRPr="00F555D3">
        <w:rPr>
          <w:i/>
          <w:sz w:val="20"/>
        </w:rPr>
        <w:t>Entscheidung</w:t>
      </w:r>
      <w:proofErr w:type="spellEnd"/>
      <w:r w:rsidRPr="00F555D3">
        <w:rPr>
          <w:sz w:val="20"/>
        </w:rPr>
        <w:t>)</w:t>
      </w:r>
      <w:r w:rsidR="00B33429">
        <w:rPr>
          <w:sz w:val="20"/>
        </w:rPr>
        <w:t xml:space="preserve">. </w:t>
      </w:r>
      <w:r w:rsidR="0003502C">
        <w:rPr>
          <w:sz w:val="20"/>
        </w:rPr>
        <w:t>En la medida que</w:t>
      </w:r>
      <w:r w:rsidRPr="00F555D3">
        <w:rPr>
          <w:sz w:val="20"/>
        </w:rPr>
        <w:t xml:space="preserve"> marca un corte o una escisión (</w:t>
      </w:r>
      <w:r w:rsidRPr="00F555D3">
        <w:rPr>
          <w:i/>
          <w:sz w:val="20"/>
        </w:rPr>
        <w:t>Scheidung</w:t>
      </w:r>
      <w:r w:rsidRPr="00F555D3">
        <w:rPr>
          <w:sz w:val="20"/>
        </w:rPr>
        <w:t>) en determinada constelación de inteligibilidad</w:t>
      </w:r>
      <w:r w:rsidR="006027A9">
        <w:rPr>
          <w:sz w:val="20"/>
        </w:rPr>
        <w:t>. Esta decisión o corte</w:t>
      </w:r>
      <w:r w:rsidR="00B33429">
        <w:rPr>
          <w:sz w:val="20"/>
        </w:rPr>
        <w:t xml:space="preserve">, </w:t>
      </w:r>
      <w:r w:rsidRPr="00F555D3">
        <w:rPr>
          <w:sz w:val="20"/>
        </w:rPr>
        <w:t>abri</w:t>
      </w:r>
      <w:r w:rsidR="00B33429">
        <w:rPr>
          <w:sz w:val="20"/>
        </w:rPr>
        <w:t>ría</w:t>
      </w:r>
      <w:r w:rsidR="006027A9">
        <w:rPr>
          <w:sz w:val="20"/>
        </w:rPr>
        <w:t xml:space="preserve"> </w:t>
      </w:r>
      <w:r w:rsidRPr="00F555D3">
        <w:rPr>
          <w:sz w:val="20"/>
        </w:rPr>
        <w:t>una nueva distinción (</w:t>
      </w:r>
      <w:r w:rsidRPr="00F555D3">
        <w:rPr>
          <w:i/>
          <w:sz w:val="20"/>
        </w:rPr>
        <w:t>Unterscheidung</w:t>
      </w:r>
      <w:r w:rsidRPr="00F555D3">
        <w:rPr>
          <w:sz w:val="20"/>
        </w:rPr>
        <w:t xml:space="preserve">) </w:t>
      </w:r>
      <w:r>
        <w:rPr>
          <w:sz w:val="20"/>
        </w:rPr>
        <w:t>entre ser y ente</w:t>
      </w:r>
      <w:r w:rsidR="00B33429">
        <w:rPr>
          <w:sz w:val="20"/>
        </w:rPr>
        <w:t>, es decir, una nueva época de</w:t>
      </w:r>
      <w:r w:rsidR="009F4916">
        <w:rPr>
          <w:sz w:val="20"/>
        </w:rPr>
        <w:t xml:space="preserve"> la</w:t>
      </w:r>
      <w:r w:rsidR="00B33429">
        <w:rPr>
          <w:sz w:val="20"/>
        </w:rPr>
        <w:t xml:space="preserve"> historia del ser</w:t>
      </w:r>
      <w:r w:rsidR="0003502C">
        <w:rPr>
          <w:sz w:val="20"/>
        </w:rPr>
        <w:t>. D</w:t>
      </w:r>
      <w:r w:rsidR="00B33429">
        <w:rPr>
          <w:sz w:val="20"/>
        </w:rPr>
        <w:t>ecisión que, en el caso de Nietzsche, desemboca</w:t>
      </w:r>
      <w:r w:rsidR="0003502C">
        <w:rPr>
          <w:sz w:val="20"/>
        </w:rPr>
        <w:t>ría</w:t>
      </w:r>
      <w:r w:rsidR="00B33429">
        <w:rPr>
          <w:sz w:val="20"/>
        </w:rPr>
        <w:t xml:space="preserve"> en el acabamiento de la metafísica </w:t>
      </w:r>
      <w:r w:rsidR="0003502C">
        <w:rPr>
          <w:sz w:val="20"/>
        </w:rPr>
        <w:t>con la</w:t>
      </w:r>
      <w:r w:rsidR="00B33429">
        <w:rPr>
          <w:sz w:val="20"/>
        </w:rPr>
        <w:t xml:space="preserve"> comprensión tecnológica del ser del ente</w:t>
      </w:r>
      <w:r>
        <w:rPr>
          <w:sz w:val="20"/>
        </w:rPr>
        <w:t xml:space="preserve"> </w:t>
      </w:r>
      <w:r w:rsidR="0003502C">
        <w:rPr>
          <w:sz w:val="20"/>
        </w:rPr>
        <w:t xml:space="preserve">en su totalidad </w:t>
      </w:r>
      <w:r>
        <w:rPr>
          <w:sz w:val="20"/>
        </w:rPr>
        <w:t xml:space="preserve">(Heidegger, 2002: 385). </w:t>
      </w:r>
    </w:p>
  </w:footnote>
  <w:footnote w:id="11">
    <w:p w14:paraId="48E65CF8" w14:textId="226B4DF9" w:rsidR="00E419ED" w:rsidRPr="00F9331C" w:rsidRDefault="00E419ED" w:rsidP="000268F9">
      <w:pPr>
        <w:pStyle w:val="Textonotapie"/>
        <w:jc w:val="both"/>
        <w:rPr>
          <w:sz w:val="20"/>
        </w:rPr>
      </w:pPr>
      <w:r w:rsidRPr="00F9331C">
        <w:rPr>
          <w:rStyle w:val="Refdenotaalpie"/>
          <w:sz w:val="20"/>
        </w:rPr>
        <w:footnoteRef/>
      </w:r>
      <w:r w:rsidRPr="00F9331C">
        <w:rPr>
          <w:sz w:val="20"/>
        </w:rPr>
        <w:t xml:space="preserve"> </w:t>
      </w:r>
      <w:r>
        <w:rPr>
          <w:sz w:val="20"/>
        </w:rPr>
        <w:t xml:space="preserve">A partir de estas indicaciones </w:t>
      </w:r>
      <w:r w:rsidRPr="00F9331C">
        <w:rPr>
          <w:sz w:val="20"/>
        </w:rPr>
        <w:t>Lau</w:t>
      </w:r>
      <w:r>
        <w:rPr>
          <w:sz w:val="20"/>
        </w:rPr>
        <w:t>r</w:t>
      </w:r>
      <w:r w:rsidRPr="00F9331C">
        <w:rPr>
          <w:sz w:val="20"/>
        </w:rPr>
        <w:t>ence Lampert</w:t>
      </w:r>
      <w:r w:rsidR="008B6E5E">
        <w:rPr>
          <w:sz w:val="20"/>
        </w:rPr>
        <w:t xml:space="preserve">, </w:t>
      </w:r>
      <w:r w:rsidR="00773C43">
        <w:rPr>
          <w:sz w:val="20"/>
        </w:rPr>
        <w:t xml:space="preserve">en </w:t>
      </w:r>
      <w:r w:rsidRPr="00F9331C">
        <w:rPr>
          <w:i/>
          <w:sz w:val="20"/>
        </w:rPr>
        <w:t>Nietzsche and Modern Tim</w:t>
      </w:r>
      <w:r>
        <w:rPr>
          <w:i/>
          <w:sz w:val="20"/>
        </w:rPr>
        <w:t>es: A Study of Bacon, Descartes</w:t>
      </w:r>
      <w:r w:rsidRPr="00F9331C">
        <w:rPr>
          <w:i/>
          <w:sz w:val="20"/>
        </w:rPr>
        <w:t xml:space="preserve"> and Nietzsche</w:t>
      </w:r>
      <w:r>
        <w:rPr>
          <w:sz w:val="20"/>
        </w:rPr>
        <w:t>, propone una</w:t>
      </w:r>
      <w:r w:rsidRPr="00F9331C">
        <w:rPr>
          <w:sz w:val="20"/>
        </w:rPr>
        <w:t xml:space="preserve"> </w:t>
      </w:r>
      <w:r>
        <w:rPr>
          <w:sz w:val="20"/>
        </w:rPr>
        <w:t xml:space="preserve">nueva lectura de la historia de la filosofía, a partir de tres </w:t>
      </w:r>
      <w:r w:rsidR="00E304A8">
        <w:rPr>
          <w:sz w:val="20"/>
        </w:rPr>
        <w:t>«</w:t>
      </w:r>
      <w:r>
        <w:rPr>
          <w:sz w:val="20"/>
        </w:rPr>
        <w:t>principios</w:t>
      </w:r>
      <w:r w:rsidR="00E304A8">
        <w:rPr>
          <w:sz w:val="20"/>
        </w:rPr>
        <w:t>»</w:t>
      </w:r>
      <w:r>
        <w:rPr>
          <w:sz w:val="20"/>
        </w:rPr>
        <w:t xml:space="preserve"> nietzscheanos: 1. Los pensamientos no son sólo expresión de una época sino lo que determina los cambios históricos, 2. Los grandes pensadores, como legisladores, han influenciado significativamente la historia a través de sus pensamientos y 3. Los grandes pensadores tienen, además de un propósito exotérico, uno esotérico, en el que se expresa de modo privilegiado sus fines políticos</w:t>
      </w:r>
      <w:r w:rsidR="008B6E5E">
        <w:rPr>
          <w:sz w:val="20"/>
        </w:rPr>
        <w:t xml:space="preserve"> (Lampert</w:t>
      </w:r>
      <w:r w:rsidR="00773C43">
        <w:rPr>
          <w:sz w:val="20"/>
        </w:rPr>
        <w:t>, 1993: 1-6).</w:t>
      </w:r>
      <w:r w:rsidR="008B6E5E">
        <w:rPr>
          <w:sz w:val="20"/>
        </w:rPr>
        <w:t xml:space="preserve"> </w:t>
      </w:r>
      <w:r>
        <w:rPr>
          <w:sz w:val="20"/>
        </w:rPr>
        <w:t>Por otro lado, Giorgio Colli</w:t>
      </w:r>
      <w:r w:rsidR="00773C43">
        <w:rPr>
          <w:sz w:val="20"/>
        </w:rPr>
        <w:t xml:space="preserve">, en </w:t>
      </w:r>
      <w:r>
        <w:rPr>
          <w:sz w:val="20"/>
        </w:rPr>
        <w:t xml:space="preserve">su obra de juventud </w:t>
      </w:r>
      <w:r>
        <w:rPr>
          <w:i/>
          <w:sz w:val="20"/>
        </w:rPr>
        <w:t>Filósofos sobrehumanos</w:t>
      </w:r>
      <w:r>
        <w:rPr>
          <w:sz w:val="20"/>
        </w:rPr>
        <w:t xml:space="preserve"> lee la filosofía de la época trágica de los griegos a partir de la misma clave legisladora</w:t>
      </w:r>
      <w:r w:rsidR="00773C43">
        <w:rPr>
          <w:sz w:val="20"/>
        </w:rPr>
        <w:t xml:space="preserve"> (Colli, 2011)</w:t>
      </w:r>
      <w:r>
        <w:rPr>
          <w:sz w:val="20"/>
        </w:rPr>
        <w:t xml:space="preserve">. </w:t>
      </w:r>
    </w:p>
  </w:footnote>
  <w:footnote w:id="12">
    <w:p w14:paraId="3447F3AA" w14:textId="7FB862D1" w:rsidR="00436CC5" w:rsidRPr="00262073" w:rsidRDefault="00436CC5" w:rsidP="00436CC5">
      <w:pPr>
        <w:pStyle w:val="Textonotapie"/>
        <w:jc w:val="both"/>
        <w:rPr>
          <w:sz w:val="20"/>
        </w:rPr>
      </w:pPr>
      <w:r w:rsidRPr="00262073">
        <w:rPr>
          <w:rStyle w:val="Refdenotaalpie"/>
          <w:sz w:val="20"/>
        </w:rPr>
        <w:footnoteRef/>
      </w:r>
      <w:r w:rsidRPr="00262073">
        <w:rPr>
          <w:sz w:val="20"/>
        </w:rPr>
        <w:t xml:space="preserve"> Reiner Schürmann en su libro </w:t>
      </w:r>
      <w:r w:rsidRPr="00262073">
        <w:rPr>
          <w:i/>
          <w:sz w:val="20"/>
        </w:rPr>
        <w:t>El principio de anarquía. Heidegger y la cuestión del actuar</w:t>
      </w:r>
      <w:r w:rsidRPr="00262073">
        <w:rPr>
          <w:sz w:val="20"/>
        </w:rPr>
        <w:t xml:space="preserve">, señala lo siguiente: </w:t>
      </w:r>
      <w:r w:rsidR="00E304A8">
        <w:rPr>
          <w:sz w:val="20"/>
        </w:rPr>
        <w:t>«</w:t>
      </w:r>
      <w:r w:rsidRPr="00262073">
        <w:rPr>
          <w:sz w:val="20"/>
        </w:rPr>
        <w:t>Al final de una época su principio decae. El principio de una época es aquel que le proporciona cohesión, una coherencia que, durante un tiempo, va de suyo y no se pone en cuestión. En cambio, al final de una época, decir y cuestionar esta coherencia se hace posible: al decaer, el principio viene al lenguaje</w:t>
      </w:r>
      <w:r w:rsidR="00E304A8">
        <w:rPr>
          <w:sz w:val="20"/>
        </w:rPr>
        <w:t>»</w:t>
      </w:r>
      <w:r w:rsidRPr="00262073">
        <w:rPr>
          <w:sz w:val="20"/>
        </w:rPr>
        <w:t xml:space="preserve"> (</w:t>
      </w:r>
      <w:r w:rsidR="003C37FE">
        <w:rPr>
          <w:sz w:val="20"/>
        </w:rPr>
        <w:t xml:space="preserve">Schürmann, 2017: </w:t>
      </w:r>
      <w:r w:rsidRPr="00262073">
        <w:rPr>
          <w:sz w:val="20"/>
        </w:rPr>
        <w:t xml:space="preserve">43). </w:t>
      </w:r>
      <w:r>
        <w:rPr>
          <w:sz w:val="20"/>
        </w:rPr>
        <w:t xml:space="preserve">Es cierto que aquí Schürmann está proponiendo un modo de pensar a y desde Heidegger, sin embargo, pienso que es esto justamente lo que se juega en el pensamiento de Nietzsche. Más que ser entonces una lectura heideggeriana de Nietzsche pienso que es una muestra más de la influencia radical que tuvo Nietzsche para la filosofía heideggeriana, en especial en su aproximación al nihilismo como historia de la metafísica. </w:t>
      </w:r>
    </w:p>
  </w:footnote>
  <w:footnote w:id="13">
    <w:p w14:paraId="6FC1A4B2" w14:textId="34465719" w:rsidR="00E419ED" w:rsidRPr="00E55353" w:rsidRDefault="00E419ED" w:rsidP="00E55353">
      <w:pPr>
        <w:pStyle w:val="Textonotapie"/>
        <w:jc w:val="both"/>
        <w:rPr>
          <w:sz w:val="20"/>
        </w:rPr>
      </w:pPr>
      <w:r w:rsidRPr="00E55353">
        <w:rPr>
          <w:rStyle w:val="Refdenotaalpie"/>
          <w:sz w:val="20"/>
        </w:rPr>
        <w:footnoteRef/>
      </w:r>
      <w:r w:rsidRPr="00E55353">
        <w:rPr>
          <w:sz w:val="20"/>
        </w:rPr>
        <w:t xml:space="preserve"> </w:t>
      </w:r>
      <w:r w:rsidR="00BE46CD">
        <w:rPr>
          <w:sz w:val="20"/>
        </w:rPr>
        <w:t>Para Nietzsche, t</w:t>
      </w:r>
      <w:r w:rsidRPr="00E55353">
        <w:rPr>
          <w:sz w:val="20"/>
        </w:rPr>
        <w:t>ener una meta, aspirar hacia una meta no es sólo un movimiento unidireccional. Anhelar una meta, un ideal implica ajustar nuestra vida en vista de la meta que queremos alcanzar. En este sentido, la meta o el fin, más que ser un objetivo cumplible nos indica un cier</w:t>
      </w:r>
      <w:r>
        <w:rPr>
          <w:sz w:val="20"/>
        </w:rPr>
        <w:t xml:space="preserve">to incondicional a partir del </w:t>
      </w:r>
      <w:r w:rsidRPr="00E55353">
        <w:rPr>
          <w:sz w:val="20"/>
        </w:rPr>
        <w:t>cual una vida se ejerce como</w:t>
      </w:r>
      <w:r>
        <w:rPr>
          <w:sz w:val="20"/>
        </w:rPr>
        <w:t xml:space="preserve"> forma de vida, a partir del </w:t>
      </w:r>
      <w:r w:rsidRPr="00E55353">
        <w:rPr>
          <w:sz w:val="20"/>
        </w:rPr>
        <w:t>cual vida y regla se constituyen</w:t>
      </w:r>
      <w:r>
        <w:rPr>
          <w:sz w:val="20"/>
        </w:rPr>
        <w:t xml:space="preserve"> como </w:t>
      </w:r>
      <w:r w:rsidRPr="002C1609">
        <w:rPr>
          <w:i/>
          <w:sz w:val="20"/>
        </w:rPr>
        <w:t>forma de vida</w:t>
      </w:r>
      <w:r w:rsidRPr="00E55353">
        <w:rPr>
          <w:sz w:val="20"/>
        </w:rPr>
        <w:t xml:space="preserve">. </w:t>
      </w:r>
      <w:r w:rsidR="00436CC5" w:rsidRPr="00E55353">
        <w:rPr>
          <w:sz w:val="20"/>
        </w:rPr>
        <w:t>Tener una meta, aspirar hacia una meta no es sólo un movimiento unidireccional. Anhelar una meta, un ideal implica ajustar nuestra vida en vista de la meta que queremos alcanzar. En este sentido, la meta o el fin, más que ser un objetivo cumplible nos indica un cier</w:t>
      </w:r>
      <w:r w:rsidR="00436CC5">
        <w:rPr>
          <w:sz w:val="20"/>
        </w:rPr>
        <w:t xml:space="preserve">to incondicional a partir del </w:t>
      </w:r>
      <w:r w:rsidR="00436CC5" w:rsidRPr="00E55353">
        <w:rPr>
          <w:sz w:val="20"/>
        </w:rPr>
        <w:t>cual una vida se ejerce como</w:t>
      </w:r>
      <w:r w:rsidR="00436CC5">
        <w:rPr>
          <w:sz w:val="20"/>
        </w:rPr>
        <w:t xml:space="preserve"> forma de vida, a partir del </w:t>
      </w:r>
      <w:r w:rsidR="00436CC5" w:rsidRPr="00E55353">
        <w:rPr>
          <w:sz w:val="20"/>
        </w:rPr>
        <w:t>cual vida y regla se constituyen</w:t>
      </w:r>
      <w:r w:rsidR="00436CC5">
        <w:rPr>
          <w:sz w:val="20"/>
        </w:rPr>
        <w:t xml:space="preserve"> como </w:t>
      </w:r>
      <w:r w:rsidR="00436CC5" w:rsidRPr="002C1609">
        <w:rPr>
          <w:i/>
          <w:sz w:val="20"/>
        </w:rPr>
        <w:t>forma de vida</w:t>
      </w:r>
      <w:r w:rsidR="00436CC5" w:rsidRPr="00E55353">
        <w:rPr>
          <w:sz w:val="20"/>
        </w:rPr>
        <w:t xml:space="preserve">. </w:t>
      </w:r>
      <w:r w:rsidR="00436CC5">
        <w:rPr>
          <w:sz w:val="20"/>
        </w:rPr>
        <w:t>Se obedece a los valores incondicionales, se obedece a la meta a la que se tiende, dándose forma a partir de ella, como un acto supremo de (auto) disciplina. A partir de esto la idea de que el ser humano tiene una esencia inmutable queda descartada, en la medida que, a cada jerarquía de valores, metas, ideales corresponde determinado modo de “humanidad”. Así, podemos preguntarnos, por ejemplo, ¿qué modo de vida humana se debe esculpir para corresponder al ideal de una verdad suprasensible? A partir de esta relación entre mandato y obediencia es desde donde tenemos que comprender la idea del sobrehumano como nuevo ideal. La pregunta es entonces ¿qué modo de vida se requiere esculpir para corresponder a un ideal que afirma la tierra, el devenir, el riesgo, la inseguridad y la falta de un Sentido global y absoluto? Este es el camino que siguen</w:t>
      </w:r>
      <w:r w:rsidR="00F8060A">
        <w:rPr>
          <w:sz w:val="20"/>
        </w:rPr>
        <w:t>, entre otros,</w:t>
      </w:r>
      <w:r w:rsidR="00436CC5">
        <w:rPr>
          <w:sz w:val="20"/>
        </w:rPr>
        <w:t xml:space="preserve"> el Foucault</w:t>
      </w:r>
      <w:r w:rsidR="00F8060A">
        <w:rPr>
          <w:sz w:val="20"/>
        </w:rPr>
        <w:t xml:space="preserve"> de </w:t>
      </w:r>
      <w:r w:rsidR="00F8060A" w:rsidRPr="00F8060A">
        <w:rPr>
          <w:i/>
          <w:iCs/>
          <w:sz w:val="20"/>
        </w:rPr>
        <w:t>La hermenéutica del sujeto</w:t>
      </w:r>
      <w:r w:rsidR="00436CC5">
        <w:rPr>
          <w:sz w:val="20"/>
        </w:rPr>
        <w:t xml:space="preserve"> (2018) </w:t>
      </w:r>
      <w:r w:rsidR="00F8060A">
        <w:rPr>
          <w:sz w:val="20"/>
        </w:rPr>
        <w:t>o</w:t>
      </w:r>
      <w:r w:rsidR="00436CC5">
        <w:rPr>
          <w:sz w:val="20"/>
        </w:rPr>
        <w:t>, antes que él, Pierre Hadot</w:t>
      </w:r>
      <w:r w:rsidR="00F8060A">
        <w:rPr>
          <w:sz w:val="20"/>
        </w:rPr>
        <w:t xml:space="preserve"> y los ejercicios espirituales</w:t>
      </w:r>
      <w:r w:rsidR="00436CC5">
        <w:rPr>
          <w:sz w:val="20"/>
        </w:rPr>
        <w:t xml:space="preserve"> (2016)</w:t>
      </w:r>
      <w:r w:rsidR="00F8060A">
        <w:rPr>
          <w:sz w:val="20"/>
        </w:rPr>
        <w:t xml:space="preserve">. </w:t>
      </w:r>
    </w:p>
  </w:footnote>
  <w:footnote w:id="14">
    <w:p w14:paraId="3D86615A" w14:textId="352D30F5" w:rsidR="00E419ED" w:rsidRPr="00425A75" w:rsidRDefault="00E419ED" w:rsidP="00BC3062">
      <w:pPr>
        <w:pStyle w:val="Textonotapie"/>
        <w:jc w:val="both"/>
        <w:rPr>
          <w:sz w:val="20"/>
        </w:rPr>
      </w:pPr>
      <w:r w:rsidRPr="0022730E">
        <w:rPr>
          <w:rStyle w:val="Refdenotaalpie"/>
          <w:sz w:val="20"/>
        </w:rPr>
        <w:footnoteRef/>
      </w:r>
      <w:r w:rsidRPr="0022730E">
        <w:rPr>
          <w:sz w:val="20"/>
        </w:rPr>
        <w:t xml:space="preserve"> El problema de la verdad cruza el pensamiento nietzscheano desde sus primeros escritos. Basta tener en cuenta su texto </w:t>
      </w:r>
      <w:r w:rsidRPr="0022730E">
        <w:rPr>
          <w:i/>
          <w:sz w:val="20"/>
        </w:rPr>
        <w:t>Acerca de la verdad y la mentira en sentido extramoral</w:t>
      </w:r>
      <w:r w:rsidRPr="0022730E">
        <w:rPr>
          <w:sz w:val="20"/>
        </w:rPr>
        <w:t xml:space="preserve"> - escrito un año después de la aparición de </w:t>
      </w:r>
      <w:r w:rsidRPr="0022730E">
        <w:rPr>
          <w:i/>
          <w:sz w:val="20"/>
        </w:rPr>
        <w:t xml:space="preserve">El nacimiento </w:t>
      </w:r>
      <w:r w:rsidRPr="0022730E">
        <w:rPr>
          <w:sz w:val="20"/>
        </w:rPr>
        <w:t xml:space="preserve">– en donde </w:t>
      </w:r>
      <w:r w:rsidR="00A67A63">
        <w:rPr>
          <w:sz w:val="20"/>
        </w:rPr>
        <w:t xml:space="preserve">se la relaciona con </w:t>
      </w:r>
      <w:r w:rsidRPr="0022730E">
        <w:rPr>
          <w:sz w:val="20"/>
        </w:rPr>
        <w:t xml:space="preserve">el conocimiento o intelecto humano y el lenguaje </w:t>
      </w:r>
      <w:r w:rsidR="00A67A63">
        <w:rPr>
          <w:sz w:val="20"/>
        </w:rPr>
        <w:t>en tanto</w:t>
      </w:r>
      <w:r w:rsidRPr="0022730E">
        <w:rPr>
          <w:sz w:val="20"/>
        </w:rPr>
        <w:t xml:space="preserve"> formador de metáforas</w:t>
      </w:r>
      <w:r w:rsidR="0054678B">
        <w:rPr>
          <w:sz w:val="20"/>
        </w:rPr>
        <w:t xml:space="preserve"> </w:t>
      </w:r>
      <w:r w:rsidRPr="0022730E">
        <w:rPr>
          <w:sz w:val="20"/>
        </w:rPr>
        <w:t>y</w:t>
      </w:r>
      <w:r w:rsidR="00A67A63">
        <w:rPr>
          <w:sz w:val="20"/>
        </w:rPr>
        <w:t xml:space="preserve"> </w:t>
      </w:r>
      <w:r w:rsidRPr="0022730E">
        <w:rPr>
          <w:sz w:val="20"/>
        </w:rPr>
        <w:t>de conceptos</w:t>
      </w:r>
      <w:r w:rsidR="00FE58D3">
        <w:rPr>
          <w:sz w:val="20"/>
        </w:rPr>
        <w:t xml:space="preserve"> (Nietzsche, </w:t>
      </w:r>
      <w:r w:rsidR="0054678B">
        <w:rPr>
          <w:sz w:val="20"/>
        </w:rPr>
        <w:t>2018: 19-34)</w:t>
      </w:r>
      <w:r w:rsidRPr="0022730E">
        <w:rPr>
          <w:sz w:val="20"/>
        </w:rPr>
        <w:t xml:space="preserve">. </w:t>
      </w:r>
      <w:proofErr w:type="gramStart"/>
      <w:r w:rsidRPr="0022730E">
        <w:rPr>
          <w:sz w:val="20"/>
        </w:rPr>
        <w:t>Pero,</w:t>
      </w:r>
      <w:proofErr w:type="gramEnd"/>
      <w:r w:rsidRPr="0022730E">
        <w:rPr>
          <w:sz w:val="20"/>
        </w:rPr>
        <w:t xml:space="preserve"> ¿qué está entendiendo Nietzsche por verdad? Heidegger (2</w:t>
      </w:r>
      <w:r w:rsidR="00F8060A">
        <w:rPr>
          <w:sz w:val="20"/>
        </w:rPr>
        <w:t>002</w:t>
      </w:r>
      <w:r w:rsidRPr="0022730E">
        <w:rPr>
          <w:sz w:val="20"/>
        </w:rPr>
        <w:t xml:space="preserve">) señala, en </w:t>
      </w:r>
      <w:r w:rsidRPr="0022730E">
        <w:rPr>
          <w:i/>
          <w:sz w:val="20"/>
        </w:rPr>
        <w:t>La voluntad de poder como conocimiento</w:t>
      </w:r>
      <w:r w:rsidRPr="0022730E">
        <w:rPr>
          <w:sz w:val="20"/>
        </w:rPr>
        <w:t>, que Nietzsche sigue atrapado en una comprensión metafísica de verdad en tanto adecuación a lo que “es” y sólo por ello puede plantear su noción de verdad como error o ilusión</w:t>
      </w:r>
      <w:r w:rsidRPr="0022730E">
        <w:rPr>
          <w:i/>
          <w:sz w:val="20"/>
        </w:rPr>
        <w:t xml:space="preserve"> </w:t>
      </w:r>
      <w:r w:rsidRPr="0022730E">
        <w:rPr>
          <w:sz w:val="20"/>
        </w:rPr>
        <w:t>(</w:t>
      </w:r>
      <w:r w:rsidR="00F8060A">
        <w:rPr>
          <w:sz w:val="20"/>
        </w:rPr>
        <w:t xml:space="preserve">Heidegger, 2002: </w:t>
      </w:r>
      <w:r w:rsidRPr="0022730E">
        <w:rPr>
          <w:sz w:val="20"/>
        </w:rPr>
        <w:t>440). Si bien pienso que la lectura de Heidegger nos abre perspectivas muy fructíferas para adentrarnos en el pensamiento de Nietzsche, no podemos olvidar que, como señalan autor</w:t>
      </w:r>
      <w:r w:rsidR="004357F4">
        <w:rPr>
          <w:sz w:val="20"/>
        </w:rPr>
        <w:t>a</w:t>
      </w:r>
      <w:r w:rsidRPr="0022730E">
        <w:rPr>
          <w:sz w:val="20"/>
        </w:rPr>
        <w:t xml:space="preserve">s </w:t>
      </w:r>
      <w:r>
        <w:rPr>
          <w:sz w:val="20"/>
        </w:rPr>
        <w:t xml:space="preserve">como Vanessa </w:t>
      </w:r>
      <w:proofErr w:type="spellStart"/>
      <w:r>
        <w:rPr>
          <w:sz w:val="20"/>
        </w:rPr>
        <w:t>Lemm</w:t>
      </w:r>
      <w:proofErr w:type="spellEnd"/>
      <w:r>
        <w:rPr>
          <w:sz w:val="20"/>
        </w:rPr>
        <w:t xml:space="preserve"> (2010</w:t>
      </w:r>
      <w:r w:rsidRPr="0022730E">
        <w:rPr>
          <w:sz w:val="20"/>
        </w:rPr>
        <w:t>) o John Richardson (2004), en Nietzsche nos encontramos con una pluralidad de modos de encarar la cuestión de la verdad, siendo la que alude Heidegger sólo una de ellas.</w:t>
      </w:r>
      <w:r>
        <w:rPr>
          <w:sz w:val="20"/>
        </w:rPr>
        <w:t xml:space="preserve"> Lemm, por ejemplo, plantea que existe en Nietzsche un discurso práctico y un discurso teórico sobre la verdad, perteneciendo el primero al género de la crítica social y el segundo a una crítica de la metafísica (ontología y cosmología), reafirmando con ello la búsqueda nietzscheana de la verdad singular (</w:t>
      </w:r>
      <w:r w:rsidR="00F8060A">
        <w:rPr>
          <w:sz w:val="20"/>
        </w:rPr>
        <w:t xml:space="preserve">Lemm, 2010: </w:t>
      </w:r>
      <w:r>
        <w:rPr>
          <w:sz w:val="20"/>
        </w:rPr>
        <w:t xml:space="preserve">266-268). </w:t>
      </w:r>
    </w:p>
  </w:footnote>
  <w:footnote w:id="15">
    <w:p w14:paraId="530DC2D0" w14:textId="3169F58E" w:rsidR="00E419ED" w:rsidRPr="003E224C" w:rsidRDefault="00E419ED" w:rsidP="00572877">
      <w:pPr>
        <w:pStyle w:val="Textonotapie"/>
        <w:jc w:val="both"/>
        <w:rPr>
          <w:sz w:val="20"/>
        </w:rPr>
      </w:pPr>
      <w:r w:rsidRPr="00D02E05">
        <w:rPr>
          <w:rStyle w:val="Refdenotaalpie"/>
          <w:sz w:val="20"/>
        </w:rPr>
        <w:footnoteRef/>
      </w:r>
      <w:r w:rsidRPr="00D02E05">
        <w:rPr>
          <w:sz w:val="20"/>
        </w:rPr>
        <w:t xml:space="preserve"> Richardson señala que, en esta s</w:t>
      </w:r>
      <w:r w:rsidRPr="003E224C">
        <w:rPr>
          <w:sz w:val="20"/>
        </w:rPr>
        <w:t>uerte de nuevo darwinismo nietzscheano, Nietzsche, a diferencia de Darwin, no identifica las condiciones de existencia con las condiciones del entorno a las que la selección se adapta al organismo, sino a los poderes de ajuste del propio organismo (</w:t>
      </w:r>
      <w:r w:rsidR="00F8060A" w:rsidRPr="003E224C">
        <w:rPr>
          <w:sz w:val="20"/>
        </w:rPr>
        <w:t xml:space="preserve">Richardson, 2004: </w:t>
      </w:r>
      <w:r w:rsidRPr="003E224C">
        <w:rPr>
          <w:sz w:val="20"/>
        </w:rPr>
        <w:t>39). Ahora bien, Nietzsche pareciera referirse acá a la conservación (y adaptación) como fin básico de la vida. Sin embargo, en</w:t>
      </w:r>
      <w:r w:rsidR="002B246E" w:rsidRPr="003E224C">
        <w:rPr>
          <w:sz w:val="20"/>
        </w:rPr>
        <w:t xml:space="preserve"> el aforismo</w:t>
      </w:r>
      <w:r w:rsidRPr="003E224C">
        <w:rPr>
          <w:sz w:val="20"/>
        </w:rPr>
        <w:t xml:space="preserve"> 13</w:t>
      </w:r>
      <w:r w:rsidR="002B246E" w:rsidRPr="003E224C">
        <w:rPr>
          <w:sz w:val="20"/>
        </w:rPr>
        <w:t xml:space="preserve"> de </w:t>
      </w:r>
      <w:r w:rsidR="002B246E" w:rsidRPr="003E224C">
        <w:rPr>
          <w:i/>
          <w:iCs/>
          <w:sz w:val="20"/>
        </w:rPr>
        <w:t>Más allá del bien y del mal</w:t>
      </w:r>
      <w:r w:rsidR="002B246E" w:rsidRPr="003E224C">
        <w:rPr>
          <w:sz w:val="20"/>
        </w:rPr>
        <w:t xml:space="preserve"> </w:t>
      </w:r>
      <w:r w:rsidRPr="003E224C">
        <w:rPr>
          <w:sz w:val="20"/>
        </w:rPr>
        <w:t>señala que la autoconservación e</w:t>
      </w:r>
      <w:r w:rsidR="002B246E" w:rsidRPr="003E224C">
        <w:rPr>
          <w:sz w:val="20"/>
        </w:rPr>
        <w:t>s</w:t>
      </w:r>
      <w:r w:rsidRPr="003E224C">
        <w:rPr>
          <w:sz w:val="20"/>
        </w:rPr>
        <w:t xml:space="preserve"> sólo un medio para que los organismos den libre curso a su fuerza, vale decir, que se superen a sí mismos</w:t>
      </w:r>
      <w:r w:rsidR="002B246E" w:rsidRPr="003E224C">
        <w:rPr>
          <w:sz w:val="20"/>
        </w:rPr>
        <w:t xml:space="preserve"> (1990: </w:t>
      </w:r>
      <w:r w:rsidR="003E224C" w:rsidRPr="003E224C">
        <w:rPr>
          <w:sz w:val="20"/>
        </w:rPr>
        <w:t>34-35)</w:t>
      </w:r>
      <w:r w:rsidRPr="003E224C">
        <w:rPr>
          <w:sz w:val="20"/>
        </w:rPr>
        <w:t>.</w:t>
      </w:r>
      <w:r w:rsidR="00436CC5" w:rsidRPr="003E224C">
        <w:rPr>
          <w:sz w:val="20"/>
        </w:rPr>
        <w:t xml:space="preserve"> En esta medida, si leemos la historia del conocimiento y de la verdad desde una suerte de teleología de la autosuperación, vemos que esta fase del conocimiento y de la verdad no sería fin de la especie sino un medio de preparación para el siguiente paso, el que se jugaría en el experimento de los pensadores. Podríamos pensar desde aquí la idea nietzscheana de que el </w:t>
      </w:r>
      <w:r w:rsidR="00F8060A" w:rsidRPr="003E224C">
        <w:rPr>
          <w:sz w:val="20"/>
        </w:rPr>
        <w:t>«</w:t>
      </w:r>
      <w:r w:rsidR="00A95E5F" w:rsidRPr="003E224C">
        <w:rPr>
          <w:sz w:val="20"/>
        </w:rPr>
        <w:t>ser humano</w:t>
      </w:r>
      <w:r w:rsidR="00F8060A" w:rsidRPr="003E224C">
        <w:rPr>
          <w:sz w:val="20"/>
        </w:rPr>
        <w:t>»</w:t>
      </w:r>
      <w:r w:rsidR="00436CC5" w:rsidRPr="003E224C">
        <w:rPr>
          <w:sz w:val="20"/>
        </w:rPr>
        <w:t xml:space="preserve"> es un puente no una meta (</w:t>
      </w:r>
      <w:r w:rsidR="00F8060A" w:rsidRPr="003E224C">
        <w:rPr>
          <w:sz w:val="20"/>
        </w:rPr>
        <w:t>Nietzsche, 1972: 36</w:t>
      </w:r>
      <w:r w:rsidR="00436CC5" w:rsidRPr="003E224C">
        <w:rPr>
          <w:sz w:val="20"/>
        </w:rPr>
        <w:t xml:space="preserve">). El </w:t>
      </w:r>
      <w:r w:rsidR="00F8060A" w:rsidRPr="003E224C">
        <w:rPr>
          <w:sz w:val="20"/>
        </w:rPr>
        <w:t>«</w:t>
      </w:r>
      <w:r w:rsidR="00A95E5F" w:rsidRPr="003E224C">
        <w:rPr>
          <w:sz w:val="20"/>
        </w:rPr>
        <w:t>ser humano</w:t>
      </w:r>
      <w:r w:rsidR="00F8060A" w:rsidRPr="003E224C">
        <w:rPr>
          <w:sz w:val="20"/>
        </w:rPr>
        <w:t xml:space="preserve">» </w:t>
      </w:r>
      <w:r w:rsidR="00436CC5" w:rsidRPr="003E224C">
        <w:rPr>
          <w:sz w:val="20"/>
        </w:rPr>
        <w:t xml:space="preserve">sólo es </w:t>
      </w:r>
      <w:r w:rsidR="00A95E5F" w:rsidRPr="003E224C">
        <w:rPr>
          <w:sz w:val="20"/>
        </w:rPr>
        <w:t xml:space="preserve">«ser humano» </w:t>
      </w:r>
      <w:r w:rsidR="00436CC5" w:rsidRPr="003E224C">
        <w:rPr>
          <w:sz w:val="20"/>
        </w:rPr>
        <w:t xml:space="preserve">pues ha vivido los errores fundamentales como verdades en sí mismas, y los </w:t>
      </w:r>
      <w:r w:rsidR="009F4916">
        <w:rPr>
          <w:sz w:val="20"/>
        </w:rPr>
        <w:t>«</w:t>
      </w:r>
      <w:r w:rsidR="00436CC5" w:rsidRPr="003E224C">
        <w:rPr>
          <w:sz w:val="20"/>
        </w:rPr>
        <w:t>grandes h</w:t>
      </w:r>
      <w:r w:rsidR="00A95E5F" w:rsidRPr="003E224C">
        <w:rPr>
          <w:sz w:val="20"/>
        </w:rPr>
        <w:t>umanos</w:t>
      </w:r>
      <w:r w:rsidR="009F4916">
        <w:rPr>
          <w:sz w:val="20"/>
        </w:rPr>
        <w:t>»</w:t>
      </w:r>
      <w:r w:rsidR="00436CC5" w:rsidRPr="003E224C">
        <w:rPr>
          <w:sz w:val="20"/>
        </w:rPr>
        <w:t xml:space="preserve"> son aquellos que, desencantados de tales “falsedades”, con su ocaso preparan la venida </w:t>
      </w:r>
      <w:r w:rsidR="00A95E5F" w:rsidRPr="003E224C">
        <w:rPr>
          <w:sz w:val="20"/>
        </w:rPr>
        <w:t xml:space="preserve">de lo </w:t>
      </w:r>
      <w:r w:rsidR="009F4916">
        <w:rPr>
          <w:sz w:val="20"/>
        </w:rPr>
        <w:t>«</w:t>
      </w:r>
      <w:r w:rsidR="00A95E5F" w:rsidRPr="003E224C">
        <w:rPr>
          <w:sz w:val="20"/>
        </w:rPr>
        <w:t>sobrehumano</w:t>
      </w:r>
      <w:r w:rsidR="009F4916">
        <w:rPr>
          <w:sz w:val="20"/>
        </w:rPr>
        <w:t>»</w:t>
      </w:r>
      <w:r w:rsidR="00436CC5" w:rsidRPr="003E224C">
        <w:rPr>
          <w:sz w:val="20"/>
        </w:rPr>
        <w:t>.</w:t>
      </w:r>
    </w:p>
  </w:footnote>
  <w:footnote w:id="16">
    <w:p w14:paraId="4697821B" w14:textId="6099A5C9" w:rsidR="00E419ED" w:rsidRPr="00D02E05" w:rsidRDefault="00E419ED" w:rsidP="002B5A66">
      <w:pPr>
        <w:pStyle w:val="Textonotapie"/>
        <w:jc w:val="both"/>
        <w:rPr>
          <w:sz w:val="20"/>
        </w:rPr>
      </w:pPr>
      <w:r w:rsidRPr="003E224C">
        <w:rPr>
          <w:rStyle w:val="Refdenotaalpie"/>
          <w:sz w:val="20"/>
        </w:rPr>
        <w:footnoteRef/>
      </w:r>
      <w:r w:rsidRPr="003E224C">
        <w:rPr>
          <w:sz w:val="20"/>
        </w:rPr>
        <w:t xml:space="preserve"> </w:t>
      </w:r>
      <w:r w:rsidR="00436CC5" w:rsidRPr="003E224C">
        <w:rPr>
          <w:sz w:val="20"/>
        </w:rPr>
        <w:t xml:space="preserve">Estos errores no sólo </w:t>
      </w:r>
      <w:r w:rsidR="003E224C" w:rsidRPr="003E224C">
        <w:rPr>
          <w:sz w:val="20"/>
        </w:rPr>
        <w:t>s</w:t>
      </w:r>
      <w:r w:rsidR="00436CC5" w:rsidRPr="003E224C">
        <w:rPr>
          <w:sz w:val="20"/>
        </w:rPr>
        <w:t>on fundamentales para nuestras prácticas cognitivas (el modo como la realidad se nos aparece) sino que, en lo fundamental, sostienen un orden moral del mundo en el que el sentido de lo humano,</w:t>
      </w:r>
      <w:r w:rsidR="00436CC5" w:rsidRPr="00D02E05">
        <w:rPr>
          <w:sz w:val="20"/>
        </w:rPr>
        <w:t xml:space="preserve"> su dignidad, se comprende como central. </w:t>
      </w:r>
      <w:r w:rsidRPr="00D02E05">
        <w:rPr>
          <w:sz w:val="20"/>
        </w:rPr>
        <w:t xml:space="preserve">El revelar estos errores </w:t>
      </w:r>
      <w:r w:rsidRPr="00D02E05">
        <w:rPr>
          <w:i/>
          <w:sz w:val="20"/>
        </w:rPr>
        <w:t xml:space="preserve">como </w:t>
      </w:r>
      <w:r w:rsidRPr="00D02E05">
        <w:rPr>
          <w:sz w:val="20"/>
        </w:rPr>
        <w:t>errores necesarios para el carácter perspectivista de la vida implica asimismo una reevaluación del rol del ser humano en la economía general de la vida, su puesto, su importancia (</w:t>
      </w:r>
      <w:r w:rsidR="00C7701F">
        <w:rPr>
          <w:sz w:val="20"/>
        </w:rPr>
        <w:t>Nietzsche, 1999:</w:t>
      </w:r>
      <w:r w:rsidRPr="00D02E05">
        <w:rPr>
          <w:sz w:val="20"/>
        </w:rPr>
        <w:t xml:space="preserve"> 11</w:t>
      </w:r>
      <w:r w:rsidR="00C7701F">
        <w:rPr>
          <w:sz w:val="20"/>
        </w:rPr>
        <w:t>1</w:t>
      </w:r>
      <w:r w:rsidRPr="00D02E05">
        <w:rPr>
          <w:sz w:val="20"/>
        </w:rPr>
        <w:t xml:space="preserve">). </w:t>
      </w:r>
    </w:p>
  </w:footnote>
  <w:footnote w:id="17">
    <w:p w14:paraId="7321BB17" w14:textId="2F345A1D" w:rsidR="00E419ED" w:rsidRPr="00DE65D3" w:rsidRDefault="00E419ED" w:rsidP="00DE65D3">
      <w:pPr>
        <w:pStyle w:val="Textonotapie"/>
        <w:jc w:val="both"/>
        <w:rPr>
          <w:sz w:val="20"/>
        </w:rPr>
      </w:pPr>
      <w:r w:rsidRPr="00D02E05">
        <w:rPr>
          <w:rStyle w:val="Refdenotaalpie"/>
          <w:sz w:val="20"/>
        </w:rPr>
        <w:footnoteRef/>
      </w:r>
      <w:r w:rsidRPr="00D02E05">
        <w:rPr>
          <w:sz w:val="20"/>
        </w:rPr>
        <w:t xml:space="preserve"> Clark y Dudrick interpretan esta tensión del espíritu como el reconocimiento que la filosofía se juega en dos fuerzas, siempre en tensión: la voluntad de verdad, en la que vemos un acercamiento a un modo naturalista de comprender el mundo y en el que la causalidad parece el criterio; y la voluntad de valorar, en la que se abre la necesidad de una dimensión normativa. </w:t>
      </w:r>
      <w:r w:rsidR="002541C1" w:rsidRPr="00D02E05">
        <w:rPr>
          <w:sz w:val="20"/>
        </w:rPr>
        <w:t>Es el descubrimiento de este marco lo que se jugaría, según las autoras, en el primer capítulo de MBM, en donde no se busca desenmascarar los prejuicios filosóficos para superarlos sino, dar cuenta de ellos para afirmar un pensamiento asentado tanto en el escepticismo naturalista y la necesidad de marcos normativos (y de razones) para la vida humana</w:t>
      </w:r>
      <w:r w:rsidR="002541C1">
        <w:rPr>
          <w:sz w:val="20"/>
        </w:rPr>
        <w:t xml:space="preserve"> (</w:t>
      </w:r>
      <w:r w:rsidR="002541C1" w:rsidRPr="00D02E05">
        <w:rPr>
          <w:sz w:val="20"/>
        </w:rPr>
        <w:t>Clark</w:t>
      </w:r>
      <w:r w:rsidR="002541C1">
        <w:rPr>
          <w:sz w:val="20"/>
        </w:rPr>
        <w:t>, M</w:t>
      </w:r>
      <w:r w:rsidR="002541C1" w:rsidRPr="00D02E05">
        <w:rPr>
          <w:sz w:val="20"/>
        </w:rPr>
        <w:t xml:space="preserve"> y Dudrick</w:t>
      </w:r>
      <w:r w:rsidR="002541C1">
        <w:rPr>
          <w:sz w:val="20"/>
        </w:rPr>
        <w:t xml:space="preserve">, D, </w:t>
      </w:r>
      <w:r w:rsidR="002541C1" w:rsidRPr="00D02E05">
        <w:rPr>
          <w:sz w:val="20"/>
        </w:rPr>
        <w:t>2012</w:t>
      </w:r>
      <w:r w:rsidR="002541C1">
        <w:rPr>
          <w:sz w:val="20"/>
        </w:rPr>
        <w:t>: 11 y ss.</w:t>
      </w:r>
      <w:r w:rsidR="002541C1" w:rsidRPr="00D02E05">
        <w:rPr>
          <w:sz w:val="20"/>
        </w:rPr>
        <w:t>)</w:t>
      </w:r>
      <w:r w:rsidR="002541C1">
        <w:rPr>
          <w:sz w:val="20"/>
        </w:rPr>
        <w:t>.</w:t>
      </w:r>
    </w:p>
  </w:footnote>
  <w:footnote w:id="18">
    <w:p w14:paraId="64A10804" w14:textId="493ED33E" w:rsidR="0060170E" w:rsidRPr="00B90EA1" w:rsidRDefault="0060170E" w:rsidP="0060170E">
      <w:pPr>
        <w:pStyle w:val="Textonotapie"/>
        <w:jc w:val="both"/>
        <w:rPr>
          <w:sz w:val="20"/>
        </w:rPr>
      </w:pPr>
      <w:r w:rsidRPr="00DE65D3">
        <w:rPr>
          <w:rStyle w:val="Refdenotaalpie"/>
        </w:rPr>
        <w:footnoteRef/>
      </w:r>
      <w:r w:rsidRPr="00DE65D3">
        <w:t xml:space="preserve"> </w:t>
      </w:r>
      <w:r w:rsidRPr="00DE65D3">
        <w:rPr>
          <w:sz w:val="20"/>
        </w:rPr>
        <w:t xml:space="preserve">Siendo riguroso, la primera vez que aparece la noción de voluntad de poder es - sorprendentemente - en </w:t>
      </w:r>
      <w:r w:rsidR="00F55A93">
        <w:rPr>
          <w:sz w:val="20"/>
        </w:rPr>
        <w:t>un</w:t>
      </w:r>
      <w:r w:rsidRPr="00DE65D3">
        <w:rPr>
          <w:sz w:val="20"/>
        </w:rPr>
        <w:t xml:space="preserve"> fragmento póstumo </w:t>
      </w:r>
      <w:r w:rsidR="00F55A93">
        <w:rPr>
          <w:sz w:val="20"/>
        </w:rPr>
        <w:t xml:space="preserve">escrito entre </w:t>
      </w:r>
      <w:r w:rsidRPr="00DE65D3">
        <w:rPr>
          <w:sz w:val="20"/>
        </w:rPr>
        <w:t xml:space="preserve">finales del 1876 y el verano de 1877, aunque claramente no </w:t>
      </w:r>
      <w:r>
        <w:rPr>
          <w:sz w:val="20"/>
        </w:rPr>
        <w:t>con el peso que adquiere a</w:t>
      </w:r>
      <w:r w:rsidRPr="00DE65D3">
        <w:rPr>
          <w:sz w:val="20"/>
        </w:rPr>
        <w:t xml:space="preserve"> partir del </w:t>
      </w:r>
      <w:r w:rsidRPr="00DE65D3">
        <w:rPr>
          <w:i/>
          <w:sz w:val="20"/>
        </w:rPr>
        <w:t>Zaratustra</w:t>
      </w:r>
      <w:r w:rsidR="00F55A93">
        <w:rPr>
          <w:i/>
          <w:sz w:val="20"/>
        </w:rPr>
        <w:t xml:space="preserve"> </w:t>
      </w:r>
      <w:r w:rsidR="00F55A93">
        <w:rPr>
          <w:iCs/>
          <w:sz w:val="20"/>
        </w:rPr>
        <w:t>(Nietzsche, 2008a: 340)</w:t>
      </w:r>
      <w:r w:rsidRPr="00DE65D3">
        <w:rPr>
          <w:i/>
          <w:sz w:val="20"/>
        </w:rPr>
        <w:t xml:space="preserve">. </w:t>
      </w:r>
      <w:r w:rsidRPr="00DE65D3">
        <w:rPr>
          <w:sz w:val="20"/>
        </w:rPr>
        <w:t xml:space="preserve">No obstante, en dicho fragmento Nietzsche </w:t>
      </w:r>
      <w:r>
        <w:rPr>
          <w:sz w:val="20"/>
        </w:rPr>
        <w:t xml:space="preserve">ya </w:t>
      </w:r>
      <w:r w:rsidRPr="00DE65D3">
        <w:rPr>
          <w:sz w:val="20"/>
        </w:rPr>
        <w:t xml:space="preserve">pone en relación el placer del poder con el displacer de la impotencia, y ambos </w:t>
      </w:r>
      <w:proofErr w:type="gramStart"/>
      <w:r w:rsidRPr="00DE65D3">
        <w:rPr>
          <w:sz w:val="20"/>
        </w:rPr>
        <w:t>en relación a</w:t>
      </w:r>
      <w:proofErr w:type="gramEnd"/>
      <w:r w:rsidRPr="00DE65D3">
        <w:rPr>
          <w:sz w:val="20"/>
        </w:rPr>
        <w:t xml:space="preserve"> la ambición de </w:t>
      </w:r>
      <w:r w:rsidRPr="00DE65D3">
        <w:rPr>
          <w:i/>
          <w:sz w:val="20"/>
        </w:rPr>
        <w:t xml:space="preserve">sentirse poderosos. </w:t>
      </w:r>
    </w:p>
  </w:footnote>
  <w:footnote w:id="19">
    <w:p w14:paraId="583E617D" w14:textId="4778196F" w:rsidR="00436CC5" w:rsidRPr="00B63072" w:rsidRDefault="00436CC5" w:rsidP="00436CC5">
      <w:pPr>
        <w:pStyle w:val="Textonotapie"/>
        <w:jc w:val="both"/>
        <w:rPr>
          <w:sz w:val="20"/>
        </w:rPr>
      </w:pPr>
      <w:r>
        <w:rPr>
          <w:rStyle w:val="Refdenotaalpie"/>
        </w:rPr>
        <w:footnoteRef/>
      </w:r>
      <w:r>
        <w:t xml:space="preserve"> </w:t>
      </w:r>
      <w:r w:rsidRPr="00507692">
        <w:rPr>
          <w:sz w:val="20"/>
        </w:rPr>
        <w:t xml:space="preserve">Pienso </w:t>
      </w:r>
      <w:r>
        <w:rPr>
          <w:sz w:val="20"/>
        </w:rPr>
        <w:t xml:space="preserve">que la lógica de la compensación, llevada al plano metafísico del premio y del castigo, puede leerse a la luz de lo </w:t>
      </w:r>
      <w:r w:rsidRPr="00507692">
        <w:rPr>
          <w:sz w:val="20"/>
        </w:rPr>
        <w:t xml:space="preserve">Miguel Morey señala </w:t>
      </w:r>
      <w:r>
        <w:rPr>
          <w:sz w:val="20"/>
        </w:rPr>
        <w:t xml:space="preserve">a propósito de la deriva ética que Bataille hace de la apertura nietzscheana </w:t>
      </w:r>
      <w:proofErr w:type="gramStart"/>
      <w:r>
        <w:rPr>
          <w:sz w:val="20"/>
        </w:rPr>
        <w:t>en relación a</w:t>
      </w:r>
      <w:proofErr w:type="gramEnd"/>
      <w:r>
        <w:rPr>
          <w:sz w:val="20"/>
        </w:rPr>
        <w:t xml:space="preserve"> la diferencia entre existencia y empleo del tiempo, lo que luego Foucault recoge como diferencia entre lucha económica y lucha política</w:t>
      </w:r>
      <w:r w:rsidR="0003484E">
        <w:rPr>
          <w:sz w:val="20"/>
        </w:rPr>
        <w:t xml:space="preserve"> (</w:t>
      </w:r>
      <w:r>
        <w:rPr>
          <w:sz w:val="20"/>
        </w:rPr>
        <w:t>Morey</w:t>
      </w:r>
      <w:r w:rsidR="0003484E">
        <w:rPr>
          <w:sz w:val="20"/>
        </w:rPr>
        <w:t xml:space="preserve">, </w:t>
      </w:r>
      <w:r>
        <w:rPr>
          <w:sz w:val="20"/>
        </w:rPr>
        <w:t>1990</w:t>
      </w:r>
      <w:r w:rsidR="0003484E">
        <w:rPr>
          <w:sz w:val="20"/>
        </w:rPr>
        <w:t>:</w:t>
      </w:r>
      <w:r>
        <w:rPr>
          <w:sz w:val="20"/>
        </w:rPr>
        <w:t xml:space="preserve"> 100)</w:t>
      </w:r>
      <w:r w:rsidR="0003484E">
        <w:rPr>
          <w:sz w:val="20"/>
        </w:rPr>
        <w:t>.</w:t>
      </w:r>
    </w:p>
  </w:footnote>
  <w:footnote w:id="20">
    <w:p w14:paraId="39F62A00" w14:textId="77777777" w:rsidR="009F4916" w:rsidRPr="00AD2FC4" w:rsidRDefault="009F4916" w:rsidP="009F4916">
      <w:pPr>
        <w:pStyle w:val="Textonotapie"/>
        <w:jc w:val="both"/>
        <w:rPr>
          <w:sz w:val="20"/>
        </w:rPr>
      </w:pPr>
      <w:r w:rsidRPr="00AD2FC4">
        <w:rPr>
          <w:rStyle w:val="Refdenotaalpie"/>
          <w:sz w:val="20"/>
        </w:rPr>
        <w:footnoteRef/>
      </w:r>
      <w:r w:rsidRPr="00AD2FC4">
        <w:rPr>
          <w:sz w:val="20"/>
        </w:rPr>
        <w:t xml:space="preserve"> Luego, en 1887, en una carta </w:t>
      </w:r>
      <w:r>
        <w:rPr>
          <w:sz w:val="20"/>
        </w:rPr>
        <w:t>reitera</w:t>
      </w:r>
      <w:r w:rsidRPr="00AD2FC4">
        <w:rPr>
          <w:sz w:val="20"/>
        </w:rPr>
        <w:t xml:space="preserve"> su intención de volver a la Universidad, esta vez no a la de Viena como en el 1882, sino a la de Leipzig (Nietzsche, 2012</w:t>
      </w:r>
      <w:r>
        <w:rPr>
          <w:sz w:val="20"/>
        </w:rPr>
        <w:t>a</w:t>
      </w:r>
      <w:r w:rsidRPr="00AD2FC4">
        <w:rPr>
          <w:sz w:val="20"/>
        </w:rPr>
        <w:t>: 367).</w:t>
      </w:r>
    </w:p>
  </w:footnote>
  <w:footnote w:id="21">
    <w:p w14:paraId="42787237" w14:textId="3885122D" w:rsidR="00BC078C" w:rsidRPr="00F4276C" w:rsidRDefault="00BC078C" w:rsidP="00BC078C">
      <w:pPr>
        <w:pStyle w:val="Textonotapie"/>
        <w:jc w:val="both"/>
        <w:rPr>
          <w:sz w:val="20"/>
          <w:lang w:val="es-ES_tradnl"/>
        </w:rPr>
      </w:pPr>
      <w:r w:rsidRPr="00BC078C">
        <w:rPr>
          <w:rStyle w:val="Refdenotaalpie"/>
          <w:sz w:val="20"/>
        </w:rPr>
        <w:footnoteRef/>
      </w:r>
      <w:r w:rsidRPr="00BC078C">
        <w:rPr>
          <w:sz w:val="20"/>
        </w:rPr>
        <w:t xml:space="preserve"> Para dar un poco de contexto a esta lectura realista de Nietzsche, cabe señalar que </w:t>
      </w:r>
      <w:proofErr w:type="spellStart"/>
      <w:r w:rsidRPr="00BC078C">
        <w:rPr>
          <w:sz w:val="20"/>
        </w:rPr>
        <w:t>Ferraris</w:t>
      </w:r>
      <w:proofErr w:type="spellEnd"/>
      <w:r w:rsidRPr="00BC078C">
        <w:rPr>
          <w:sz w:val="20"/>
        </w:rPr>
        <w:t xml:space="preserve"> es uno de los fundadores </w:t>
      </w:r>
      <w:r>
        <w:rPr>
          <w:sz w:val="20"/>
        </w:rPr>
        <w:t>de lo que se denomina hoy en día</w:t>
      </w:r>
      <w:r w:rsidRPr="00BC078C">
        <w:rPr>
          <w:sz w:val="20"/>
        </w:rPr>
        <w:t xml:space="preserve"> «nuevo realismo»</w:t>
      </w:r>
      <w:r>
        <w:rPr>
          <w:sz w:val="20"/>
        </w:rPr>
        <w:t>. Este</w:t>
      </w:r>
      <w:r w:rsidRPr="007E097C">
        <w:rPr>
          <w:sz w:val="20"/>
        </w:rPr>
        <w:t xml:space="preserve"> es un movimiento filosófico que nace como respuesta</w:t>
      </w:r>
      <w:r w:rsidRPr="007E097C">
        <w:rPr>
          <w:sz w:val="20"/>
          <w:lang w:val="es-ES_tradnl"/>
        </w:rPr>
        <w:t xml:space="preserve"> </w:t>
      </w:r>
      <w:r w:rsidR="00EC27D6">
        <w:rPr>
          <w:sz w:val="20"/>
          <w:lang w:val="es-ES_tradnl"/>
        </w:rPr>
        <w:t>a las posturas filosóficas que</w:t>
      </w:r>
      <w:r w:rsidRPr="007E097C">
        <w:rPr>
          <w:sz w:val="20"/>
          <w:lang w:val="es-ES_tradnl"/>
        </w:rPr>
        <w:t>, desde su punto de vista, ha</w:t>
      </w:r>
      <w:r w:rsidR="00EC27D6">
        <w:rPr>
          <w:sz w:val="20"/>
          <w:lang w:val="es-ES_tradnl"/>
        </w:rPr>
        <w:t>n</w:t>
      </w:r>
      <w:r w:rsidRPr="007E097C">
        <w:rPr>
          <w:sz w:val="20"/>
          <w:lang w:val="es-ES_tradnl"/>
        </w:rPr>
        <w:t xml:space="preserve"> hecho de la sociedad un espectáculo mediático regido por el simulacro y la </w:t>
      </w:r>
      <w:proofErr w:type="spellStart"/>
      <w:r w:rsidRPr="007E097C">
        <w:rPr>
          <w:sz w:val="20"/>
          <w:lang w:val="es-ES_tradnl"/>
        </w:rPr>
        <w:t>postverdad</w:t>
      </w:r>
      <w:proofErr w:type="spellEnd"/>
      <w:r w:rsidRPr="007E097C">
        <w:rPr>
          <w:sz w:val="20"/>
          <w:lang w:val="es-ES_tradnl"/>
        </w:rPr>
        <w:t>.</w:t>
      </w:r>
      <w:r w:rsidRPr="007E097C">
        <w:rPr>
          <w:szCs w:val="24"/>
          <w:lang w:val="es-ES_tradnl"/>
        </w:rPr>
        <w:t xml:space="preserve"> </w:t>
      </w:r>
      <w:proofErr w:type="spellStart"/>
      <w:r w:rsidRPr="007E097C">
        <w:rPr>
          <w:sz w:val="20"/>
          <w:lang w:val="es-ES_tradnl"/>
        </w:rPr>
        <w:t>Ferraris</w:t>
      </w:r>
      <w:proofErr w:type="spellEnd"/>
      <w:r w:rsidRPr="007E097C">
        <w:rPr>
          <w:sz w:val="20"/>
          <w:lang w:val="es-ES_tradnl"/>
        </w:rPr>
        <w:t>, paradójicamente discípulo de Vattimo y cercano a Derrida, a partir de los noventa se aleja de la hermenéutica buscando construir una nueva noción de realismo mínimo o modesto, lo que él mismo ha comprendido como un giro ontológico de su pensamiento. Ocurre que, para él, la emancipación de esa realidad monolítica que auguraron las teorías postmodernas de la interpretación infinita finalmente sucum</w:t>
      </w:r>
      <w:r w:rsidR="00EC27D6">
        <w:rPr>
          <w:sz w:val="20"/>
          <w:lang w:val="es-ES_tradnl"/>
        </w:rPr>
        <w:t>be</w:t>
      </w:r>
      <w:r w:rsidRPr="007E097C">
        <w:rPr>
          <w:sz w:val="20"/>
          <w:lang w:val="es-ES_tradnl"/>
        </w:rPr>
        <w:t xml:space="preserve"> a las olas de la manipulación y el poder, sin ningún tipo de contraparte que pudiese hacerle resistencia. Por eso, recobrar el sentido de la objetividad es al mismo tiempo abrir un campo para un contrapoder que nos permita resistir al voladero de luces de los </w:t>
      </w:r>
      <w:proofErr w:type="spellStart"/>
      <w:r w:rsidRPr="007E097C">
        <w:rPr>
          <w:i/>
          <w:sz w:val="20"/>
          <w:lang w:val="es-ES_tradnl"/>
        </w:rPr>
        <w:t>mass</w:t>
      </w:r>
      <w:proofErr w:type="spellEnd"/>
      <w:r w:rsidRPr="007E097C">
        <w:rPr>
          <w:i/>
          <w:sz w:val="20"/>
          <w:lang w:val="es-ES_tradnl"/>
        </w:rPr>
        <w:t xml:space="preserve"> media</w:t>
      </w:r>
      <w:r w:rsidRPr="007E097C">
        <w:rPr>
          <w:sz w:val="20"/>
          <w:lang w:val="es-ES_tradnl"/>
        </w:rPr>
        <w:t xml:space="preserve"> que parecen controlar nuestra psiquis. Como señala en varios lugares, para </w:t>
      </w:r>
      <w:proofErr w:type="spellStart"/>
      <w:r w:rsidRPr="007E097C">
        <w:rPr>
          <w:sz w:val="20"/>
          <w:lang w:val="es-ES_tradnl"/>
        </w:rPr>
        <w:t>Ferraris</w:t>
      </w:r>
      <w:proofErr w:type="spellEnd"/>
      <w:r w:rsidRPr="007E097C">
        <w:rPr>
          <w:sz w:val="20"/>
          <w:lang w:val="es-ES_tradnl"/>
        </w:rPr>
        <w:t xml:space="preserve"> la posmodernidad (hermenéutica y deconstructiva) encuentra su base filosófica en la frase de Nietzsche «no existen hechos sino interpretaciones». Por tanto, al ofrecer una lectura </w:t>
      </w:r>
      <w:r w:rsidRPr="007E097C">
        <w:rPr>
          <w:i/>
          <w:iCs/>
          <w:sz w:val="20"/>
          <w:lang w:val="es-ES_tradnl"/>
        </w:rPr>
        <w:t xml:space="preserve">realista </w:t>
      </w:r>
      <w:r w:rsidRPr="007E097C">
        <w:rPr>
          <w:sz w:val="20"/>
          <w:lang w:val="es-ES_tradnl"/>
        </w:rPr>
        <w:t xml:space="preserve">de Nietzsche lo que hace es remover los fundamentos mismos de las lecturas posmodernas, ofreciendo otra mirada al nihilismo contemporáneo, una relacionada no con la historia del ser de Heidegger sino con la pérdida de toda noción de realidad objetiva y la emergencia de la posverdad movilizada por la razón del más fuerte. Ver, además de su texto </w:t>
      </w:r>
      <w:r w:rsidRPr="007E097C">
        <w:rPr>
          <w:i/>
          <w:iCs/>
          <w:sz w:val="20"/>
          <w:lang w:val="es-ES_tradnl"/>
        </w:rPr>
        <w:t>Nietzsche y el nihilismo</w:t>
      </w:r>
      <w:r w:rsidRPr="007E097C">
        <w:rPr>
          <w:sz w:val="20"/>
          <w:lang w:val="es-ES_tradnl"/>
        </w:rPr>
        <w:t xml:space="preserve"> (</w:t>
      </w:r>
      <w:proofErr w:type="spellStart"/>
      <w:r w:rsidRPr="007E097C">
        <w:rPr>
          <w:sz w:val="20"/>
          <w:lang w:val="es-ES_tradnl"/>
        </w:rPr>
        <w:t>Ferraris</w:t>
      </w:r>
      <w:proofErr w:type="spellEnd"/>
      <w:r w:rsidRPr="007E097C">
        <w:rPr>
          <w:sz w:val="20"/>
          <w:lang w:val="es-ES_tradnl"/>
        </w:rPr>
        <w:t xml:space="preserve">, 2000), </w:t>
      </w:r>
      <w:r w:rsidRPr="007E097C">
        <w:rPr>
          <w:i/>
          <w:iCs/>
          <w:sz w:val="20"/>
          <w:lang w:val="es-ES_tradnl"/>
        </w:rPr>
        <w:t xml:space="preserve">Posverdad y otros enigmas </w:t>
      </w:r>
      <w:r w:rsidRPr="007E097C">
        <w:rPr>
          <w:sz w:val="20"/>
          <w:lang w:val="es-ES_tradnl"/>
        </w:rPr>
        <w:t>(</w:t>
      </w:r>
      <w:proofErr w:type="spellStart"/>
      <w:r w:rsidRPr="007E097C">
        <w:rPr>
          <w:sz w:val="20"/>
          <w:lang w:val="es-ES_tradnl"/>
        </w:rPr>
        <w:t>Ferraris</w:t>
      </w:r>
      <w:proofErr w:type="spellEnd"/>
      <w:r w:rsidRPr="007E097C">
        <w:rPr>
          <w:sz w:val="20"/>
          <w:lang w:val="es-ES_tradnl"/>
        </w:rPr>
        <w:t xml:space="preserve">, 2017) y </w:t>
      </w:r>
      <w:r w:rsidRPr="007E097C">
        <w:rPr>
          <w:i/>
          <w:iCs/>
          <w:sz w:val="20"/>
          <w:lang w:val="es-ES_tradnl"/>
        </w:rPr>
        <w:t xml:space="preserve">Manifiesto del nuevo realismo </w:t>
      </w:r>
      <w:r w:rsidRPr="007E097C">
        <w:rPr>
          <w:sz w:val="20"/>
          <w:lang w:val="es-ES_tradnl"/>
        </w:rPr>
        <w:t>(</w:t>
      </w:r>
      <w:proofErr w:type="spellStart"/>
      <w:r w:rsidRPr="007E097C">
        <w:rPr>
          <w:sz w:val="20"/>
          <w:lang w:val="es-ES_tradnl"/>
        </w:rPr>
        <w:t>Ferraris</w:t>
      </w:r>
      <w:proofErr w:type="spellEnd"/>
      <w:r w:rsidRPr="007E097C">
        <w:rPr>
          <w:sz w:val="20"/>
          <w:lang w:val="es-ES_tradnl"/>
        </w:rPr>
        <w:t>, 2012).</w:t>
      </w:r>
    </w:p>
    <w:p w14:paraId="0ECFDCF9" w14:textId="21C26D4B" w:rsidR="00BC078C" w:rsidRPr="00BC078C" w:rsidRDefault="00BC078C" w:rsidP="00BC078C">
      <w:pPr>
        <w:pStyle w:val="Textonotapie"/>
        <w:jc w:val="both"/>
        <w:rPr>
          <w:sz w:val="20"/>
          <w:lang w:val="es-ES_tradnl"/>
        </w:rPr>
      </w:pPr>
    </w:p>
  </w:footnote>
  <w:footnote w:id="22">
    <w:p w14:paraId="43301D40" w14:textId="788E8570" w:rsidR="00014AAE" w:rsidRPr="00014AAE" w:rsidRDefault="00014AAE" w:rsidP="00014AAE">
      <w:pPr>
        <w:jc w:val="both"/>
        <w:rPr>
          <w:sz w:val="20"/>
          <w:lang w:val="es-ES_tradnl"/>
        </w:rPr>
      </w:pPr>
      <w:r w:rsidRPr="00014AAE">
        <w:rPr>
          <w:rStyle w:val="Refdenotaalpie"/>
          <w:sz w:val="20"/>
        </w:rPr>
        <w:footnoteRef/>
      </w:r>
      <w:r w:rsidRPr="00014AAE">
        <w:rPr>
          <w:sz w:val="20"/>
        </w:rPr>
        <w:t xml:space="preserve"> </w:t>
      </w:r>
      <w:r w:rsidRPr="00014AAE">
        <w:rPr>
          <w:sz w:val="20"/>
          <w:lang w:val="es-ES_tradnl"/>
        </w:rPr>
        <w:t>Bast</w:t>
      </w:r>
      <w:r w:rsidRPr="00014AAE">
        <w:rPr>
          <w:sz w:val="20"/>
          <w:lang w:val="es-ES_tradnl"/>
        </w:rPr>
        <w:t>e</w:t>
      </w:r>
      <w:r w:rsidRPr="00014AAE">
        <w:rPr>
          <w:sz w:val="20"/>
          <w:lang w:val="es-ES_tradnl"/>
        </w:rPr>
        <w:t xml:space="preserve">, como ejemplo, la siguiente frase de </w:t>
      </w:r>
      <w:r w:rsidRPr="00014AAE">
        <w:rPr>
          <w:i/>
          <w:iCs/>
          <w:sz w:val="20"/>
          <w:lang w:val="es-ES_tradnl"/>
        </w:rPr>
        <w:t>El anticristo</w:t>
      </w:r>
      <w:r w:rsidRPr="00014AAE">
        <w:rPr>
          <w:sz w:val="20"/>
          <w:lang w:val="es-ES_tradnl"/>
        </w:rPr>
        <w:t>, a propósito de su crítica a la moral de la compasión:</w:t>
      </w:r>
      <w:r w:rsidRPr="00014AAE">
        <w:rPr>
          <w:sz w:val="20"/>
        </w:rPr>
        <w:t xml:space="preserve"> </w:t>
      </w:r>
      <w:r>
        <w:rPr>
          <w:sz w:val="20"/>
        </w:rPr>
        <w:t>«</w:t>
      </w:r>
      <w:r w:rsidRPr="00014AAE">
        <w:rPr>
          <w:sz w:val="20"/>
        </w:rPr>
        <w:t xml:space="preserve">La compasión obstaculiza en conjunto la ley de la evolución, que es la ley de la </w:t>
      </w:r>
      <w:r w:rsidRPr="00014AAE">
        <w:rPr>
          <w:i/>
          <w:iCs/>
          <w:sz w:val="20"/>
        </w:rPr>
        <w:t>selección</w:t>
      </w:r>
      <w:r w:rsidRPr="00014AAE">
        <w:rPr>
          <w:sz w:val="20"/>
        </w:rPr>
        <w:t xml:space="preserve">. Ella conserva lo que está maduro para perecer, ella opone resistencia con el fin de favorecer a los desheredados y condenados de la vida, ella le da a la vida misma, por la abundancia de cosas malogradas de toda especie que </w:t>
      </w:r>
      <w:r w:rsidRPr="00014AAE">
        <w:rPr>
          <w:i/>
          <w:iCs/>
          <w:sz w:val="20"/>
        </w:rPr>
        <w:t>retiene</w:t>
      </w:r>
      <w:r w:rsidRPr="00014AAE">
        <w:rPr>
          <w:sz w:val="20"/>
        </w:rPr>
        <w:t xml:space="preserve"> en la vida, un aspecto sombrío y dudoso</w:t>
      </w:r>
      <w:r>
        <w:rPr>
          <w:sz w:val="20"/>
        </w:rPr>
        <w:t>»</w:t>
      </w:r>
      <w:r w:rsidRPr="00014AAE">
        <w:rPr>
          <w:sz w:val="20"/>
        </w:rPr>
        <w:t xml:space="preserve"> (Nietzsche, 2004a: 35).</w:t>
      </w:r>
    </w:p>
  </w:footnote>
  <w:footnote w:id="23">
    <w:p w14:paraId="29DA81DB" w14:textId="7ED96793" w:rsidR="00014AAE" w:rsidRPr="00014AAE" w:rsidRDefault="00014AAE" w:rsidP="00014AAE">
      <w:pPr>
        <w:pStyle w:val="Textonotapie"/>
        <w:jc w:val="both"/>
        <w:rPr>
          <w:lang w:val="es-ES_tradnl"/>
        </w:rPr>
      </w:pPr>
      <w:r w:rsidRPr="00014AAE">
        <w:rPr>
          <w:rStyle w:val="Refdenotaalpie"/>
          <w:sz w:val="20"/>
        </w:rPr>
        <w:footnoteRef/>
      </w:r>
      <w:r w:rsidRPr="00014AAE">
        <w:rPr>
          <w:sz w:val="20"/>
        </w:rPr>
        <w:t xml:space="preserve"> </w:t>
      </w:r>
      <w:r w:rsidRPr="00014AAE">
        <w:rPr>
          <w:sz w:val="20"/>
        </w:rPr>
        <w:t>Un punto de vista similar</w:t>
      </w:r>
      <w:r w:rsidR="00FE580B">
        <w:rPr>
          <w:sz w:val="20"/>
        </w:rPr>
        <w:t xml:space="preserve"> a este</w:t>
      </w:r>
      <w:r w:rsidRPr="00014AAE">
        <w:rPr>
          <w:sz w:val="20"/>
        </w:rPr>
        <w:t xml:space="preserve"> lo encontramos en el </w:t>
      </w:r>
      <w:r w:rsidR="00FE580B">
        <w:rPr>
          <w:sz w:val="20"/>
        </w:rPr>
        <w:t xml:space="preserve">reciente </w:t>
      </w:r>
      <w:r w:rsidRPr="00014AAE">
        <w:rPr>
          <w:sz w:val="20"/>
        </w:rPr>
        <w:t xml:space="preserve">estudio introductorio que hace el filósofo chileno Renato Cristi a la nueva traducción del texto que el joven Nietzsche dedicó a </w:t>
      </w:r>
      <w:proofErr w:type="spellStart"/>
      <w:r w:rsidRPr="00014AAE">
        <w:rPr>
          <w:sz w:val="20"/>
        </w:rPr>
        <w:t>Teognis</w:t>
      </w:r>
      <w:proofErr w:type="spellEnd"/>
      <w:r w:rsidRPr="00014AAE">
        <w:rPr>
          <w:sz w:val="20"/>
        </w:rPr>
        <w:t xml:space="preserve">, y que se encuentra en el libro que publicó junto a Oscar Velásquez titulado </w:t>
      </w:r>
      <w:r w:rsidRPr="00FE580B">
        <w:rPr>
          <w:i/>
          <w:iCs/>
          <w:sz w:val="20"/>
        </w:rPr>
        <w:t xml:space="preserve">Nietzsche y el aristocratismo de </w:t>
      </w:r>
      <w:proofErr w:type="spellStart"/>
      <w:r w:rsidRPr="00FE580B">
        <w:rPr>
          <w:i/>
          <w:iCs/>
          <w:sz w:val="20"/>
        </w:rPr>
        <w:t>Teognis</w:t>
      </w:r>
      <w:proofErr w:type="spellEnd"/>
      <w:r w:rsidRPr="00014AAE">
        <w:rPr>
          <w:sz w:val="20"/>
        </w:rPr>
        <w:t xml:space="preserve">. Los argumentos de Cristi son más o menos similares a los de </w:t>
      </w:r>
      <w:proofErr w:type="spellStart"/>
      <w:r w:rsidRPr="00014AAE">
        <w:rPr>
          <w:sz w:val="20"/>
        </w:rPr>
        <w:t>Beiner</w:t>
      </w:r>
      <w:proofErr w:type="spellEnd"/>
      <w:r w:rsidRPr="00014AAE">
        <w:rPr>
          <w:sz w:val="20"/>
        </w:rPr>
        <w:t>: si bien los posmodernos nietzscheanos de izquierda han hecho lo posible por hacer de Nietzsche el filósofo de la diferencia, de la ironía, del anti-universalismo, del antiautoritarismo e incluso de una democracia basada en un aristocratismo de la responsabilidad individual, en el fondo lo que promueve su pensamiento es la demolición (transvaloración) del estado democrático a partir de su idea de estado aristocrático guiado por sobrehumanos carismáticos y separados del vulgo. Por lo mismo, y como señala criticando a aquellos que hacen del distanciamiento político de Nietzsche parte un nuevo modo de pensar lo político, «lo que las lecturas posmodernas no toman en cuenta es que Nietzsche se distancia de la política moderna porque ve en ella un obstáculo para el desarrollo de una cultura aristocrática» (Cristi, 2018: 15).</w:t>
      </w:r>
    </w:p>
  </w:footnote>
  <w:footnote w:id="24">
    <w:p w14:paraId="0D3DF0FF" w14:textId="0444D64F" w:rsidR="00764F2A" w:rsidRPr="00D757FD" w:rsidRDefault="00764F2A" w:rsidP="007B3351">
      <w:pPr>
        <w:pStyle w:val="Textonotapie"/>
        <w:jc w:val="both"/>
        <w:rPr>
          <w:sz w:val="20"/>
        </w:rPr>
      </w:pPr>
      <w:r w:rsidRPr="00D757FD">
        <w:rPr>
          <w:rStyle w:val="Refdenotaalpie"/>
          <w:sz w:val="20"/>
        </w:rPr>
        <w:footnoteRef/>
      </w:r>
      <w:r w:rsidRPr="00D757FD">
        <w:rPr>
          <w:sz w:val="20"/>
        </w:rPr>
        <w:t xml:space="preserve"> En este párrafo </w:t>
      </w:r>
      <w:r w:rsidR="008C092D" w:rsidRPr="00D757FD">
        <w:rPr>
          <w:sz w:val="20"/>
        </w:rPr>
        <w:t>intento condensar</w:t>
      </w:r>
      <w:r w:rsidRPr="00D757FD">
        <w:rPr>
          <w:sz w:val="20"/>
        </w:rPr>
        <w:t xml:space="preserve"> </w:t>
      </w:r>
      <w:r w:rsidR="006F01AB" w:rsidRPr="00D757FD">
        <w:rPr>
          <w:sz w:val="20"/>
        </w:rPr>
        <w:t>varios</w:t>
      </w:r>
      <w:r w:rsidRPr="00D757FD">
        <w:rPr>
          <w:sz w:val="20"/>
        </w:rPr>
        <w:t xml:space="preserve"> textos de Heidegger</w:t>
      </w:r>
      <w:r w:rsidR="00004E01" w:rsidRPr="00D757FD">
        <w:rPr>
          <w:sz w:val="20"/>
        </w:rPr>
        <w:t>, además de los textos sobre Nietzsche</w:t>
      </w:r>
      <w:r w:rsidR="006F01AB" w:rsidRPr="00D757FD">
        <w:rPr>
          <w:sz w:val="20"/>
        </w:rPr>
        <w:t xml:space="preserve"> ya</w:t>
      </w:r>
      <w:r w:rsidR="00004E01" w:rsidRPr="00D757FD">
        <w:rPr>
          <w:sz w:val="20"/>
        </w:rPr>
        <w:t xml:space="preserve"> citados anteriormente. Sólo por nombrar </w:t>
      </w:r>
      <w:r w:rsidR="00826BD3" w:rsidRPr="00D757FD">
        <w:rPr>
          <w:sz w:val="20"/>
        </w:rPr>
        <w:t xml:space="preserve">algunos de </w:t>
      </w:r>
      <w:r w:rsidR="00004E01" w:rsidRPr="00D757FD">
        <w:rPr>
          <w:sz w:val="20"/>
        </w:rPr>
        <w:t xml:space="preserve">los que creo más importantes: </w:t>
      </w:r>
      <w:r w:rsidR="006F01AB" w:rsidRPr="00D757FD">
        <w:rPr>
          <w:sz w:val="20"/>
        </w:rPr>
        <w:t>“</w:t>
      </w:r>
      <w:r w:rsidR="00004E01" w:rsidRPr="00D757FD">
        <w:rPr>
          <w:sz w:val="20"/>
        </w:rPr>
        <w:t>La pregunta por la técnica</w:t>
      </w:r>
      <w:r w:rsidR="006F01AB" w:rsidRPr="00D757FD">
        <w:rPr>
          <w:sz w:val="20"/>
        </w:rPr>
        <w:t>”</w:t>
      </w:r>
      <w:r w:rsidR="00004E01" w:rsidRPr="00D757FD">
        <w:rPr>
          <w:sz w:val="20"/>
        </w:rPr>
        <w:t xml:space="preserve">, </w:t>
      </w:r>
      <w:r w:rsidR="006F01AB" w:rsidRPr="00D757FD">
        <w:rPr>
          <w:sz w:val="20"/>
        </w:rPr>
        <w:t>“</w:t>
      </w:r>
      <w:r w:rsidR="00004E01" w:rsidRPr="00D757FD">
        <w:rPr>
          <w:sz w:val="20"/>
        </w:rPr>
        <w:t>Ciencia y meditación</w:t>
      </w:r>
      <w:r w:rsidR="006F01AB" w:rsidRPr="00D757FD">
        <w:rPr>
          <w:sz w:val="20"/>
        </w:rPr>
        <w:t>” y</w:t>
      </w:r>
      <w:r w:rsidR="00004E01" w:rsidRPr="00D757FD">
        <w:rPr>
          <w:sz w:val="20"/>
        </w:rPr>
        <w:t xml:space="preserve"> </w:t>
      </w:r>
      <w:r w:rsidR="006F01AB" w:rsidRPr="00D757FD">
        <w:rPr>
          <w:sz w:val="20"/>
        </w:rPr>
        <w:t>“</w:t>
      </w:r>
      <w:r w:rsidR="00004E01" w:rsidRPr="00D757FD">
        <w:rPr>
          <w:sz w:val="20"/>
        </w:rPr>
        <w:t>Superación de la metafísica</w:t>
      </w:r>
      <w:r w:rsidR="006F01AB" w:rsidRPr="00D757FD">
        <w:rPr>
          <w:sz w:val="20"/>
        </w:rPr>
        <w:t>”</w:t>
      </w:r>
      <w:r w:rsidR="00004E01" w:rsidRPr="00D757FD">
        <w:rPr>
          <w:sz w:val="20"/>
        </w:rPr>
        <w:t xml:space="preserve">, </w:t>
      </w:r>
      <w:r w:rsidR="00826BD3" w:rsidRPr="00D757FD">
        <w:rPr>
          <w:sz w:val="20"/>
        </w:rPr>
        <w:t xml:space="preserve">contenidos en </w:t>
      </w:r>
      <w:r w:rsidR="00826BD3" w:rsidRPr="00D757FD">
        <w:rPr>
          <w:i/>
          <w:iCs/>
          <w:sz w:val="20"/>
        </w:rPr>
        <w:t>Conferencias y artículos</w:t>
      </w:r>
      <w:r w:rsidR="00826BD3" w:rsidRPr="00D757FD">
        <w:rPr>
          <w:sz w:val="20"/>
        </w:rPr>
        <w:t xml:space="preserve"> (Heidegger, 2001), </w:t>
      </w:r>
      <w:r w:rsidR="006F01AB" w:rsidRPr="00D757FD">
        <w:rPr>
          <w:sz w:val="20"/>
        </w:rPr>
        <w:t>“</w:t>
      </w:r>
      <w:r w:rsidR="00826BD3" w:rsidRPr="00D757FD">
        <w:rPr>
          <w:sz w:val="20"/>
        </w:rPr>
        <w:t>E</w:t>
      </w:r>
      <w:r w:rsidR="00004E01" w:rsidRPr="00D757FD">
        <w:rPr>
          <w:sz w:val="20"/>
        </w:rPr>
        <w:t>l fin</w:t>
      </w:r>
      <w:r w:rsidR="00316A9D" w:rsidRPr="00D757FD">
        <w:rPr>
          <w:sz w:val="20"/>
        </w:rPr>
        <w:t>al</w:t>
      </w:r>
      <w:r w:rsidR="00004E01" w:rsidRPr="00D757FD">
        <w:rPr>
          <w:sz w:val="20"/>
        </w:rPr>
        <w:t xml:space="preserve"> de la filosofía y la tarea del pensar</w:t>
      </w:r>
      <w:r w:rsidR="006F01AB" w:rsidRPr="00D757FD">
        <w:rPr>
          <w:sz w:val="20"/>
        </w:rPr>
        <w:t xml:space="preserve">”, aparecido en el volumen </w:t>
      </w:r>
      <w:r w:rsidR="006F01AB" w:rsidRPr="00D757FD">
        <w:rPr>
          <w:i/>
          <w:iCs/>
          <w:sz w:val="20"/>
        </w:rPr>
        <w:t>Tiempo y ser</w:t>
      </w:r>
      <w:r w:rsidR="006F01AB" w:rsidRPr="00D757FD">
        <w:rPr>
          <w:sz w:val="20"/>
        </w:rPr>
        <w:t xml:space="preserve"> </w:t>
      </w:r>
      <w:r w:rsidR="00826BD3" w:rsidRPr="00D757FD">
        <w:rPr>
          <w:sz w:val="20"/>
        </w:rPr>
        <w:t>(</w:t>
      </w:r>
      <w:r w:rsidR="00ED4489" w:rsidRPr="00D757FD">
        <w:rPr>
          <w:sz w:val="20"/>
        </w:rPr>
        <w:t xml:space="preserve">Heidegger, </w:t>
      </w:r>
      <w:r w:rsidR="00316A9D" w:rsidRPr="00D757FD">
        <w:rPr>
          <w:sz w:val="20"/>
        </w:rPr>
        <w:t>2000</w:t>
      </w:r>
      <w:r w:rsidR="00826BD3" w:rsidRPr="00D757FD">
        <w:rPr>
          <w:sz w:val="20"/>
        </w:rPr>
        <w:t>)</w:t>
      </w:r>
      <w:r w:rsidR="00004E01" w:rsidRPr="00D757FD">
        <w:rPr>
          <w:sz w:val="20"/>
        </w:rPr>
        <w:t xml:space="preserve">, </w:t>
      </w:r>
      <w:r w:rsidR="006F01AB" w:rsidRPr="00D757FD">
        <w:rPr>
          <w:sz w:val="20"/>
        </w:rPr>
        <w:t>“</w:t>
      </w:r>
      <w:r w:rsidR="00ED4489" w:rsidRPr="00D757FD">
        <w:rPr>
          <w:sz w:val="20"/>
        </w:rPr>
        <w:t>La proveniencia del arte y la determinación del pensar</w:t>
      </w:r>
      <w:r w:rsidR="006F01AB" w:rsidRPr="00D757FD">
        <w:rPr>
          <w:sz w:val="20"/>
        </w:rPr>
        <w:t>”</w:t>
      </w:r>
      <w:r w:rsidR="00316A9D" w:rsidRPr="00D757FD">
        <w:rPr>
          <w:sz w:val="20"/>
        </w:rPr>
        <w:t xml:space="preserve">, de </w:t>
      </w:r>
      <w:r w:rsidR="00316A9D" w:rsidRPr="00D757FD">
        <w:rPr>
          <w:i/>
          <w:iCs/>
          <w:sz w:val="20"/>
        </w:rPr>
        <w:t>Experiencias del pensar (1910-1976)</w:t>
      </w:r>
      <w:r w:rsidR="00ED4489" w:rsidRPr="00D757FD">
        <w:rPr>
          <w:sz w:val="20"/>
        </w:rPr>
        <w:t xml:space="preserve"> (Heidegger, 2014), </w:t>
      </w:r>
      <w:r w:rsidR="00316A9D" w:rsidRPr="00D757FD">
        <w:rPr>
          <w:sz w:val="20"/>
        </w:rPr>
        <w:t>“</w:t>
      </w:r>
      <w:r w:rsidR="00ED4489" w:rsidRPr="00D757FD">
        <w:rPr>
          <w:sz w:val="20"/>
        </w:rPr>
        <w:t>¿Y para qué poetas?</w:t>
      </w:r>
      <w:r w:rsidR="00316A9D" w:rsidRPr="00D757FD">
        <w:rPr>
          <w:sz w:val="20"/>
        </w:rPr>
        <w:t xml:space="preserve">”, de </w:t>
      </w:r>
      <w:r w:rsidR="00316A9D" w:rsidRPr="00D757FD">
        <w:rPr>
          <w:i/>
          <w:iCs/>
          <w:sz w:val="20"/>
        </w:rPr>
        <w:t>Caminos de bosque</w:t>
      </w:r>
      <w:r w:rsidR="00ED4489" w:rsidRPr="00D757FD">
        <w:rPr>
          <w:sz w:val="20"/>
        </w:rPr>
        <w:t xml:space="preserve"> (Heidegger, 2003) y </w:t>
      </w:r>
      <w:r w:rsidR="004B0908" w:rsidRPr="00D757FD">
        <w:rPr>
          <w:i/>
          <w:iCs/>
          <w:sz w:val="20"/>
        </w:rPr>
        <w:t>Contribuciones a la filosofía (Del acontecimiento</w:t>
      </w:r>
      <w:r w:rsidR="004B0908" w:rsidRPr="00D757FD">
        <w:rPr>
          <w:sz w:val="20"/>
        </w:rPr>
        <w:t>) (Heidegger, 2002).</w:t>
      </w:r>
    </w:p>
  </w:footnote>
  <w:footnote w:id="25">
    <w:p w14:paraId="183FE1DA" w14:textId="30E0BCD8" w:rsidR="007B3351" w:rsidRDefault="007B3351" w:rsidP="007B3351">
      <w:pPr>
        <w:pStyle w:val="Textonotapie"/>
        <w:jc w:val="both"/>
      </w:pPr>
      <w:r w:rsidRPr="00D757FD">
        <w:rPr>
          <w:rStyle w:val="Refdenotaalpie"/>
          <w:sz w:val="20"/>
        </w:rPr>
        <w:footnoteRef/>
      </w:r>
      <w:r w:rsidRPr="00D757FD">
        <w:rPr>
          <w:sz w:val="20"/>
        </w:rPr>
        <w:t xml:space="preserve"> </w:t>
      </w:r>
      <w:r w:rsidR="001203FC" w:rsidRPr="00D757FD">
        <w:rPr>
          <w:sz w:val="20"/>
        </w:rPr>
        <w:t xml:space="preserve">Los apuntes y reflexiones que Heidegger redactó a partir de los años treinta sobre la obra de Jünger se encuentran en el volumen titulado </w:t>
      </w:r>
      <w:r w:rsidR="00103F4A" w:rsidRPr="00D757FD">
        <w:rPr>
          <w:i/>
          <w:iCs/>
          <w:sz w:val="20"/>
        </w:rPr>
        <w:t>Acerca de Ernst Jünger</w:t>
      </w:r>
      <w:r w:rsidR="00103F4A" w:rsidRPr="00D757FD">
        <w:rPr>
          <w:sz w:val="20"/>
        </w:rPr>
        <w:t xml:space="preserve"> (Heidegger, 2013)</w:t>
      </w:r>
      <w:r w:rsidR="00103F4A" w:rsidRPr="00D757FD">
        <w:rPr>
          <w:i/>
          <w:iCs/>
          <w:sz w:val="20"/>
        </w:rPr>
        <w:t xml:space="preserve">. </w:t>
      </w:r>
      <w:r w:rsidR="00103F4A" w:rsidRPr="00D757FD">
        <w:rPr>
          <w:sz w:val="20"/>
        </w:rPr>
        <w:t>Los textos de Jünger que muestran de modo más palpable la interpretaci</w:t>
      </w:r>
      <w:r w:rsidR="00D757FD" w:rsidRPr="00D757FD">
        <w:rPr>
          <w:sz w:val="20"/>
        </w:rPr>
        <w:t xml:space="preserve">ón heideggeriana de Nietzsche como antesala de la maquinación son, a mi juicio, </w:t>
      </w:r>
      <w:r w:rsidR="00D757FD" w:rsidRPr="00D757FD">
        <w:rPr>
          <w:i/>
          <w:iCs/>
          <w:sz w:val="20"/>
        </w:rPr>
        <w:t>El Trabajador</w:t>
      </w:r>
      <w:r w:rsidR="001203FC" w:rsidRPr="00D757FD">
        <w:rPr>
          <w:sz w:val="20"/>
        </w:rPr>
        <w:t xml:space="preserve"> </w:t>
      </w:r>
      <w:r w:rsidR="00D757FD" w:rsidRPr="00D757FD">
        <w:rPr>
          <w:sz w:val="20"/>
        </w:rPr>
        <w:t xml:space="preserve">(Jünger, 1990) y </w:t>
      </w:r>
      <w:r w:rsidR="00D757FD" w:rsidRPr="00D757FD">
        <w:rPr>
          <w:i/>
          <w:iCs/>
          <w:sz w:val="20"/>
        </w:rPr>
        <w:t>La movilización total</w:t>
      </w:r>
      <w:r w:rsidR="00D757FD" w:rsidRPr="00D757FD">
        <w:rPr>
          <w:sz w:val="20"/>
        </w:rPr>
        <w:t xml:space="preserve"> (Jünger, 2003).</w:t>
      </w:r>
      <w:r w:rsidR="00D757FD">
        <w:t xml:space="preserve"> </w:t>
      </w:r>
    </w:p>
  </w:footnote>
  <w:footnote w:id="26">
    <w:p w14:paraId="51EC75E8" w14:textId="1E2B29E9" w:rsidR="00FC06C1" w:rsidRPr="00C228A9" w:rsidRDefault="00FC06C1" w:rsidP="001514CC">
      <w:pPr>
        <w:jc w:val="both"/>
        <w:rPr>
          <w:sz w:val="20"/>
        </w:rPr>
      </w:pPr>
      <w:r w:rsidRPr="001514CC">
        <w:rPr>
          <w:rStyle w:val="Refdenotaalpie"/>
          <w:sz w:val="20"/>
        </w:rPr>
        <w:footnoteRef/>
      </w:r>
      <w:r w:rsidRPr="001514CC">
        <w:rPr>
          <w:sz w:val="20"/>
        </w:rPr>
        <w:t xml:space="preserve"> Es interesante notar que </w:t>
      </w:r>
      <w:r w:rsidR="00C228A9">
        <w:rPr>
          <w:sz w:val="20"/>
        </w:rPr>
        <w:t>Walter Kauffman</w:t>
      </w:r>
      <w:r w:rsidRPr="001514CC">
        <w:rPr>
          <w:sz w:val="20"/>
        </w:rPr>
        <w:t xml:space="preserve"> traduce</w:t>
      </w:r>
      <w:r w:rsidR="00C228A9">
        <w:rPr>
          <w:sz w:val="20"/>
        </w:rPr>
        <w:t xml:space="preserve"> la mayor parte de las veces</w:t>
      </w:r>
      <w:r w:rsidRPr="001514CC">
        <w:rPr>
          <w:sz w:val="20"/>
        </w:rPr>
        <w:t xml:space="preserve"> </w:t>
      </w:r>
      <w:r w:rsidR="00C228A9">
        <w:rPr>
          <w:sz w:val="20"/>
        </w:rPr>
        <w:t>“</w:t>
      </w:r>
      <w:proofErr w:type="spellStart"/>
      <w:r w:rsidR="00C228A9" w:rsidRPr="00C228A9">
        <w:rPr>
          <w:i/>
          <w:iCs/>
          <w:sz w:val="20"/>
        </w:rPr>
        <w:t>l</w:t>
      </w:r>
      <w:r w:rsidRPr="00C228A9">
        <w:rPr>
          <w:i/>
          <w:iCs/>
          <w:sz w:val="20"/>
        </w:rPr>
        <w:t>ust</w:t>
      </w:r>
      <w:proofErr w:type="spellEnd"/>
      <w:r w:rsidR="00C228A9">
        <w:rPr>
          <w:i/>
          <w:iCs/>
          <w:sz w:val="20"/>
        </w:rPr>
        <w:t>”</w:t>
      </w:r>
      <w:r w:rsidRPr="001514CC">
        <w:rPr>
          <w:sz w:val="20"/>
        </w:rPr>
        <w:t xml:space="preserve"> </w:t>
      </w:r>
      <w:r w:rsidR="00C228A9">
        <w:rPr>
          <w:sz w:val="20"/>
        </w:rPr>
        <w:t>no por placer (“</w:t>
      </w:r>
      <w:proofErr w:type="spellStart"/>
      <w:r w:rsidR="00C228A9" w:rsidRPr="00C228A9">
        <w:rPr>
          <w:i/>
          <w:iCs/>
          <w:sz w:val="20"/>
        </w:rPr>
        <w:t>pleasure</w:t>
      </w:r>
      <w:proofErr w:type="spellEnd"/>
      <w:r w:rsidR="00C228A9">
        <w:rPr>
          <w:sz w:val="20"/>
        </w:rPr>
        <w:t>”) como se suele hacer comúnmente, sino por “</w:t>
      </w:r>
      <w:proofErr w:type="spellStart"/>
      <w:r w:rsidR="00C228A9" w:rsidRPr="00C228A9">
        <w:rPr>
          <w:i/>
          <w:iCs/>
          <w:sz w:val="20"/>
        </w:rPr>
        <w:t>joy</w:t>
      </w:r>
      <w:proofErr w:type="spellEnd"/>
      <w:r w:rsidR="00C228A9">
        <w:rPr>
          <w:i/>
          <w:iCs/>
          <w:sz w:val="20"/>
        </w:rPr>
        <w:t>”</w:t>
      </w:r>
      <w:r w:rsidR="00C228A9">
        <w:rPr>
          <w:sz w:val="20"/>
        </w:rPr>
        <w:t xml:space="preserve">, es decir, por alegría. Esto lleva a </w:t>
      </w:r>
      <w:proofErr w:type="spellStart"/>
      <w:r w:rsidR="00C228A9">
        <w:rPr>
          <w:sz w:val="20"/>
        </w:rPr>
        <w:t>Reginster</w:t>
      </w:r>
      <w:proofErr w:type="spellEnd"/>
      <w:r w:rsidR="00C228A9">
        <w:rPr>
          <w:sz w:val="20"/>
        </w:rPr>
        <w:t xml:space="preserve"> a afirmar que en Nietzsche existiría una diferencia entre el placer y la alegría. Si bien la alegría es una modalidad de placer, señala, podemos derivar el placer – no la alegría – de las experiencias que nos dejan algo aún por desear. La alegría, en cambio, nace de una experiencia perfecta, en la que nada ajeno se desea más que la afirmación eterna del instante (</w:t>
      </w:r>
      <w:proofErr w:type="spellStart"/>
      <w:r w:rsidR="00C228A9">
        <w:rPr>
          <w:sz w:val="20"/>
        </w:rPr>
        <w:t>Reginster</w:t>
      </w:r>
      <w:proofErr w:type="spellEnd"/>
      <w:r w:rsidR="00C228A9">
        <w:rPr>
          <w:sz w:val="20"/>
        </w:rPr>
        <w:t xml:space="preserve">, 2006: 224). </w:t>
      </w:r>
    </w:p>
  </w:footnote>
  <w:footnote w:id="27">
    <w:p w14:paraId="7D59ACE5" w14:textId="77777777" w:rsidR="001F4867" w:rsidRPr="00F66C27" w:rsidRDefault="001F4867" w:rsidP="001F4867">
      <w:pPr>
        <w:pStyle w:val="Textonotapie"/>
        <w:jc w:val="both"/>
        <w:rPr>
          <w:sz w:val="20"/>
        </w:rPr>
      </w:pPr>
      <w:r w:rsidRPr="00F66C27">
        <w:rPr>
          <w:rStyle w:val="Refdenotaalpie"/>
          <w:sz w:val="20"/>
        </w:rPr>
        <w:footnoteRef/>
      </w:r>
      <w:r w:rsidRPr="00F66C27">
        <w:rPr>
          <w:sz w:val="20"/>
        </w:rPr>
        <w:t xml:space="preserve"> </w:t>
      </w:r>
      <w:r>
        <w:rPr>
          <w:sz w:val="20"/>
        </w:rPr>
        <w:t xml:space="preserve">Con esto se abre una de las discusiones más potentes y actuales del legado de Nietzsche al pensamiento contemporáneo, a saber: su relación con lo que se denomina transhumanismo como superación de lo humano. Como se puede observar de mi planteamiento, pienso que en Nietzsche más que encontrar las claves filosóficas de un sobre pasamiento de nuestra condición corporal y finita se da un giro hacia lo que podríamos denominar nuestra condición concreta o vulnerable, o como lo nombra </w:t>
      </w:r>
      <w:proofErr w:type="spellStart"/>
      <w:r>
        <w:rPr>
          <w:sz w:val="20"/>
        </w:rPr>
        <w:t>Morey</w:t>
      </w:r>
      <w:proofErr w:type="spellEnd"/>
      <w:r>
        <w:rPr>
          <w:sz w:val="20"/>
        </w:rPr>
        <w:t>, ese resto incorregible que acompaña nuestra vida, como la vejez, la muerte o el dolor (</w:t>
      </w:r>
      <w:proofErr w:type="spellStart"/>
      <w:r>
        <w:rPr>
          <w:sz w:val="20"/>
        </w:rPr>
        <w:t>Morey</w:t>
      </w:r>
      <w:proofErr w:type="spellEnd"/>
      <w:r>
        <w:rPr>
          <w:sz w:val="20"/>
        </w:rPr>
        <w:t xml:space="preserve">, 2018: 108-109). Gran parte de su crítica a la metafísica y a la modernidad se centran en la interpretación errada y fanática que ambas hacen del lugar del ser humano en el orden del mundo, lo que lo lleva a ensayar un nuevo modo de pensar que lo vuelve a situar en su dimensión animal. Como recientemente me ha hecho ver mi amigo Ignacio Aguirre, podemos encontrar huellas de lo que el mismo Nietzsche denomina virtud de la modestia junto a una crítica al fanatismo, desde </w:t>
      </w:r>
      <w:r w:rsidRPr="007842B4">
        <w:rPr>
          <w:i/>
          <w:sz w:val="20"/>
        </w:rPr>
        <w:t>Humano, demasiado humano</w:t>
      </w:r>
      <w:r>
        <w:rPr>
          <w:sz w:val="20"/>
        </w:rPr>
        <w:t xml:space="preserve">. Esta idea es desarrollada ampliamente en uno de los últimos libros de </w:t>
      </w:r>
      <w:proofErr w:type="spellStart"/>
      <w:r>
        <w:rPr>
          <w:sz w:val="20"/>
        </w:rPr>
        <w:t>Ansell</w:t>
      </w:r>
      <w:proofErr w:type="spellEnd"/>
      <w:r>
        <w:rPr>
          <w:sz w:val="20"/>
        </w:rPr>
        <w:t xml:space="preserve">-Pearson (2018), centrado en los textos nietzscheanos del periodo medio: </w:t>
      </w:r>
      <w:proofErr w:type="spellStart"/>
      <w:r w:rsidRPr="0003484E">
        <w:rPr>
          <w:sz w:val="20"/>
        </w:rPr>
        <w:t>Ansell</w:t>
      </w:r>
      <w:proofErr w:type="spellEnd"/>
      <w:r w:rsidRPr="0003484E">
        <w:rPr>
          <w:sz w:val="20"/>
        </w:rPr>
        <w:t xml:space="preserve">-Pearson, K (2018): </w:t>
      </w:r>
      <w:proofErr w:type="spellStart"/>
      <w:r w:rsidRPr="0003484E">
        <w:rPr>
          <w:i/>
          <w:iCs/>
          <w:sz w:val="20"/>
        </w:rPr>
        <w:t>Nietzsche’s</w:t>
      </w:r>
      <w:proofErr w:type="spellEnd"/>
      <w:r w:rsidRPr="0003484E">
        <w:rPr>
          <w:i/>
          <w:iCs/>
          <w:sz w:val="20"/>
        </w:rPr>
        <w:t xml:space="preserve"> </w:t>
      </w:r>
      <w:proofErr w:type="spellStart"/>
      <w:r w:rsidRPr="0003484E">
        <w:rPr>
          <w:i/>
          <w:iCs/>
          <w:sz w:val="20"/>
        </w:rPr>
        <w:t>Search</w:t>
      </w:r>
      <w:proofErr w:type="spellEnd"/>
      <w:r w:rsidRPr="0003484E">
        <w:rPr>
          <w:i/>
          <w:iCs/>
          <w:sz w:val="20"/>
        </w:rPr>
        <w:t xml:space="preserve"> </w:t>
      </w:r>
      <w:proofErr w:type="spellStart"/>
      <w:r w:rsidRPr="0003484E">
        <w:rPr>
          <w:i/>
          <w:iCs/>
          <w:sz w:val="20"/>
        </w:rPr>
        <w:t>for</w:t>
      </w:r>
      <w:proofErr w:type="spellEnd"/>
      <w:r w:rsidRPr="0003484E">
        <w:rPr>
          <w:i/>
          <w:iCs/>
          <w:sz w:val="20"/>
        </w:rPr>
        <w:t xml:space="preserve"> </w:t>
      </w:r>
      <w:proofErr w:type="spellStart"/>
      <w:r w:rsidRPr="0003484E">
        <w:rPr>
          <w:i/>
          <w:iCs/>
          <w:sz w:val="20"/>
        </w:rPr>
        <w:t>Philosophy</w:t>
      </w:r>
      <w:proofErr w:type="spellEnd"/>
      <w:r w:rsidRPr="0003484E">
        <w:rPr>
          <w:i/>
          <w:iCs/>
          <w:sz w:val="20"/>
        </w:rPr>
        <w:t xml:space="preserve">. </w:t>
      </w:r>
      <w:proofErr w:type="spellStart"/>
      <w:r w:rsidRPr="0003484E">
        <w:rPr>
          <w:i/>
          <w:iCs/>
          <w:sz w:val="20"/>
        </w:rPr>
        <w:t>On</w:t>
      </w:r>
      <w:proofErr w:type="spellEnd"/>
      <w:r w:rsidRPr="0003484E">
        <w:rPr>
          <w:i/>
          <w:iCs/>
          <w:sz w:val="20"/>
        </w:rPr>
        <w:t xml:space="preserve"> </w:t>
      </w:r>
      <w:proofErr w:type="spellStart"/>
      <w:r w:rsidRPr="0003484E">
        <w:rPr>
          <w:i/>
          <w:iCs/>
          <w:sz w:val="20"/>
        </w:rPr>
        <w:t>the</w:t>
      </w:r>
      <w:proofErr w:type="spellEnd"/>
      <w:r w:rsidRPr="0003484E">
        <w:rPr>
          <w:i/>
          <w:iCs/>
          <w:sz w:val="20"/>
        </w:rPr>
        <w:t xml:space="preserve"> </w:t>
      </w:r>
      <w:proofErr w:type="spellStart"/>
      <w:r w:rsidRPr="0003484E">
        <w:rPr>
          <w:i/>
          <w:iCs/>
          <w:sz w:val="20"/>
        </w:rPr>
        <w:t>Middle</w:t>
      </w:r>
      <w:proofErr w:type="spellEnd"/>
      <w:r w:rsidRPr="0003484E">
        <w:rPr>
          <w:i/>
          <w:iCs/>
          <w:sz w:val="20"/>
        </w:rPr>
        <w:t xml:space="preserve"> </w:t>
      </w:r>
      <w:proofErr w:type="spellStart"/>
      <w:r w:rsidRPr="0003484E">
        <w:rPr>
          <w:i/>
          <w:iCs/>
          <w:sz w:val="20"/>
        </w:rPr>
        <w:t>Writings</w:t>
      </w:r>
      <w:proofErr w:type="spellEnd"/>
      <w:r w:rsidRPr="0003484E">
        <w:rPr>
          <w:i/>
          <w:iCs/>
          <w:sz w:val="20"/>
        </w:rPr>
        <w:t xml:space="preserve">. </w:t>
      </w:r>
      <w:r w:rsidRPr="0003484E">
        <w:rPr>
          <w:sz w:val="20"/>
        </w:rPr>
        <w:t xml:space="preserve">UK: </w:t>
      </w:r>
      <w:proofErr w:type="spellStart"/>
      <w:r w:rsidRPr="0003484E">
        <w:rPr>
          <w:sz w:val="20"/>
        </w:rPr>
        <w:t>Bloomsbury</w:t>
      </w:r>
      <w:proofErr w:type="spellEnd"/>
      <w:r w:rsidRPr="0003484E">
        <w:rPr>
          <w:sz w:val="20"/>
        </w:rPr>
        <w:t xml:space="preserve"> </w:t>
      </w:r>
      <w:proofErr w:type="spellStart"/>
      <w:r w:rsidRPr="0003484E">
        <w:rPr>
          <w:sz w:val="20"/>
        </w:rPr>
        <w:t>Academic</w:t>
      </w:r>
      <w:proofErr w:type="spellEnd"/>
      <w:r>
        <w:rPr>
          <w:sz w:val="20"/>
        </w:rPr>
        <w:t>.</w:t>
      </w:r>
      <w:r w:rsidRPr="0003484E">
        <w:rPr>
          <w:sz w:val="20"/>
        </w:rPr>
        <w:t xml:space="preserve"> </w:t>
      </w:r>
      <w:r>
        <w:rPr>
          <w:sz w:val="20"/>
        </w:rPr>
        <w:t xml:space="preserve">Para el debate transhumanista de Nietzsche se puede consultar, por ejemplo, </w:t>
      </w:r>
      <w:proofErr w:type="spellStart"/>
      <w:r>
        <w:rPr>
          <w:sz w:val="20"/>
        </w:rPr>
        <w:t>Tuncel</w:t>
      </w:r>
      <w:proofErr w:type="spellEnd"/>
      <w:r>
        <w:rPr>
          <w:sz w:val="20"/>
        </w:rPr>
        <w:t>, Y (</w:t>
      </w:r>
      <w:proofErr w:type="spellStart"/>
      <w:r>
        <w:rPr>
          <w:sz w:val="20"/>
        </w:rPr>
        <w:t>ed</w:t>
      </w:r>
      <w:proofErr w:type="spellEnd"/>
      <w:r>
        <w:rPr>
          <w:sz w:val="20"/>
        </w:rPr>
        <w:t xml:space="preserve">). (2017): </w:t>
      </w:r>
      <w:r w:rsidRPr="007842B4">
        <w:rPr>
          <w:i/>
          <w:sz w:val="20"/>
        </w:rPr>
        <w:t xml:space="preserve">Nietzsche and </w:t>
      </w:r>
      <w:proofErr w:type="spellStart"/>
      <w:r w:rsidRPr="007842B4">
        <w:rPr>
          <w:i/>
          <w:sz w:val="20"/>
        </w:rPr>
        <w:t>Transhumanism</w:t>
      </w:r>
      <w:proofErr w:type="spellEnd"/>
      <w:r w:rsidRPr="007842B4">
        <w:rPr>
          <w:i/>
          <w:sz w:val="20"/>
        </w:rPr>
        <w:t xml:space="preserve">. Precursor </w:t>
      </w:r>
      <w:proofErr w:type="spellStart"/>
      <w:r w:rsidRPr="007842B4">
        <w:rPr>
          <w:i/>
          <w:sz w:val="20"/>
        </w:rPr>
        <w:t>or</w:t>
      </w:r>
      <w:proofErr w:type="spellEnd"/>
      <w:r w:rsidRPr="007842B4">
        <w:rPr>
          <w:i/>
          <w:sz w:val="20"/>
        </w:rPr>
        <w:t xml:space="preserve"> </w:t>
      </w:r>
      <w:proofErr w:type="spellStart"/>
      <w:proofErr w:type="gramStart"/>
      <w:r w:rsidRPr="007842B4">
        <w:rPr>
          <w:i/>
          <w:sz w:val="20"/>
        </w:rPr>
        <w:t>Enemy</w:t>
      </w:r>
      <w:proofErr w:type="spellEnd"/>
      <w:r w:rsidRPr="007842B4">
        <w:rPr>
          <w:i/>
          <w:sz w:val="20"/>
        </w:rPr>
        <w:t>?</w:t>
      </w:r>
      <w:r>
        <w:rPr>
          <w:sz w:val="20"/>
        </w:rPr>
        <w:t>.</w:t>
      </w:r>
      <w:proofErr w:type="gramEnd"/>
      <w:r>
        <w:rPr>
          <w:sz w:val="20"/>
        </w:rPr>
        <w:t xml:space="preserve"> UK: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57"/>
    <w:rsid w:val="00000B0A"/>
    <w:rsid w:val="00004E01"/>
    <w:rsid w:val="000104FE"/>
    <w:rsid w:val="00010ADE"/>
    <w:rsid w:val="00011ECC"/>
    <w:rsid w:val="00012C6E"/>
    <w:rsid w:val="00014AAE"/>
    <w:rsid w:val="000151DD"/>
    <w:rsid w:val="00015FFF"/>
    <w:rsid w:val="0001649B"/>
    <w:rsid w:val="0001705A"/>
    <w:rsid w:val="00020EA6"/>
    <w:rsid w:val="000217CD"/>
    <w:rsid w:val="0002324D"/>
    <w:rsid w:val="000234D3"/>
    <w:rsid w:val="00023D30"/>
    <w:rsid w:val="000251C2"/>
    <w:rsid w:val="000268F9"/>
    <w:rsid w:val="00027450"/>
    <w:rsid w:val="00027E18"/>
    <w:rsid w:val="000300E9"/>
    <w:rsid w:val="000302D0"/>
    <w:rsid w:val="00030B66"/>
    <w:rsid w:val="00031BB7"/>
    <w:rsid w:val="000336C3"/>
    <w:rsid w:val="00033F3C"/>
    <w:rsid w:val="0003484E"/>
    <w:rsid w:val="000348CC"/>
    <w:rsid w:val="0003502C"/>
    <w:rsid w:val="00035AAD"/>
    <w:rsid w:val="00036B20"/>
    <w:rsid w:val="00037C88"/>
    <w:rsid w:val="00042A39"/>
    <w:rsid w:val="000443F6"/>
    <w:rsid w:val="00044752"/>
    <w:rsid w:val="00045B93"/>
    <w:rsid w:val="00047406"/>
    <w:rsid w:val="00047710"/>
    <w:rsid w:val="00050931"/>
    <w:rsid w:val="00050B94"/>
    <w:rsid w:val="00052701"/>
    <w:rsid w:val="00053231"/>
    <w:rsid w:val="000532FF"/>
    <w:rsid w:val="00053808"/>
    <w:rsid w:val="00053E1F"/>
    <w:rsid w:val="00054BEC"/>
    <w:rsid w:val="000563D3"/>
    <w:rsid w:val="00056498"/>
    <w:rsid w:val="0005696F"/>
    <w:rsid w:val="00057ADC"/>
    <w:rsid w:val="00057AF8"/>
    <w:rsid w:val="000628DF"/>
    <w:rsid w:val="00066FFF"/>
    <w:rsid w:val="000737C9"/>
    <w:rsid w:val="00074784"/>
    <w:rsid w:val="0007497F"/>
    <w:rsid w:val="00075511"/>
    <w:rsid w:val="00077556"/>
    <w:rsid w:val="00081711"/>
    <w:rsid w:val="000843BD"/>
    <w:rsid w:val="00084DCC"/>
    <w:rsid w:val="000866FF"/>
    <w:rsid w:val="00087873"/>
    <w:rsid w:val="000915D6"/>
    <w:rsid w:val="000920FC"/>
    <w:rsid w:val="000923EC"/>
    <w:rsid w:val="00092707"/>
    <w:rsid w:val="00095339"/>
    <w:rsid w:val="00095A70"/>
    <w:rsid w:val="00095D03"/>
    <w:rsid w:val="00096BD5"/>
    <w:rsid w:val="00097171"/>
    <w:rsid w:val="00097EF0"/>
    <w:rsid w:val="000A770F"/>
    <w:rsid w:val="000B0693"/>
    <w:rsid w:val="000B10EA"/>
    <w:rsid w:val="000B236D"/>
    <w:rsid w:val="000B3D99"/>
    <w:rsid w:val="000B5AB9"/>
    <w:rsid w:val="000B664F"/>
    <w:rsid w:val="000B7E2B"/>
    <w:rsid w:val="000C1DE3"/>
    <w:rsid w:val="000C3163"/>
    <w:rsid w:val="000C519C"/>
    <w:rsid w:val="000C592B"/>
    <w:rsid w:val="000C73EA"/>
    <w:rsid w:val="000D1BEE"/>
    <w:rsid w:val="000D1E36"/>
    <w:rsid w:val="000D3211"/>
    <w:rsid w:val="000D6449"/>
    <w:rsid w:val="000D6CA8"/>
    <w:rsid w:val="000D7CFB"/>
    <w:rsid w:val="000D7E92"/>
    <w:rsid w:val="000E0294"/>
    <w:rsid w:val="000E0742"/>
    <w:rsid w:val="000E2396"/>
    <w:rsid w:val="000E2470"/>
    <w:rsid w:val="000E302D"/>
    <w:rsid w:val="000E31D9"/>
    <w:rsid w:val="000E450C"/>
    <w:rsid w:val="000E486A"/>
    <w:rsid w:val="000E4E69"/>
    <w:rsid w:val="000E5DE9"/>
    <w:rsid w:val="000E5EE2"/>
    <w:rsid w:val="000E6275"/>
    <w:rsid w:val="000E73D7"/>
    <w:rsid w:val="000F040E"/>
    <w:rsid w:val="000F0604"/>
    <w:rsid w:val="000F100B"/>
    <w:rsid w:val="000F2864"/>
    <w:rsid w:val="000F5C20"/>
    <w:rsid w:val="000F7F60"/>
    <w:rsid w:val="0010069E"/>
    <w:rsid w:val="00101AE0"/>
    <w:rsid w:val="00101CC4"/>
    <w:rsid w:val="001020B5"/>
    <w:rsid w:val="00103F4A"/>
    <w:rsid w:val="00104384"/>
    <w:rsid w:val="00104F99"/>
    <w:rsid w:val="00105AD2"/>
    <w:rsid w:val="0010757F"/>
    <w:rsid w:val="001078B7"/>
    <w:rsid w:val="00113672"/>
    <w:rsid w:val="00113E1C"/>
    <w:rsid w:val="00114508"/>
    <w:rsid w:val="001150C7"/>
    <w:rsid w:val="0011607D"/>
    <w:rsid w:val="00117C37"/>
    <w:rsid w:val="001203FC"/>
    <w:rsid w:val="00120DC0"/>
    <w:rsid w:val="00124670"/>
    <w:rsid w:val="00125713"/>
    <w:rsid w:val="00127683"/>
    <w:rsid w:val="001304A0"/>
    <w:rsid w:val="0013220C"/>
    <w:rsid w:val="0013229C"/>
    <w:rsid w:val="00132484"/>
    <w:rsid w:val="0013487A"/>
    <w:rsid w:val="00134925"/>
    <w:rsid w:val="00136842"/>
    <w:rsid w:val="0013779A"/>
    <w:rsid w:val="00140900"/>
    <w:rsid w:val="00141365"/>
    <w:rsid w:val="00145198"/>
    <w:rsid w:val="001451BB"/>
    <w:rsid w:val="001459B1"/>
    <w:rsid w:val="00150008"/>
    <w:rsid w:val="00150821"/>
    <w:rsid w:val="00150A64"/>
    <w:rsid w:val="001514CC"/>
    <w:rsid w:val="001518F9"/>
    <w:rsid w:val="00151BC2"/>
    <w:rsid w:val="001527C1"/>
    <w:rsid w:val="001531D9"/>
    <w:rsid w:val="00156887"/>
    <w:rsid w:val="00156B8F"/>
    <w:rsid w:val="00161543"/>
    <w:rsid w:val="001626BF"/>
    <w:rsid w:val="001652D2"/>
    <w:rsid w:val="00165494"/>
    <w:rsid w:val="00170FBD"/>
    <w:rsid w:val="001712B9"/>
    <w:rsid w:val="00171D11"/>
    <w:rsid w:val="001728FC"/>
    <w:rsid w:val="001734ED"/>
    <w:rsid w:val="00173C3D"/>
    <w:rsid w:val="001752DE"/>
    <w:rsid w:val="00175886"/>
    <w:rsid w:val="00176C94"/>
    <w:rsid w:val="001777CD"/>
    <w:rsid w:val="00180AC0"/>
    <w:rsid w:val="00183122"/>
    <w:rsid w:val="00184615"/>
    <w:rsid w:val="00184CB7"/>
    <w:rsid w:val="0018614A"/>
    <w:rsid w:val="00186B57"/>
    <w:rsid w:val="001922FA"/>
    <w:rsid w:val="00192DEC"/>
    <w:rsid w:val="0019325B"/>
    <w:rsid w:val="001941FF"/>
    <w:rsid w:val="00196124"/>
    <w:rsid w:val="001964B6"/>
    <w:rsid w:val="001974D3"/>
    <w:rsid w:val="00197C8E"/>
    <w:rsid w:val="001A2DBB"/>
    <w:rsid w:val="001A31F2"/>
    <w:rsid w:val="001A4763"/>
    <w:rsid w:val="001A6DA0"/>
    <w:rsid w:val="001A7EDA"/>
    <w:rsid w:val="001B0335"/>
    <w:rsid w:val="001B228E"/>
    <w:rsid w:val="001B3557"/>
    <w:rsid w:val="001B403C"/>
    <w:rsid w:val="001B4125"/>
    <w:rsid w:val="001C16D4"/>
    <w:rsid w:val="001C1A62"/>
    <w:rsid w:val="001D0796"/>
    <w:rsid w:val="001D0957"/>
    <w:rsid w:val="001D0CE6"/>
    <w:rsid w:val="001D1132"/>
    <w:rsid w:val="001D3FCA"/>
    <w:rsid w:val="001D439A"/>
    <w:rsid w:val="001D4FB7"/>
    <w:rsid w:val="001D5746"/>
    <w:rsid w:val="001D5964"/>
    <w:rsid w:val="001D59FC"/>
    <w:rsid w:val="001D5D53"/>
    <w:rsid w:val="001D632B"/>
    <w:rsid w:val="001E29DF"/>
    <w:rsid w:val="001E6178"/>
    <w:rsid w:val="001E7D1B"/>
    <w:rsid w:val="001F1217"/>
    <w:rsid w:val="001F446B"/>
    <w:rsid w:val="001F4867"/>
    <w:rsid w:val="001F7D39"/>
    <w:rsid w:val="0020126A"/>
    <w:rsid w:val="00202278"/>
    <w:rsid w:val="002025DC"/>
    <w:rsid w:val="0020309B"/>
    <w:rsid w:val="00203CA5"/>
    <w:rsid w:val="00203E69"/>
    <w:rsid w:val="002054A9"/>
    <w:rsid w:val="00205734"/>
    <w:rsid w:val="0020586A"/>
    <w:rsid w:val="00206580"/>
    <w:rsid w:val="002069FD"/>
    <w:rsid w:val="00212613"/>
    <w:rsid w:val="00212FA7"/>
    <w:rsid w:val="00214001"/>
    <w:rsid w:val="0021432A"/>
    <w:rsid w:val="00214BA3"/>
    <w:rsid w:val="0021511F"/>
    <w:rsid w:val="00215281"/>
    <w:rsid w:val="00217113"/>
    <w:rsid w:val="0022082E"/>
    <w:rsid w:val="00222EFE"/>
    <w:rsid w:val="002235AB"/>
    <w:rsid w:val="0022730E"/>
    <w:rsid w:val="00227ECA"/>
    <w:rsid w:val="00230AA3"/>
    <w:rsid w:val="00230E98"/>
    <w:rsid w:val="00232AD2"/>
    <w:rsid w:val="00232EA5"/>
    <w:rsid w:val="00233768"/>
    <w:rsid w:val="00233B5E"/>
    <w:rsid w:val="00234171"/>
    <w:rsid w:val="00234A9E"/>
    <w:rsid w:val="00236578"/>
    <w:rsid w:val="002418C7"/>
    <w:rsid w:val="00241D60"/>
    <w:rsid w:val="00241FEA"/>
    <w:rsid w:val="002434D4"/>
    <w:rsid w:val="00244055"/>
    <w:rsid w:val="002445AC"/>
    <w:rsid w:val="00246122"/>
    <w:rsid w:val="00246A6F"/>
    <w:rsid w:val="002514BC"/>
    <w:rsid w:val="00252C15"/>
    <w:rsid w:val="002541C1"/>
    <w:rsid w:val="002543B4"/>
    <w:rsid w:val="00261436"/>
    <w:rsid w:val="00262073"/>
    <w:rsid w:val="00263050"/>
    <w:rsid w:val="00265E31"/>
    <w:rsid w:val="00267BE4"/>
    <w:rsid w:val="002715AC"/>
    <w:rsid w:val="00271CCA"/>
    <w:rsid w:val="00273048"/>
    <w:rsid w:val="002764CA"/>
    <w:rsid w:val="0027684B"/>
    <w:rsid w:val="0027690A"/>
    <w:rsid w:val="002769F4"/>
    <w:rsid w:val="00277C55"/>
    <w:rsid w:val="00280E5E"/>
    <w:rsid w:val="002812F7"/>
    <w:rsid w:val="00282931"/>
    <w:rsid w:val="00282B4B"/>
    <w:rsid w:val="0028302C"/>
    <w:rsid w:val="00283DB5"/>
    <w:rsid w:val="00285577"/>
    <w:rsid w:val="002869DD"/>
    <w:rsid w:val="00290232"/>
    <w:rsid w:val="0029050D"/>
    <w:rsid w:val="00291813"/>
    <w:rsid w:val="00292436"/>
    <w:rsid w:val="002929DD"/>
    <w:rsid w:val="0029572B"/>
    <w:rsid w:val="00296033"/>
    <w:rsid w:val="00296250"/>
    <w:rsid w:val="00296E7D"/>
    <w:rsid w:val="002A01DD"/>
    <w:rsid w:val="002A0352"/>
    <w:rsid w:val="002A0EB8"/>
    <w:rsid w:val="002A3083"/>
    <w:rsid w:val="002A3F0B"/>
    <w:rsid w:val="002A4AE5"/>
    <w:rsid w:val="002B0569"/>
    <w:rsid w:val="002B05EA"/>
    <w:rsid w:val="002B1677"/>
    <w:rsid w:val="002B1CA6"/>
    <w:rsid w:val="002B246E"/>
    <w:rsid w:val="002B5762"/>
    <w:rsid w:val="002B5A66"/>
    <w:rsid w:val="002B6263"/>
    <w:rsid w:val="002C0570"/>
    <w:rsid w:val="002C1609"/>
    <w:rsid w:val="002C292A"/>
    <w:rsid w:val="002C340D"/>
    <w:rsid w:val="002C49D5"/>
    <w:rsid w:val="002C4C1D"/>
    <w:rsid w:val="002C4C80"/>
    <w:rsid w:val="002C71A0"/>
    <w:rsid w:val="002C7CA9"/>
    <w:rsid w:val="002D0A4C"/>
    <w:rsid w:val="002D2F10"/>
    <w:rsid w:val="002D56D8"/>
    <w:rsid w:val="002D67BB"/>
    <w:rsid w:val="002D79D7"/>
    <w:rsid w:val="002E004A"/>
    <w:rsid w:val="002E0207"/>
    <w:rsid w:val="002E0BCC"/>
    <w:rsid w:val="002E2949"/>
    <w:rsid w:val="002E35D1"/>
    <w:rsid w:val="002E3B62"/>
    <w:rsid w:val="002E4227"/>
    <w:rsid w:val="002E42B7"/>
    <w:rsid w:val="002E5791"/>
    <w:rsid w:val="002E5B91"/>
    <w:rsid w:val="002E6153"/>
    <w:rsid w:val="002E61CF"/>
    <w:rsid w:val="002E6FAA"/>
    <w:rsid w:val="002E72BE"/>
    <w:rsid w:val="002E7CE4"/>
    <w:rsid w:val="002F23EA"/>
    <w:rsid w:val="002F2D57"/>
    <w:rsid w:val="002F4220"/>
    <w:rsid w:val="002F5C13"/>
    <w:rsid w:val="002F629E"/>
    <w:rsid w:val="002F6FB0"/>
    <w:rsid w:val="002F7754"/>
    <w:rsid w:val="0030238E"/>
    <w:rsid w:val="00302A73"/>
    <w:rsid w:val="003039B4"/>
    <w:rsid w:val="00304F4B"/>
    <w:rsid w:val="00306A00"/>
    <w:rsid w:val="00306A90"/>
    <w:rsid w:val="00306B8A"/>
    <w:rsid w:val="00307558"/>
    <w:rsid w:val="00310819"/>
    <w:rsid w:val="0031095E"/>
    <w:rsid w:val="003129CE"/>
    <w:rsid w:val="00315AC2"/>
    <w:rsid w:val="00316A9D"/>
    <w:rsid w:val="00317DE0"/>
    <w:rsid w:val="00320579"/>
    <w:rsid w:val="00321B3C"/>
    <w:rsid w:val="00321E1E"/>
    <w:rsid w:val="00325740"/>
    <w:rsid w:val="00325C5F"/>
    <w:rsid w:val="00326A10"/>
    <w:rsid w:val="00327157"/>
    <w:rsid w:val="00330F3C"/>
    <w:rsid w:val="00332313"/>
    <w:rsid w:val="003332B1"/>
    <w:rsid w:val="00334B3C"/>
    <w:rsid w:val="00336BEE"/>
    <w:rsid w:val="00342F2C"/>
    <w:rsid w:val="00343F46"/>
    <w:rsid w:val="0034683E"/>
    <w:rsid w:val="00346CA2"/>
    <w:rsid w:val="0034717E"/>
    <w:rsid w:val="0034725A"/>
    <w:rsid w:val="003475CE"/>
    <w:rsid w:val="0034766C"/>
    <w:rsid w:val="0035109E"/>
    <w:rsid w:val="0035274F"/>
    <w:rsid w:val="00353100"/>
    <w:rsid w:val="00355649"/>
    <w:rsid w:val="00356FE0"/>
    <w:rsid w:val="003609E7"/>
    <w:rsid w:val="00360DFB"/>
    <w:rsid w:val="003619F5"/>
    <w:rsid w:val="00362069"/>
    <w:rsid w:val="00362A71"/>
    <w:rsid w:val="003642F3"/>
    <w:rsid w:val="00365BA9"/>
    <w:rsid w:val="00370E0B"/>
    <w:rsid w:val="00371B6B"/>
    <w:rsid w:val="00371EBE"/>
    <w:rsid w:val="003728BC"/>
    <w:rsid w:val="003734C9"/>
    <w:rsid w:val="00373ED3"/>
    <w:rsid w:val="00376D83"/>
    <w:rsid w:val="00377D28"/>
    <w:rsid w:val="00380401"/>
    <w:rsid w:val="0038098D"/>
    <w:rsid w:val="00381D56"/>
    <w:rsid w:val="003826F1"/>
    <w:rsid w:val="00385886"/>
    <w:rsid w:val="00385C5E"/>
    <w:rsid w:val="00385E6A"/>
    <w:rsid w:val="00387521"/>
    <w:rsid w:val="00387F8F"/>
    <w:rsid w:val="00390489"/>
    <w:rsid w:val="0039096F"/>
    <w:rsid w:val="00391B3C"/>
    <w:rsid w:val="00393D82"/>
    <w:rsid w:val="00394A73"/>
    <w:rsid w:val="003957C1"/>
    <w:rsid w:val="003969AB"/>
    <w:rsid w:val="00397951"/>
    <w:rsid w:val="003A3B85"/>
    <w:rsid w:val="003A3CF6"/>
    <w:rsid w:val="003A5460"/>
    <w:rsid w:val="003A568D"/>
    <w:rsid w:val="003A6255"/>
    <w:rsid w:val="003A7E1B"/>
    <w:rsid w:val="003A7FDA"/>
    <w:rsid w:val="003B1181"/>
    <w:rsid w:val="003B3CBA"/>
    <w:rsid w:val="003B3E57"/>
    <w:rsid w:val="003B41BF"/>
    <w:rsid w:val="003B7CAF"/>
    <w:rsid w:val="003C31A6"/>
    <w:rsid w:val="003C37FE"/>
    <w:rsid w:val="003C4686"/>
    <w:rsid w:val="003C59AE"/>
    <w:rsid w:val="003C5CA1"/>
    <w:rsid w:val="003C5D5E"/>
    <w:rsid w:val="003C766F"/>
    <w:rsid w:val="003C79F6"/>
    <w:rsid w:val="003D0DFC"/>
    <w:rsid w:val="003D1459"/>
    <w:rsid w:val="003D255A"/>
    <w:rsid w:val="003D27AC"/>
    <w:rsid w:val="003D76A5"/>
    <w:rsid w:val="003E0026"/>
    <w:rsid w:val="003E0FCB"/>
    <w:rsid w:val="003E1B7C"/>
    <w:rsid w:val="003E224C"/>
    <w:rsid w:val="003E2437"/>
    <w:rsid w:val="003E3D19"/>
    <w:rsid w:val="003E4908"/>
    <w:rsid w:val="003E5251"/>
    <w:rsid w:val="003E56B5"/>
    <w:rsid w:val="003E5B4C"/>
    <w:rsid w:val="003F66FD"/>
    <w:rsid w:val="00400820"/>
    <w:rsid w:val="00401D59"/>
    <w:rsid w:val="00403121"/>
    <w:rsid w:val="00403728"/>
    <w:rsid w:val="00404E70"/>
    <w:rsid w:val="00404F88"/>
    <w:rsid w:val="00405757"/>
    <w:rsid w:val="00406D4F"/>
    <w:rsid w:val="00406F56"/>
    <w:rsid w:val="00411ECF"/>
    <w:rsid w:val="00411F30"/>
    <w:rsid w:val="00413AB5"/>
    <w:rsid w:val="00414D32"/>
    <w:rsid w:val="00416940"/>
    <w:rsid w:val="00417286"/>
    <w:rsid w:val="0041736D"/>
    <w:rsid w:val="0042006F"/>
    <w:rsid w:val="004208C1"/>
    <w:rsid w:val="004224A6"/>
    <w:rsid w:val="004239C0"/>
    <w:rsid w:val="00425A75"/>
    <w:rsid w:val="00425BEF"/>
    <w:rsid w:val="00430F9E"/>
    <w:rsid w:val="004315DC"/>
    <w:rsid w:val="004337EA"/>
    <w:rsid w:val="00434068"/>
    <w:rsid w:val="004348A9"/>
    <w:rsid w:val="004357F4"/>
    <w:rsid w:val="00436CC5"/>
    <w:rsid w:val="00437A47"/>
    <w:rsid w:val="00443AE9"/>
    <w:rsid w:val="004444DC"/>
    <w:rsid w:val="00445D5A"/>
    <w:rsid w:val="0044691F"/>
    <w:rsid w:val="00453575"/>
    <w:rsid w:val="004554FE"/>
    <w:rsid w:val="00456983"/>
    <w:rsid w:val="004578FC"/>
    <w:rsid w:val="004630C0"/>
    <w:rsid w:val="00464083"/>
    <w:rsid w:val="00464B7E"/>
    <w:rsid w:val="00465214"/>
    <w:rsid w:val="00465235"/>
    <w:rsid w:val="0046581C"/>
    <w:rsid w:val="0046658C"/>
    <w:rsid w:val="00466B60"/>
    <w:rsid w:val="00466BE9"/>
    <w:rsid w:val="00467F96"/>
    <w:rsid w:val="00470596"/>
    <w:rsid w:val="00470723"/>
    <w:rsid w:val="0047200A"/>
    <w:rsid w:val="0047331F"/>
    <w:rsid w:val="00473F30"/>
    <w:rsid w:val="00474635"/>
    <w:rsid w:val="00475E21"/>
    <w:rsid w:val="00476F7A"/>
    <w:rsid w:val="00481339"/>
    <w:rsid w:val="004814E6"/>
    <w:rsid w:val="00481774"/>
    <w:rsid w:val="00484AB7"/>
    <w:rsid w:val="004852CA"/>
    <w:rsid w:val="00487234"/>
    <w:rsid w:val="00490435"/>
    <w:rsid w:val="00490C14"/>
    <w:rsid w:val="004921A6"/>
    <w:rsid w:val="00493045"/>
    <w:rsid w:val="00495810"/>
    <w:rsid w:val="004978E5"/>
    <w:rsid w:val="004A0113"/>
    <w:rsid w:val="004A18C7"/>
    <w:rsid w:val="004A2125"/>
    <w:rsid w:val="004A2D21"/>
    <w:rsid w:val="004A4A59"/>
    <w:rsid w:val="004A4B4E"/>
    <w:rsid w:val="004B0908"/>
    <w:rsid w:val="004B0A3A"/>
    <w:rsid w:val="004B1DB0"/>
    <w:rsid w:val="004B2BC6"/>
    <w:rsid w:val="004B432C"/>
    <w:rsid w:val="004B4E08"/>
    <w:rsid w:val="004B692B"/>
    <w:rsid w:val="004B76BB"/>
    <w:rsid w:val="004B7D5E"/>
    <w:rsid w:val="004C0736"/>
    <w:rsid w:val="004C0CE4"/>
    <w:rsid w:val="004C0D7B"/>
    <w:rsid w:val="004C1CE8"/>
    <w:rsid w:val="004C210D"/>
    <w:rsid w:val="004C2F11"/>
    <w:rsid w:val="004C3748"/>
    <w:rsid w:val="004C40F0"/>
    <w:rsid w:val="004C45F2"/>
    <w:rsid w:val="004C7997"/>
    <w:rsid w:val="004D022D"/>
    <w:rsid w:val="004D0295"/>
    <w:rsid w:val="004D29B1"/>
    <w:rsid w:val="004D2ED0"/>
    <w:rsid w:val="004D3189"/>
    <w:rsid w:val="004D5E01"/>
    <w:rsid w:val="004D6130"/>
    <w:rsid w:val="004E09EC"/>
    <w:rsid w:val="004E2887"/>
    <w:rsid w:val="004E2CCB"/>
    <w:rsid w:val="004E313C"/>
    <w:rsid w:val="004E38E6"/>
    <w:rsid w:val="004E49D1"/>
    <w:rsid w:val="004E4C2B"/>
    <w:rsid w:val="004E7397"/>
    <w:rsid w:val="004F0896"/>
    <w:rsid w:val="004F1271"/>
    <w:rsid w:val="004F216D"/>
    <w:rsid w:val="004F2490"/>
    <w:rsid w:val="004F26A9"/>
    <w:rsid w:val="004F3C1C"/>
    <w:rsid w:val="004F52F4"/>
    <w:rsid w:val="004F5936"/>
    <w:rsid w:val="004F59A3"/>
    <w:rsid w:val="004F5BDD"/>
    <w:rsid w:val="004F7D9A"/>
    <w:rsid w:val="005015CC"/>
    <w:rsid w:val="00504E0F"/>
    <w:rsid w:val="0050580A"/>
    <w:rsid w:val="00506151"/>
    <w:rsid w:val="00506988"/>
    <w:rsid w:val="00506EF7"/>
    <w:rsid w:val="005073CE"/>
    <w:rsid w:val="0051142D"/>
    <w:rsid w:val="00512321"/>
    <w:rsid w:val="005123E8"/>
    <w:rsid w:val="00514183"/>
    <w:rsid w:val="00514BC8"/>
    <w:rsid w:val="00516673"/>
    <w:rsid w:val="00517471"/>
    <w:rsid w:val="00517597"/>
    <w:rsid w:val="00517FA7"/>
    <w:rsid w:val="00520315"/>
    <w:rsid w:val="005205E7"/>
    <w:rsid w:val="00521438"/>
    <w:rsid w:val="00522A3C"/>
    <w:rsid w:val="00525525"/>
    <w:rsid w:val="005256C3"/>
    <w:rsid w:val="00525DB5"/>
    <w:rsid w:val="00526A20"/>
    <w:rsid w:val="00526C14"/>
    <w:rsid w:val="005272ED"/>
    <w:rsid w:val="00527427"/>
    <w:rsid w:val="00527EF7"/>
    <w:rsid w:val="00530373"/>
    <w:rsid w:val="0053084B"/>
    <w:rsid w:val="00530D3F"/>
    <w:rsid w:val="0053436F"/>
    <w:rsid w:val="005344FC"/>
    <w:rsid w:val="00534AF1"/>
    <w:rsid w:val="005359D3"/>
    <w:rsid w:val="00536D9C"/>
    <w:rsid w:val="005403D9"/>
    <w:rsid w:val="00541C4F"/>
    <w:rsid w:val="0054554E"/>
    <w:rsid w:val="00545722"/>
    <w:rsid w:val="0054678B"/>
    <w:rsid w:val="00547540"/>
    <w:rsid w:val="00550AAD"/>
    <w:rsid w:val="00553968"/>
    <w:rsid w:val="0056238E"/>
    <w:rsid w:val="005638EE"/>
    <w:rsid w:val="005643EB"/>
    <w:rsid w:val="0056450A"/>
    <w:rsid w:val="00565AE8"/>
    <w:rsid w:val="0056615D"/>
    <w:rsid w:val="005668CB"/>
    <w:rsid w:val="005701C7"/>
    <w:rsid w:val="00570857"/>
    <w:rsid w:val="00572271"/>
    <w:rsid w:val="00572710"/>
    <w:rsid w:val="00572877"/>
    <w:rsid w:val="00572A69"/>
    <w:rsid w:val="00573E37"/>
    <w:rsid w:val="00574F2D"/>
    <w:rsid w:val="005757D4"/>
    <w:rsid w:val="00575995"/>
    <w:rsid w:val="005761A1"/>
    <w:rsid w:val="005809C6"/>
    <w:rsid w:val="00582188"/>
    <w:rsid w:val="00584847"/>
    <w:rsid w:val="00585D54"/>
    <w:rsid w:val="00586542"/>
    <w:rsid w:val="00586A83"/>
    <w:rsid w:val="00586AB2"/>
    <w:rsid w:val="005921BF"/>
    <w:rsid w:val="00593199"/>
    <w:rsid w:val="00593FA2"/>
    <w:rsid w:val="00594F36"/>
    <w:rsid w:val="00595550"/>
    <w:rsid w:val="0059555A"/>
    <w:rsid w:val="00595A55"/>
    <w:rsid w:val="00596103"/>
    <w:rsid w:val="00596847"/>
    <w:rsid w:val="0059688F"/>
    <w:rsid w:val="005968F9"/>
    <w:rsid w:val="00596D22"/>
    <w:rsid w:val="005972DE"/>
    <w:rsid w:val="005A380D"/>
    <w:rsid w:val="005A3AAA"/>
    <w:rsid w:val="005A5C71"/>
    <w:rsid w:val="005A5E3B"/>
    <w:rsid w:val="005A70F5"/>
    <w:rsid w:val="005A7159"/>
    <w:rsid w:val="005A786D"/>
    <w:rsid w:val="005B0AFD"/>
    <w:rsid w:val="005B0B29"/>
    <w:rsid w:val="005B4579"/>
    <w:rsid w:val="005B544A"/>
    <w:rsid w:val="005B646D"/>
    <w:rsid w:val="005C2022"/>
    <w:rsid w:val="005C23D1"/>
    <w:rsid w:val="005C282D"/>
    <w:rsid w:val="005C2C06"/>
    <w:rsid w:val="005C3B52"/>
    <w:rsid w:val="005C4619"/>
    <w:rsid w:val="005C4930"/>
    <w:rsid w:val="005C4BF6"/>
    <w:rsid w:val="005C50E4"/>
    <w:rsid w:val="005C69DA"/>
    <w:rsid w:val="005D0007"/>
    <w:rsid w:val="005D0376"/>
    <w:rsid w:val="005D0949"/>
    <w:rsid w:val="005D0AD4"/>
    <w:rsid w:val="005D1ACC"/>
    <w:rsid w:val="005D4265"/>
    <w:rsid w:val="005D4365"/>
    <w:rsid w:val="005D47E0"/>
    <w:rsid w:val="005D5145"/>
    <w:rsid w:val="005D6E97"/>
    <w:rsid w:val="005E00A5"/>
    <w:rsid w:val="005E03C5"/>
    <w:rsid w:val="005E1393"/>
    <w:rsid w:val="005E30EA"/>
    <w:rsid w:val="005F5DD6"/>
    <w:rsid w:val="005F723A"/>
    <w:rsid w:val="005F7300"/>
    <w:rsid w:val="005F7C7F"/>
    <w:rsid w:val="00600A32"/>
    <w:rsid w:val="0060161E"/>
    <w:rsid w:val="0060170E"/>
    <w:rsid w:val="00601BAD"/>
    <w:rsid w:val="006027A9"/>
    <w:rsid w:val="00611293"/>
    <w:rsid w:val="00611E5D"/>
    <w:rsid w:val="006128D2"/>
    <w:rsid w:val="00612A29"/>
    <w:rsid w:val="00614734"/>
    <w:rsid w:val="00615019"/>
    <w:rsid w:val="00615E41"/>
    <w:rsid w:val="00615F7A"/>
    <w:rsid w:val="0061798F"/>
    <w:rsid w:val="00620220"/>
    <w:rsid w:val="0062036A"/>
    <w:rsid w:val="006203D0"/>
    <w:rsid w:val="00621097"/>
    <w:rsid w:val="00622A79"/>
    <w:rsid w:val="00622C7B"/>
    <w:rsid w:val="006239A0"/>
    <w:rsid w:val="00624AA3"/>
    <w:rsid w:val="00624F43"/>
    <w:rsid w:val="0062566E"/>
    <w:rsid w:val="00625D03"/>
    <w:rsid w:val="006262EB"/>
    <w:rsid w:val="006307BD"/>
    <w:rsid w:val="00630BDB"/>
    <w:rsid w:val="00631585"/>
    <w:rsid w:val="00631AEE"/>
    <w:rsid w:val="00632601"/>
    <w:rsid w:val="00632769"/>
    <w:rsid w:val="00634FF0"/>
    <w:rsid w:val="00635488"/>
    <w:rsid w:val="00635515"/>
    <w:rsid w:val="00636766"/>
    <w:rsid w:val="00640751"/>
    <w:rsid w:val="00642552"/>
    <w:rsid w:val="00646842"/>
    <w:rsid w:val="00646A58"/>
    <w:rsid w:val="00651019"/>
    <w:rsid w:val="00651D6C"/>
    <w:rsid w:val="00653955"/>
    <w:rsid w:val="00653B11"/>
    <w:rsid w:val="00654806"/>
    <w:rsid w:val="00654902"/>
    <w:rsid w:val="00657E53"/>
    <w:rsid w:val="00661860"/>
    <w:rsid w:val="0066253F"/>
    <w:rsid w:val="00663C25"/>
    <w:rsid w:val="00664EF5"/>
    <w:rsid w:val="00666E01"/>
    <w:rsid w:val="00667CF5"/>
    <w:rsid w:val="00667F84"/>
    <w:rsid w:val="006703E3"/>
    <w:rsid w:val="00670433"/>
    <w:rsid w:val="00670B4E"/>
    <w:rsid w:val="00670E31"/>
    <w:rsid w:val="00672D2A"/>
    <w:rsid w:val="00674119"/>
    <w:rsid w:val="00674262"/>
    <w:rsid w:val="006743FC"/>
    <w:rsid w:val="006749B9"/>
    <w:rsid w:val="00675A8A"/>
    <w:rsid w:val="006802CE"/>
    <w:rsid w:val="00681868"/>
    <w:rsid w:val="0068201D"/>
    <w:rsid w:val="006824EB"/>
    <w:rsid w:val="00682641"/>
    <w:rsid w:val="00683427"/>
    <w:rsid w:val="00683FBC"/>
    <w:rsid w:val="00685887"/>
    <w:rsid w:val="00686502"/>
    <w:rsid w:val="00686836"/>
    <w:rsid w:val="00690887"/>
    <w:rsid w:val="00690A73"/>
    <w:rsid w:val="00693FD7"/>
    <w:rsid w:val="0069492F"/>
    <w:rsid w:val="00696FEF"/>
    <w:rsid w:val="0069782F"/>
    <w:rsid w:val="006A0883"/>
    <w:rsid w:val="006A30BC"/>
    <w:rsid w:val="006A4B9F"/>
    <w:rsid w:val="006A50B6"/>
    <w:rsid w:val="006A5D17"/>
    <w:rsid w:val="006A64EE"/>
    <w:rsid w:val="006A6E9A"/>
    <w:rsid w:val="006B693B"/>
    <w:rsid w:val="006B7333"/>
    <w:rsid w:val="006B7366"/>
    <w:rsid w:val="006C1B48"/>
    <w:rsid w:val="006C4548"/>
    <w:rsid w:val="006C6777"/>
    <w:rsid w:val="006C7E0C"/>
    <w:rsid w:val="006D12CE"/>
    <w:rsid w:val="006D3AA1"/>
    <w:rsid w:val="006D3DD3"/>
    <w:rsid w:val="006D44A8"/>
    <w:rsid w:val="006D47FA"/>
    <w:rsid w:val="006D5EDD"/>
    <w:rsid w:val="006E0074"/>
    <w:rsid w:val="006E02AC"/>
    <w:rsid w:val="006E2C55"/>
    <w:rsid w:val="006E2FF2"/>
    <w:rsid w:val="006E3997"/>
    <w:rsid w:val="006E61EA"/>
    <w:rsid w:val="006E6CBE"/>
    <w:rsid w:val="006E7068"/>
    <w:rsid w:val="006E706A"/>
    <w:rsid w:val="006E76BA"/>
    <w:rsid w:val="006E7A1D"/>
    <w:rsid w:val="006F01AB"/>
    <w:rsid w:val="006F0673"/>
    <w:rsid w:val="006F1E54"/>
    <w:rsid w:val="006F2335"/>
    <w:rsid w:val="006F2CDD"/>
    <w:rsid w:val="006F40A1"/>
    <w:rsid w:val="006F486D"/>
    <w:rsid w:val="006F5501"/>
    <w:rsid w:val="0070081B"/>
    <w:rsid w:val="007010DA"/>
    <w:rsid w:val="00701800"/>
    <w:rsid w:val="00705F18"/>
    <w:rsid w:val="00706D36"/>
    <w:rsid w:val="00707B4C"/>
    <w:rsid w:val="007106D6"/>
    <w:rsid w:val="0071079E"/>
    <w:rsid w:val="00711F5F"/>
    <w:rsid w:val="00711F7F"/>
    <w:rsid w:val="00713B20"/>
    <w:rsid w:val="0072068D"/>
    <w:rsid w:val="0072089A"/>
    <w:rsid w:val="00721BF6"/>
    <w:rsid w:val="00721C9A"/>
    <w:rsid w:val="00724441"/>
    <w:rsid w:val="00725EBE"/>
    <w:rsid w:val="0073020C"/>
    <w:rsid w:val="007309CE"/>
    <w:rsid w:val="00731A50"/>
    <w:rsid w:val="00732285"/>
    <w:rsid w:val="00732391"/>
    <w:rsid w:val="00733C96"/>
    <w:rsid w:val="00734332"/>
    <w:rsid w:val="007349B5"/>
    <w:rsid w:val="00734CCE"/>
    <w:rsid w:val="00737C75"/>
    <w:rsid w:val="0074031D"/>
    <w:rsid w:val="00740B25"/>
    <w:rsid w:val="007439B9"/>
    <w:rsid w:val="00746F35"/>
    <w:rsid w:val="00747438"/>
    <w:rsid w:val="00750A1E"/>
    <w:rsid w:val="00750E0D"/>
    <w:rsid w:val="0075287D"/>
    <w:rsid w:val="00753137"/>
    <w:rsid w:val="00756D13"/>
    <w:rsid w:val="00756D9E"/>
    <w:rsid w:val="00761A8E"/>
    <w:rsid w:val="00761C04"/>
    <w:rsid w:val="007649BC"/>
    <w:rsid w:val="00764F2A"/>
    <w:rsid w:val="0076528A"/>
    <w:rsid w:val="00765D48"/>
    <w:rsid w:val="00766A1B"/>
    <w:rsid w:val="00766D4A"/>
    <w:rsid w:val="00767DC1"/>
    <w:rsid w:val="00767FAF"/>
    <w:rsid w:val="007707C4"/>
    <w:rsid w:val="00770FB7"/>
    <w:rsid w:val="007728D7"/>
    <w:rsid w:val="007732D7"/>
    <w:rsid w:val="00773BAF"/>
    <w:rsid w:val="00773C43"/>
    <w:rsid w:val="007801AF"/>
    <w:rsid w:val="0078243A"/>
    <w:rsid w:val="00782A62"/>
    <w:rsid w:val="007835C6"/>
    <w:rsid w:val="007842B4"/>
    <w:rsid w:val="00787C2C"/>
    <w:rsid w:val="00790E5F"/>
    <w:rsid w:val="00791774"/>
    <w:rsid w:val="007938CA"/>
    <w:rsid w:val="00794756"/>
    <w:rsid w:val="007950A5"/>
    <w:rsid w:val="007958D4"/>
    <w:rsid w:val="00796F96"/>
    <w:rsid w:val="007A00D5"/>
    <w:rsid w:val="007A0C76"/>
    <w:rsid w:val="007A29DD"/>
    <w:rsid w:val="007A3726"/>
    <w:rsid w:val="007A3C9F"/>
    <w:rsid w:val="007A5067"/>
    <w:rsid w:val="007A7592"/>
    <w:rsid w:val="007B0056"/>
    <w:rsid w:val="007B3351"/>
    <w:rsid w:val="007B40CB"/>
    <w:rsid w:val="007C2073"/>
    <w:rsid w:val="007C228E"/>
    <w:rsid w:val="007C2595"/>
    <w:rsid w:val="007C38D4"/>
    <w:rsid w:val="007C415F"/>
    <w:rsid w:val="007C578E"/>
    <w:rsid w:val="007C5D75"/>
    <w:rsid w:val="007C68FF"/>
    <w:rsid w:val="007D25E1"/>
    <w:rsid w:val="007D2D25"/>
    <w:rsid w:val="007D5D0B"/>
    <w:rsid w:val="007D5E38"/>
    <w:rsid w:val="007E097C"/>
    <w:rsid w:val="007E2B76"/>
    <w:rsid w:val="007E47F6"/>
    <w:rsid w:val="007E54D4"/>
    <w:rsid w:val="007E5C3F"/>
    <w:rsid w:val="007E6D34"/>
    <w:rsid w:val="007F280F"/>
    <w:rsid w:val="007F2CDB"/>
    <w:rsid w:val="007F4EEF"/>
    <w:rsid w:val="007F5A47"/>
    <w:rsid w:val="007F6806"/>
    <w:rsid w:val="007F6A04"/>
    <w:rsid w:val="0080096A"/>
    <w:rsid w:val="00801034"/>
    <w:rsid w:val="008013FB"/>
    <w:rsid w:val="0080281B"/>
    <w:rsid w:val="00805AD1"/>
    <w:rsid w:val="00805D03"/>
    <w:rsid w:val="0080665C"/>
    <w:rsid w:val="0080792A"/>
    <w:rsid w:val="00807EAC"/>
    <w:rsid w:val="00811508"/>
    <w:rsid w:val="00814428"/>
    <w:rsid w:val="008148E5"/>
    <w:rsid w:val="0081572F"/>
    <w:rsid w:val="008163B2"/>
    <w:rsid w:val="00816D96"/>
    <w:rsid w:val="00820C48"/>
    <w:rsid w:val="00821AE6"/>
    <w:rsid w:val="008236B3"/>
    <w:rsid w:val="008241D3"/>
    <w:rsid w:val="0082446E"/>
    <w:rsid w:val="008251B6"/>
    <w:rsid w:val="00826BD3"/>
    <w:rsid w:val="00830F5F"/>
    <w:rsid w:val="008325EE"/>
    <w:rsid w:val="008329D1"/>
    <w:rsid w:val="008333D7"/>
    <w:rsid w:val="00835442"/>
    <w:rsid w:val="00841CC5"/>
    <w:rsid w:val="00843844"/>
    <w:rsid w:val="0084430B"/>
    <w:rsid w:val="0084562F"/>
    <w:rsid w:val="0084589C"/>
    <w:rsid w:val="00846F6F"/>
    <w:rsid w:val="00851A2F"/>
    <w:rsid w:val="00851E21"/>
    <w:rsid w:val="00853874"/>
    <w:rsid w:val="0085571C"/>
    <w:rsid w:val="00861CF7"/>
    <w:rsid w:val="00866E0B"/>
    <w:rsid w:val="00870B9D"/>
    <w:rsid w:val="00872175"/>
    <w:rsid w:val="0087392C"/>
    <w:rsid w:val="0087480B"/>
    <w:rsid w:val="00874B45"/>
    <w:rsid w:val="00880BB9"/>
    <w:rsid w:val="00881317"/>
    <w:rsid w:val="00881DBE"/>
    <w:rsid w:val="00885121"/>
    <w:rsid w:val="0088661A"/>
    <w:rsid w:val="00886DF0"/>
    <w:rsid w:val="0089129D"/>
    <w:rsid w:val="00894F69"/>
    <w:rsid w:val="00897658"/>
    <w:rsid w:val="008A0C38"/>
    <w:rsid w:val="008A0D7E"/>
    <w:rsid w:val="008A211A"/>
    <w:rsid w:val="008A3DBB"/>
    <w:rsid w:val="008A4E38"/>
    <w:rsid w:val="008A5E38"/>
    <w:rsid w:val="008B04BA"/>
    <w:rsid w:val="008B2922"/>
    <w:rsid w:val="008B3726"/>
    <w:rsid w:val="008B3B67"/>
    <w:rsid w:val="008B5011"/>
    <w:rsid w:val="008B5C85"/>
    <w:rsid w:val="008B649C"/>
    <w:rsid w:val="008B65BF"/>
    <w:rsid w:val="008B6E5E"/>
    <w:rsid w:val="008B70A9"/>
    <w:rsid w:val="008C092D"/>
    <w:rsid w:val="008C201F"/>
    <w:rsid w:val="008C2970"/>
    <w:rsid w:val="008C6891"/>
    <w:rsid w:val="008D1CD3"/>
    <w:rsid w:val="008D2371"/>
    <w:rsid w:val="008D2EB3"/>
    <w:rsid w:val="008D3E55"/>
    <w:rsid w:val="008D5D50"/>
    <w:rsid w:val="008D68B5"/>
    <w:rsid w:val="008D6914"/>
    <w:rsid w:val="008E3F11"/>
    <w:rsid w:val="008E46FA"/>
    <w:rsid w:val="008E6F7A"/>
    <w:rsid w:val="008E73FB"/>
    <w:rsid w:val="008F0C1E"/>
    <w:rsid w:val="008F16B0"/>
    <w:rsid w:val="008F7DF1"/>
    <w:rsid w:val="00900214"/>
    <w:rsid w:val="009002AE"/>
    <w:rsid w:val="009028B8"/>
    <w:rsid w:val="00902FBD"/>
    <w:rsid w:val="009036EA"/>
    <w:rsid w:val="009076A0"/>
    <w:rsid w:val="00907E06"/>
    <w:rsid w:val="00911013"/>
    <w:rsid w:val="00911203"/>
    <w:rsid w:val="00911E64"/>
    <w:rsid w:val="009136FA"/>
    <w:rsid w:val="00913D91"/>
    <w:rsid w:val="00915D38"/>
    <w:rsid w:val="00916334"/>
    <w:rsid w:val="00916599"/>
    <w:rsid w:val="00921F4A"/>
    <w:rsid w:val="00922A0A"/>
    <w:rsid w:val="00922A26"/>
    <w:rsid w:val="00922C2F"/>
    <w:rsid w:val="009232FA"/>
    <w:rsid w:val="00924917"/>
    <w:rsid w:val="0092622C"/>
    <w:rsid w:val="009265F3"/>
    <w:rsid w:val="009305E6"/>
    <w:rsid w:val="00930EED"/>
    <w:rsid w:val="00933110"/>
    <w:rsid w:val="00933A78"/>
    <w:rsid w:val="00935AF2"/>
    <w:rsid w:val="00936C26"/>
    <w:rsid w:val="00937429"/>
    <w:rsid w:val="00941FF6"/>
    <w:rsid w:val="00944CD2"/>
    <w:rsid w:val="00945346"/>
    <w:rsid w:val="0095072E"/>
    <w:rsid w:val="0095342E"/>
    <w:rsid w:val="00954438"/>
    <w:rsid w:val="00954B9A"/>
    <w:rsid w:val="009555F2"/>
    <w:rsid w:val="0095720C"/>
    <w:rsid w:val="0095787B"/>
    <w:rsid w:val="0096568D"/>
    <w:rsid w:val="009660BB"/>
    <w:rsid w:val="009668B5"/>
    <w:rsid w:val="00966FEB"/>
    <w:rsid w:val="009671CD"/>
    <w:rsid w:val="00971052"/>
    <w:rsid w:val="00971596"/>
    <w:rsid w:val="0097191F"/>
    <w:rsid w:val="009719B1"/>
    <w:rsid w:val="00972E34"/>
    <w:rsid w:val="00974DC8"/>
    <w:rsid w:val="00975C37"/>
    <w:rsid w:val="00975D62"/>
    <w:rsid w:val="00976F44"/>
    <w:rsid w:val="0097761F"/>
    <w:rsid w:val="00977B62"/>
    <w:rsid w:val="00982D1E"/>
    <w:rsid w:val="00984BA4"/>
    <w:rsid w:val="00984D7E"/>
    <w:rsid w:val="0098577B"/>
    <w:rsid w:val="0098668B"/>
    <w:rsid w:val="00986981"/>
    <w:rsid w:val="009873CC"/>
    <w:rsid w:val="00990E6A"/>
    <w:rsid w:val="009967AE"/>
    <w:rsid w:val="009968F9"/>
    <w:rsid w:val="009A43AC"/>
    <w:rsid w:val="009A461E"/>
    <w:rsid w:val="009A64F8"/>
    <w:rsid w:val="009B3EF5"/>
    <w:rsid w:val="009B4D81"/>
    <w:rsid w:val="009B5DA5"/>
    <w:rsid w:val="009C0B27"/>
    <w:rsid w:val="009C0C11"/>
    <w:rsid w:val="009C12D4"/>
    <w:rsid w:val="009C2276"/>
    <w:rsid w:val="009C2448"/>
    <w:rsid w:val="009C3585"/>
    <w:rsid w:val="009C3E62"/>
    <w:rsid w:val="009C4C38"/>
    <w:rsid w:val="009C6200"/>
    <w:rsid w:val="009D0020"/>
    <w:rsid w:val="009D05F6"/>
    <w:rsid w:val="009D0E6C"/>
    <w:rsid w:val="009D154A"/>
    <w:rsid w:val="009D1554"/>
    <w:rsid w:val="009D3290"/>
    <w:rsid w:val="009D40BA"/>
    <w:rsid w:val="009D48CA"/>
    <w:rsid w:val="009D49C7"/>
    <w:rsid w:val="009D4CE5"/>
    <w:rsid w:val="009D5B9A"/>
    <w:rsid w:val="009D5E81"/>
    <w:rsid w:val="009D7BA9"/>
    <w:rsid w:val="009D7C80"/>
    <w:rsid w:val="009E1DEC"/>
    <w:rsid w:val="009E4E9B"/>
    <w:rsid w:val="009E790D"/>
    <w:rsid w:val="009F0709"/>
    <w:rsid w:val="009F26C2"/>
    <w:rsid w:val="009F34DE"/>
    <w:rsid w:val="009F4916"/>
    <w:rsid w:val="009F5C01"/>
    <w:rsid w:val="009F5CE4"/>
    <w:rsid w:val="009F657F"/>
    <w:rsid w:val="009F6A4B"/>
    <w:rsid w:val="009F6CF9"/>
    <w:rsid w:val="009F72C5"/>
    <w:rsid w:val="00A00164"/>
    <w:rsid w:val="00A00574"/>
    <w:rsid w:val="00A00988"/>
    <w:rsid w:val="00A01E92"/>
    <w:rsid w:val="00A079AA"/>
    <w:rsid w:val="00A07DDE"/>
    <w:rsid w:val="00A108F2"/>
    <w:rsid w:val="00A117AD"/>
    <w:rsid w:val="00A136B9"/>
    <w:rsid w:val="00A13B6D"/>
    <w:rsid w:val="00A15B55"/>
    <w:rsid w:val="00A17F9B"/>
    <w:rsid w:val="00A21EBE"/>
    <w:rsid w:val="00A21F1B"/>
    <w:rsid w:val="00A233F9"/>
    <w:rsid w:val="00A23D06"/>
    <w:rsid w:val="00A24372"/>
    <w:rsid w:val="00A25787"/>
    <w:rsid w:val="00A26F31"/>
    <w:rsid w:val="00A278A3"/>
    <w:rsid w:val="00A30136"/>
    <w:rsid w:val="00A30D75"/>
    <w:rsid w:val="00A30DCB"/>
    <w:rsid w:val="00A314CE"/>
    <w:rsid w:val="00A335A4"/>
    <w:rsid w:val="00A33E68"/>
    <w:rsid w:val="00A34453"/>
    <w:rsid w:val="00A36711"/>
    <w:rsid w:val="00A40916"/>
    <w:rsid w:val="00A42C25"/>
    <w:rsid w:val="00A43D39"/>
    <w:rsid w:val="00A4406B"/>
    <w:rsid w:val="00A4418A"/>
    <w:rsid w:val="00A456BD"/>
    <w:rsid w:val="00A534E8"/>
    <w:rsid w:val="00A53639"/>
    <w:rsid w:val="00A54F5E"/>
    <w:rsid w:val="00A550C6"/>
    <w:rsid w:val="00A56102"/>
    <w:rsid w:val="00A57196"/>
    <w:rsid w:val="00A57B23"/>
    <w:rsid w:val="00A60561"/>
    <w:rsid w:val="00A607E5"/>
    <w:rsid w:val="00A62FB3"/>
    <w:rsid w:val="00A64962"/>
    <w:rsid w:val="00A667CC"/>
    <w:rsid w:val="00A66FCF"/>
    <w:rsid w:val="00A67A63"/>
    <w:rsid w:val="00A67EE4"/>
    <w:rsid w:val="00A719E6"/>
    <w:rsid w:val="00A71EA9"/>
    <w:rsid w:val="00A73AE2"/>
    <w:rsid w:val="00A7455D"/>
    <w:rsid w:val="00A74573"/>
    <w:rsid w:val="00A75274"/>
    <w:rsid w:val="00A7576D"/>
    <w:rsid w:val="00A75F47"/>
    <w:rsid w:val="00A768F1"/>
    <w:rsid w:val="00A76AA2"/>
    <w:rsid w:val="00A82167"/>
    <w:rsid w:val="00A82AE7"/>
    <w:rsid w:val="00A83C47"/>
    <w:rsid w:val="00A84DAD"/>
    <w:rsid w:val="00A86DEF"/>
    <w:rsid w:val="00A874B7"/>
    <w:rsid w:val="00A90AE1"/>
    <w:rsid w:val="00A90C35"/>
    <w:rsid w:val="00A91D83"/>
    <w:rsid w:val="00A93F78"/>
    <w:rsid w:val="00A941FE"/>
    <w:rsid w:val="00A94C6B"/>
    <w:rsid w:val="00A95E5F"/>
    <w:rsid w:val="00A96C99"/>
    <w:rsid w:val="00A9729C"/>
    <w:rsid w:val="00AA0E1B"/>
    <w:rsid w:val="00AA13BA"/>
    <w:rsid w:val="00AA246C"/>
    <w:rsid w:val="00AA28D9"/>
    <w:rsid w:val="00AA338B"/>
    <w:rsid w:val="00AA4EDC"/>
    <w:rsid w:val="00AA5763"/>
    <w:rsid w:val="00AA580A"/>
    <w:rsid w:val="00AA5A0A"/>
    <w:rsid w:val="00AA66D7"/>
    <w:rsid w:val="00AA6E68"/>
    <w:rsid w:val="00AB0F6A"/>
    <w:rsid w:val="00AB1578"/>
    <w:rsid w:val="00AB3F36"/>
    <w:rsid w:val="00AB4236"/>
    <w:rsid w:val="00AB5E52"/>
    <w:rsid w:val="00AB7177"/>
    <w:rsid w:val="00AB75AE"/>
    <w:rsid w:val="00AB7DB8"/>
    <w:rsid w:val="00AC1673"/>
    <w:rsid w:val="00AC1699"/>
    <w:rsid w:val="00AC1881"/>
    <w:rsid w:val="00AC2D57"/>
    <w:rsid w:val="00AC78B9"/>
    <w:rsid w:val="00AD0D91"/>
    <w:rsid w:val="00AD13BC"/>
    <w:rsid w:val="00AD2576"/>
    <w:rsid w:val="00AD2734"/>
    <w:rsid w:val="00AD2FC4"/>
    <w:rsid w:val="00AD5568"/>
    <w:rsid w:val="00AE28B2"/>
    <w:rsid w:val="00AE35F1"/>
    <w:rsid w:val="00AE5135"/>
    <w:rsid w:val="00AE60E4"/>
    <w:rsid w:val="00AF0BA7"/>
    <w:rsid w:val="00AF147F"/>
    <w:rsid w:val="00AF31BF"/>
    <w:rsid w:val="00AF3904"/>
    <w:rsid w:val="00AF436D"/>
    <w:rsid w:val="00AF6E61"/>
    <w:rsid w:val="00AF7322"/>
    <w:rsid w:val="00B002C9"/>
    <w:rsid w:val="00B00FF1"/>
    <w:rsid w:val="00B03000"/>
    <w:rsid w:val="00B030FD"/>
    <w:rsid w:val="00B039D9"/>
    <w:rsid w:val="00B03C14"/>
    <w:rsid w:val="00B042AB"/>
    <w:rsid w:val="00B05431"/>
    <w:rsid w:val="00B0741B"/>
    <w:rsid w:val="00B11605"/>
    <w:rsid w:val="00B14245"/>
    <w:rsid w:val="00B149E0"/>
    <w:rsid w:val="00B14BF2"/>
    <w:rsid w:val="00B1621A"/>
    <w:rsid w:val="00B17501"/>
    <w:rsid w:val="00B21440"/>
    <w:rsid w:val="00B21A46"/>
    <w:rsid w:val="00B2317D"/>
    <w:rsid w:val="00B24031"/>
    <w:rsid w:val="00B2649A"/>
    <w:rsid w:val="00B278B1"/>
    <w:rsid w:val="00B27CBE"/>
    <w:rsid w:val="00B3082D"/>
    <w:rsid w:val="00B30AF5"/>
    <w:rsid w:val="00B31DCA"/>
    <w:rsid w:val="00B326C0"/>
    <w:rsid w:val="00B33429"/>
    <w:rsid w:val="00B353FB"/>
    <w:rsid w:val="00B378C1"/>
    <w:rsid w:val="00B41FB4"/>
    <w:rsid w:val="00B4241B"/>
    <w:rsid w:val="00B44971"/>
    <w:rsid w:val="00B4594B"/>
    <w:rsid w:val="00B45ED7"/>
    <w:rsid w:val="00B51B6D"/>
    <w:rsid w:val="00B52D7D"/>
    <w:rsid w:val="00B56AA0"/>
    <w:rsid w:val="00B5798E"/>
    <w:rsid w:val="00B6229B"/>
    <w:rsid w:val="00B62B9D"/>
    <w:rsid w:val="00B64DEC"/>
    <w:rsid w:val="00B669D9"/>
    <w:rsid w:val="00B70E57"/>
    <w:rsid w:val="00B71170"/>
    <w:rsid w:val="00B7163E"/>
    <w:rsid w:val="00B716D9"/>
    <w:rsid w:val="00B7177B"/>
    <w:rsid w:val="00B72187"/>
    <w:rsid w:val="00B761C5"/>
    <w:rsid w:val="00B76684"/>
    <w:rsid w:val="00B76AA3"/>
    <w:rsid w:val="00B82BA4"/>
    <w:rsid w:val="00B82E4F"/>
    <w:rsid w:val="00B85352"/>
    <w:rsid w:val="00B86E75"/>
    <w:rsid w:val="00B87A84"/>
    <w:rsid w:val="00B87B16"/>
    <w:rsid w:val="00B90513"/>
    <w:rsid w:val="00B90C1B"/>
    <w:rsid w:val="00B90EA1"/>
    <w:rsid w:val="00B91F5D"/>
    <w:rsid w:val="00B96506"/>
    <w:rsid w:val="00B969DC"/>
    <w:rsid w:val="00BA09D2"/>
    <w:rsid w:val="00BA3044"/>
    <w:rsid w:val="00BA3FD7"/>
    <w:rsid w:val="00BA4376"/>
    <w:rsid w:val="00BA498A"/>
    <w:rsid w:val="00BA4C16"/>
    <w:rsid w:val="00BA4DF5"/>
    <w:rsid w:val="00BA4F52"/>
    <w:rsid w:val="00BA5C1D"/>
    <w:rsid w:val="00BA7113"/>
    <w:rsid w:val="00BB2C34"/>
    <w:rsid w:val="00BB4AAC"/>
    <w:rsid w:val="00BB5629"/>
    <w:rsid w:val="00BB5C40"/>
    <w:rsid w:val="00BC078C"/>
    <w:rsid w:val="00BC3062"/>
    <w:rsid w:val="00BC59B2"/>
    <w:rsid w:val="00BC6ED8"/>
    <w:rsid w:val="00BD1C10"/>
    <w:rsid w:val="00BD2D86"/>
    <w:rsid w:val="00BD401A"/>
    <w:rsid w:val="00BD410C"/>
    <w:rsid w:val="00BD4163"/>
    <w:rsid w:val="00BD5415"/>
    <w:rsid w:val="00BD5DCE"/>
    <w:rsid w:val="00BD660A"/>
    <w:rsid w:val="00BE0FDC"/>
    <w:rsid w:val="00BE27EF"/>
    <w:rsid w:val="00BE46CD"/>
    <w:rsid w:val="00BE6F8C"/>
    <w:rsid w:val="00BF1E9B"/>
    <w:rsid w:val="00BF1EAF"/>
    <w:rsid w:val="00BF2674"/>
    <w:rsid w:val="00BF3E5C"/>
    <w:rsid w:val="00BF50A0"/>
    <w:rsid w:val="00BF5D8A"/>
    <w:rsid w:val="00BF6BDF"/>
    <w:rsid w:val="00BF7270"/>
    <w:rsid w:val="00BF7448"/>
    <w:rsid w:val="00BF7585"/>
    <w:rsid w:val="00BF7A38"/>
    <w:rsid w:val="00C001E3"/>
    <w:rsid w:val="00C00D17"/>
    <w:rsid w:val="00C01780"/>
    <w:rsid w:val="00C03130"/>
    <w:rsid w:val="00C12BEA"/>
    <w:rsid w:val="00C13034"/>
    <w:rsid w:val="00C1541E"/>
    <w:rsid w:val="00C162EC"/>
    <w:rsid w:val="00C16C14"/>
    <w:rsid w:val="00C17A9D"/>
    <w:rsid w:val="00C203DE"/>
    <w:rsid w:val="00C2045B"/>
    <w:rsid w:val="00C206C1"/>
    <w:rsid w:val="00C20DC4"/>
    <w:rsid w:val="00C20F5C"/>
    <w:rsid w:val="00C22070"/>
    <w:rsid w:val="00C228A9"/>
    <w:rsid w:val="00C22C32"/>
    <w:rsid w:val="00C23153"/>
    <w:rsid w:val="00C2329B"/>
    <w:rsid w:val="00C23F66"/>
    <w:rsid w:val="00C26150"/>
    <w:rsid w:val="00C269E1"/>
    <w:rsid w:val="00C2783E"/>
    <w:rsid w:val="00C3030A"/>
    <w:rsid w:val="00C320B1"/>
    <w:rsid w:val="00C338CC"/>
    <w:rsid w:val="00C349E4"/>
    <w:rsid w:val="00C36A3E"/>
    <w:rsid w:val="00C37584"/>
    <w:rsid w:val="00C412F7"/>
    <w:rsid w:val="00C43A22"/>
    <w:rsid w:val="00C44039"/>
    <w:rsid w:val="00C44F72"/>
    <w:rsid w:val="00C450DC"/>
    <w:rsid w:val="00C461B7"/>
    <w:rsid w:val="00C46CC3"/>
    <w:rsid w:val="00C47A64"/>
    <w:rsid w:val="00C47FC9"/>
    <w:rsid w:val="00C502E4"/>
    <w:rsid w:val="00C520A8"/>
    <w:rsid w:val="00C52C84"/>
    <w:rsid w:val="00C55E8A"/>
    <w:rsid w:val="00C568D6"/>
    <w:rsid w:val="00C614EA"/>
    <w:rsid w:val="00C61601"/>
    <w:rsid w:val="00C62C6D"/>
    <w:rsid w:val="00C645E6"/>
    <w:rsid w:val="00C66DC6"/>
    <w:rsid w:val="00C670CC"/>
    <w:rsid w:val="00C670D3"/>
    <w:rsid w:val="00C6791F"/>
    <w:rsid w:val="00C730B3"/>
    <w:rsid w:val="00C736C5"/>
    <w:rsid w:val="00C74140"/>
    <w:rsid w:val="00C75A5E"/>
    <w:rsid w:val="00C763ED"/>
    <w:rsid w:val="00C76AF2"/>
    <w:rsid w:val="00C76B3F"/>
    <w:rsid w:val="00C7701F"/>
    <w:rsid w:val="00C77172"/>
    <w:rsid w:val="00C771C6"/>
    <w:rsid w:val="00C82A36"/>
    <w:rsid w:val="00C84158"/>
    <w:rsid w:val="00C84304"/>
    <w:rsid w:val="00C86777"/>
    <w:rsid w:val="00C87D34"/>
    <w:rsid w:val="00C900D9"/>
    <w:rsid w:val="00C948C5"/>
    <w:rsid w:val="00C94944"/>
    <w:rsid w:val="00C9611E"/>
    <w:rsid w:val="00C9629B"/>
    <w:rsid w:val="00C96A28"/>
    <w:rsid w:val="00CA090B"/>
    <w:rsid w:val="00CA16B3"/>
    <w:rsid w:val="00CA1D81"/>
    <w:rsid w:val="00CA71E8"/>
    <w:rsid w:val="00CA7A1A"/>
    <w:rsid w:val="00CA7EB1"/>
    <w:rsid w:val="00CB1F1C"/>
    <w:rsid w:val="00CB32A0"/>
    <w:rsid w:val="00CB409C"/>
    <w:rsid w:val="00CB5C87"/>
    <w:rsid w:val="00CB60EB"/>
    <w:rsid w:val="00CB6F84"/>
    <w:rsid w:val="00CB7D87"/>
    <w:rsid w:val="00CC1224"/>
    <w:rsid w:val="00CC1970"/>
    <w:rsid w:val="00CC19F3"/>
    <w:rsid w:val="00CC2F08"/>
    <w:rsid w:val="00CC4602"/>
    <w:rsid w:val="00CC6B3F"/>
    <w:rsid w:val="00CC7479"/>
    <w:rsid w:val="00CD2D53"/>
    <w:rsid w:val="00CD36B1"/>
    <w:rsid w:val="00CD5CFC"/>
    <w:rsid w:val="00CD683C"/>
    <w:rsid w:val="00CE6408"/>
    <w:rsid w:val="00CF02E0"/>
    <w:rsid w:val="00CF0A09"/>
    <w:rsid w:val="00CF0D66"/>
    <w:rsid w:val="00CF2A07"/>
    <w:rsid w:val="00CF2D98"/>
    <w:rsid w:val="00CF32D5"/>
    <w:rsid w:val="00CF3B03"/>
    <w:rsid w:val="00CF6517"/>
    <w:rsid w:val="00D0029D"/>
    <w:rsid w:val="00D00FD4"/>
    <w:rsid w:val="00D02E05"/>
    <w:rsid w:val="00D049FD"/>
    <w:rsid w:val="00D0549A"/>
    <w:rsid w:val="00D07D63"/>
    <w:rsid w:val="00D11114"/>
    <w:rsid w:val="00D13D8C"/>
    <w:rsid w:val="00D13EC3"/>
    <w:rsid w:val="00D14C37"/>
    <w:rsid w:val="00D156CF"/>
    <w:rsid w:val="00D15B3D"/>
    <w:rsid w:val="00D16A6C"/>
    <w:rsid w:val="00D16CA8"/>
    <w:rsid w:val="00D2154C"/>
    <w:rsid w:val="00D21565"/>
    <w:rsid w:val="00D21E0D"/>
    <w:rsid w:val="00D22684"/>
    <w:rsid w:val="00D22E43"/>
    <w:rsid w:val="00D23316"/>
    <w:rsid w:val="00D24165"/>
    <w:rsid w:val="00D24A1B"/>
    <w:rsid w:val="00D25494"/>
    <w:rsid w:val="00D25E91"/>
    <w:rsid w:val="00D26801"/>
    <w:rsid w:val="00D30159"/>
    <w:rsid w:val="00D31918"/>
    <w:rsid w:val="00D35805"/>
    <w:rsid w:val="00D36B28"/>
    <w:rsid w:val="00D40768"/>
    <w:rsid w:val="00D41585"/>
    <w:rsid w:val="00D45986"/>
    <w:rsid w:val="00D46056"/>
    <w:rsid w:val="00D47DA4"/>
    <w:rsid w:val="00D50C1C"/>
    <w:rsid w:val="00D50F5C"/>
    <w:rsid w:val="00D51295"/>
    <w:rsid w:val="00D5438D"/>
    <w:rsid w:val="00D54408"/>
    <w:rsid w:val="00D55320"/>
    <w:rsid w:val="00D61BA2"/>
    <w:rsid w:val="00D62464"/>
    <w:rsid w:val="00D64E5A"/>
    <w:rsid w:val="00D6638C"/>
    <w:rsid w:val="00D67BD2"/>
    <w:rsid w:val="00D7192A"/>
    <w:rsid w:val="00D71D2C"/>
    <w:rsid w:val="00D7544B"/>
    <w:rsid w:val="00D757FD"/>
    <w:rsid w:val="00D75B5D"/>
    <w:rsid w:val="00D774D8"/>
    <w:rsid w:val="00D80327"/>
    <w:rsid w:val="00D80ED6"/>
    <w:rsid w:val="00D81097"/>
    <w:rsid w:val="00D8113B"/>
    <w:rsid w:val="00D857C4"/>
    <w:rsid w:val="00D87E61"/>
    <w:rsid w:val="00D915EE"/>
    <w:rsid w:val="00D9279C"/>
    <w:rsid w:val="00D9306F"/>
    <w:rsid w:val="00DA3305"/>
    <w:rsid w:val="00DA65C6"/>
    <w:rsid w:val="00DA7459"/>
    <w:rsid w:val="00DB2109"/>
    <w:rsid w:val="00DB256A"/>
    <w:rsid w:val="00DB3670"/>
    <w:rsid w:val="00DB4624"/>
    <w:rsid w:val="00DB5023"/>
    <w:rsid w:val="00DB652A"/>
    <w:rsid w:val="00DB781A"/>
    <w:rsid w:val="00DC2A3B"/>
    <w:rsid w:val="00DC5370"/>
    <w:rsid w:val="00DC5EE3"/>
    <w:rsid w:val="00DC6759"/>
    <w:rsid w:val="00DC77BE"/>
    <w:rsid w:val="00DD4BD8"/>
    <w:rsid w:val="00DD59A3"/>
    <w:rsid w:val="00DD5B45"/>
    <w:rsid w:val="00DD757D"/>
    <w:rsid w:val="00DD7BA6"/>
    <w:rsid w:val="00DE07FD"/>
    <w:rsid w:val="00DE16E9"/>
    <w:rsid w:val="00DE36C7"/>
    <w:rsid w:val="00DE44F8"/>
    <w:rsid w:val="00DE65D3"/>
    <w:rsid w:val="00DE7DE2"/>
    <w:rsid w:val="00DE7E42"/>
    <w:rsid w:val="00DF00D4"/>
    <w:rsid w:val="00DF087D"/>
    <w:rsid w:val="00DF1DB4"/>
    <w:rsid w:val="00DF25DB"/>
    <w:rsid w:val="00DF293C"/>
    <w:rsid w:val="00DF2C1B"/>
    <w:rsid w:val="00DF2F36"/>
    <w:rsid w:val="00DF3285"/>
    <w:rsid w:val="00DF5F70"/>
    <w:rsid w:val="00DF7FE7"/>
    <w:rsid w:val="00E00149"/>
    <w:rsid w:val="00E00981"/>
    <w:rsid w:val="00E01917"/>
    <w:rsid w:val="00E046BD"/>
    <w:rsid w:val="00E047AC"/>
    <w:rsid w:val="00E055BB"/>
    <w:rsid w:val="00E05B20"/>
    <w:rsid w:val="00E11022"/>
    <w:rsid w:val="00E13769"/>
    <w:rsid w:val="00E14D34"/>
    <w:rsid w:val="00E16CC5"/>
    <w:rsid w:val="00E17C81"/>
    <w:rsid w:val="00E247F8"/>
    <w:rsid w:val="00E25D46"/>
    <w:rsid w:val="00E25E70"/>
    <w:rsid w:val="00E26CFC"/>
    <w:rsid w:val="00E304A8"/>
    <w:rsid w:val="00E3327B"/>
    <w:rsid w:val="00E34829"/>
    <w:rsid w:val="00E34ADD"/>
    <w:rsid w:val="00E36F7A"/>
    <w:rsid w:val="00E371A4"/>
    <w:rsid w:val="00E404BB"/>
    <w:rsid w:val="00E419ED"/>
    <w:rsid w:val="00E43D4D"/>
    <w:rsid w:val="00E43E4B"/>
    <w:rsid w:val="00E44EB9"/>
    <w:rsid w:val="00E45A44"/>
    <w:rsid w:val="00E4650F"/>
    <w:rsid w:val="00E46EF3"/>
    <w:rsid w:val="00E47124"/>
    <w:rsid w:val="00E5068F"/>
    <w:rsid w:val="00E52945"/>
    <w:rsid w:val="00E55353"/>
    <w:rsid w:val="00E559A4"/>
    <w:rsid w:val="00E55E3C"/>
    <w:rsid w:val="00E55F10"/>
    <w:rsid w:val="00E565AA"/>
    <w:rsid w:val="00E57425"/>
    <w:rsid w:val="00E57F62"/>
    <w:rsid w:val="00E62945"/>
    <w:rsid w:val="00E65533"/>
    <w:rsid w:val="00E70522"/>
    <w:rsid w:val="00E7066B"/>
    <w:rsid w:val="00E719D4"/>
    <w:rsid w:val="00E74E71"/>
    <w:rsid w:val="00E75510"/>
    <w:rsid w:val="00E75AAC"/>
    <w:rsid w:val="00E75E40"/>
    <w:rsid w:val="00E7652A"/>
    <w:rsid w:val="00E77815"/>
    <w:rsid w:val="00E80069"/>
    <w:rsid w:val="00E8124F"/>
    <w:rsid w:val="00E8201A"/>
    <w:rsid w:val="00E83259"/>
    <w:rsid w:val="00E83B33"/>
    <w:rsid w:val="00E84AE5"/>
    <w:rsid w:val="00E84D31"/>
    <w:rsid w:val="00E85057"/>
    <w:rsid w:val="00E8757C"/>
    <w:rsid w:val="00E93758"/>
    <w:rsid w:val="00E93A7C"/>
    <w:rsid w:val="00E95860"/>
    <w:rsid w:val="00E96B5F"/>
    <w:rsid w:val="00EA0D57"/>
    <w:rsid w:val="00EA3E7C"/>
    <w:rsid w:val="00EA53A2"/>
    <w:rsid w:val="00EA63BD"/>
    <w:rsid w:val="00EA6701"/>
    <w:rsid w:val="00EA6F0D"/>
    <w:rsid w:val="00EB348B"/>
    <w:rsid w:val="00EB3DE9"/>
    <w:rsid w:val="00EB4690"/>
    <w:rsid w:val="00EB5740"/>
    <w:rsid w:val="00EC0027"/>
    <w:rsid w:val="00EC02A7"/>
    <w:rsid w:val="00EC05D1"/>
    <w:rsid w:val="00EC1653"/>
    <w:rsid w:val="00EC265A"/>
    <w:rsid w:val="00EC27D6"/>
    <w:rsid w:val="00EC7A5A"/>
    <w:rsid w:val="00ED138D"/>
    <w:rsid w:val="00ED14CB"/>
    <w:rsid w:val="00ED2537"/>
    <w:rsid w:val="00ED2713"/>
    <w:rsid w:val="00ED2BE6"/>
    <w:rsid w:val="00ED42C8"/>
    <w:rsid w:val="00ED4489"/>
    <w:rsid w:val="00ED5044"/>
    <w:rsid w:val="00ED7B82"/>
    <w:rsid w:val="00ED7D14"/>
    <w:rsid w:val="00EE14FA"/>
    <w:rsid w:val="00EE2FEE"/>
    <w:rsid w:val="00EE3EEC"/>
    <w:rsid w:val="00EE462E"/>
    <w:rsid w:val="00EE47A8"/>
    <w:rsid w:val="00EE47E4"/>
    <w:rsid w:val="00EE54EE"/>
    <w:rsid w:val="00EE5AF9"/>
    <w:rsid w:val="00EE65CA"/>
    <w:rsid w:val="00EF177D"/>
    <w:rsid w:val="00EF1C27"/>
    <w:rsid w:val="00EF1CC5"/>
    <w:rsid w:val="00EF1CD5"/>
    <w:rsid w:val="00EF2582"/>
    <w:rsid w:val="00EF2BF9"/>
    <w:rsid w:val="00EF2F3D"/>
    <w:rsid w:val="00EF30A5"/>
    <w:rsid w:val="00EF5896"/>
    <w:rsid w:val="00EF5C6A"/>
    <w:rsid w:val="00EF65BF"/>
    <w:rsid w:val="00EF67EC"/>
    <w:rsid w:val="00EF6E5C"/>
    <w:rsid w:val="00EF7283"/>
    <w:rsid w:val="00EF7290"/>
    <w:rsid w:val="00F001CD"/>
    <w:rsid w:val="00F001DB"/>
    <w:rsid w:val="00F00697"/>
    <w:rsid w:val="00F038BA"/>
    <w:rsid w:val="00F03D96"/>
    <w:rsid w:val="00F04371"/>
    <w:rsid w:val="00F04E67"/>
    <w:rsid w:val="00F05558"/>
    <w:rsid w:val="00F05F49"/>
    <w:rsid w:val="00F0653C"/>
    <w:rsid w:val="00F06AC0"/>
    <w:rsid w:val="00F11AAC"/>
    <w:rsid w:val="00F1206F"/>
    <w:rsid w:val="00F1359E"/>
    <w:rsid w:val="00F136F0"/>
    <w:rsid w:val="00F13B6E"/>
    <w:rsid w:val="00F1495B"/>
    <w:rsid w:val="00F21966"/>
    <w:rsid w:val="00F2260B"/>
    <w:rsid w:val="00F227FD"/>
    <w:rsid w:val="00F24173"/>
    <w:rsid w:val="00F256E0"/>
    <w:rsid w:val="00F2574A"/>
    <w:rsid w:val="00F25F3F"/>
    <w:rsid w:val="00F26BDF"/>
    <w:rsid w:val="00F26D65"/>
    <w:rsid w:val="00F277B2"/>
    <w:rsid w:val="00F31703"/>
    <w:rsid w:val="00F31981"/>
    <w:rsid w:val="00F31B38"/>
    <w:rsid w:val="00F32103"/>
    <w:rsid w:val="00F34466"/>
    <w:rsid w:val="00F41C02"/>
    <w:rsid w:val="00F42276"/>
    <w:rsid w:val="00F4276C"/>
    <w:rsid w:val="00F42AD3"/>
    <w:rsid w:val="00F46709"/>
    <w:rsid w:val="00F5050E"/>
    <w:rsid w:val="00F5189A"/>
    <w:rsid w:val="00F51C94"/>
    <w:rsid w:val="00F53520"/>
    <w:rsid w:val="00F53F3F"/>
    <w:rsid w:val="00F555D3"/>
    <w:rsid w:val="00F55A93"/>
    <w:rsid w:val="00F60A82"/>
    <w:rsid w:val="00F64AEE"/>
    <w:rsid w:val="00F6514A"/>
    <w:rsid w:val="00F66C27"/>
    <w:rsid w:val="00F673DF"/>
    <w:rsid w:val="00F67952"/>
    <w:rsid w:val="00F70FC3"/>
    <w:rsid w:val="00F716C7"/>
    <w:rsid w:val="00F71F7B"/>
    <w:rsid w:val="00F73340"/>
    <w:rsid w:val="00F73695"/>
    <w:rsid w:val="00F74B52"/>
    <w:rsid w:val="00F75D12"/>
    <w:rsid w:val="00F8060A"/>
    <w:rsid w:val="00F8231C"/>
    <w:rsid w:val="00F82824"/>
    <w:rsid w:val="00F82A95"/>
    <w:rsid w:val="00F85755"/>
    <w:rsid w:val="00F90E75"/>
    <w:rsid w:val="00F91371"/>
    <w:rsid w:val="00F9216A"/>
    <w:rsid w:val="00F9331C"/>
    <w:rsid w:val="00F934BF"/>
    <w:rsid w:val="00F95DED"/>
    <w:rsid w:val="00F962CD"/>
    <w:rsid w:val="00F96999"/>
    <w:rsid w:val="00F96C17"/>
    <w:rsid w:val="00F97894"/>
    <w:rsid w:val="00F97B4E"/>
    <w:rsid w:val="00FA0083"/>
    <w:rsid w:val="00FA0500"/>
    <w:rsid w:val="00FA0583"/>
    <w:rsid w:val="00FA0BE0"/>
    <w:rsid w:val="00FA1BF7"/>
    <w:rsid w:val="00FA1C69"/>
    <w:rsid w:val="00FA22B8"/>
    <w:rsid w:val="00FA30B7"/>
    <w:rsid w:val="00FA4946"/>
    <w:rsid w:val="00FA49E1"/>
    <w:rsid w:val="00FA5525"/>
    <w:rsid w:val="00FA665C"/>
    <w:rsid w:val="00FA76C5"/>
    <w:rsid w:val="00FB14A7"/>
    <w:rsid w:val="00FB1765"/>
    <w:rsid w:val="00FB268B"/>
    <w:rsid w:val="00FB4686"/>
    <w:rsid w:val="00FB4EA2"/>
    <w:rsid w:val="00FB5493"/>
    <w:rsid w:val="00FB5AE1"/>
    <w:rsid w:val="00FB5C0B"/>
    <w:rsid w:val="00FB72D5"/>
    <w:rsid w:val="00FC06C1"/>
    <w:rsid w:val="00FC1058"/>
    <w:rsid w:val="00FC20FC"/>
    <w:rsid w:val="00FC4607"/>
    <w:rsid w:val="00FC49ED"/>
    <w:rsid w:val="00FC4C3C"/>
    <w:rsid w:val="00FC5A5A"/>
    <w:rsid w:val="00FC6833"/>
    <w:rsid w:val="00FC7258"/>
    <w:rsid w:val="00FC7E45"/>
    <w:rsid w:val="00FD0A41"/>
    <w:rsid w:val="00FD2478"/>
    <w:rsid w:val="00FD29E5"/>
    <w:rsid w:val="00FD7226"/>
    <w:rsid w:val="00FE0044"/>
    <w:rsid w:val="00FE05FE"/>
    <w:rsid w:val="00FE0808"/>
    <w:rsid w:val="00FE1635"/>
    <w:rsid w:val="00FE2FE8"/>
    <w:rsid w:val="00FE3BAC"/>
    <w:rsid w:val="00FE4696"/>
    <w:rsid w:val="00FE580B"/>
    <w:rsid w:val="00FE58D3"/>
    <w:rsid w:val="00FF0039"/>
    <w:rsid w:val="00FF1B2A"/>
    <w:rsid w:val="00FF1B3C"/>
    <w:rsid w:val="00FF4E98"/>
    <w:rsid w:val="00FF5553"/>
    <w:rsid w:val="00FF638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2446"/>
  <w15:docId w15:val="{F2F7B836-FC58-3C47-92C0-F26D270A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22222"/>
        <w:sz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0D57"/>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20F5C"/>
    <w:pPr>
      <w:tabs>
        <w:tab w:val="center" w:pos="4419"/>
        <w:tab w:val="right" w:pos="8838"/>
      </w:tabs>
    </w:pPr>
  </w:style>
  <w:style w:type="character" w:customStyle="1" w:styleId="PiedepginaCar">
    <w:name w:val="Pie de página Car"/>
    <w:basedOn w:val="Fuentedeprrafopredeter"/>
    <w:link w:val="Piedepgina"/>
    <w:uiPriority w:val="99"/>
    <w:rsid w:val="00C20F5C"/>
    <w:rPr>
      <w:rFonts w:asciiTheme="minorHAnsi" w:hAnsiTheme="minorHAnsi" w:cstheme="minorBidi"/>
      <w:sz w:val="24"/>
      <w:lang w:val="es-ES_tradnl"/>
    </w:rPr>
  </w:style>
  <w:style w:type="character" w:styleId="Nmerodepgina">
    <w:name w:val="page number"/>
    <w:basedOn w:val="Fuentedeprrafopredeter"/>
    <w:uiPriority w:val="99"/>
    <w:semiHidden/>
    <w:unhideWhenUsed/>
    <w:rsid w:val="00C20F5C"/>
  </w:style>
  <w:style w:type="paragraph" w:customStyle="1" w:styleId="p1">
    <w:name w:val="p1"/>
    <w:basedOn w:val="Normal"/>
    <w:rsid w:val="0075287D"/>
    <w:rPr>
      <w:sz w:val="17"/>
      <w:szCs w:val="17"/>
      <w:lang w:eastAsia="es-ES_tradnl"/>
    </w:rPr>
  </w:style>
  <w:style w:type="character" w:customStyle="1" w:styleId="apple-converted-space">
    <w:name w:val="apple-converted-space"/>
    <w:basedOn w:val="Fuentedeprrafopredeter"/>
    <w:rsid w:val="0075287D"/>
  </w:style>
  <w:style w:type="character" w:customStyle="1" w:styleId="s1">
    <w:name w:val="s1"/>
    <w:basedOn w:val="Fuentedeprrafopredeter"/>
    <w:rsid w:val="004A4B4E"/>
    <w:rPr>
      <w:rFonts w:ascii="Times New Roman" w:hAnsi="Times New Roman" w:cs="Times New Roman" w:hint="default"/>
      <w:sz w:val="18"/>
      <w:szCs w:val="18"/>
    </w:rPr>
  </w:style>
  <w:style w:type="paragraph" w:styleId="Textonotapie">
    <w:name w:val="footnote text"/>
    <w:basedOn w:val="Normal"/>
    <w:link w:val="TextonotapieCar"/>
    <w:uiPriority w:val="99"/>
    <w:unhideWhenUsed/>
    <w:rsid w:val="00AD0D91"/>
  </w:style>
  <w:style w:type="character" w:customStyle="1" w:styleId="TextonotapieCar">
    <w:name w:val="Texto nota pie Car"/>
    <w:basedOn w:val="Fuentedeprrafopredeter"/>
    <w:link w:val="Textonotapie"/>
    <w:uiPriority w:val="99"/>
    <w:rsid w:val="00AD0D91"/>
    <w:rPr>
      <w:rFonts w:asciiTheme="minorHAnsi" w:hAnsiTheme="minorHAnsi" w:cstheme="minorBidi"/>
      <w:sz w:val="24"/>
      <w:lang w:val="es-ES_tradnl"/>
    </w:rPr>
  </w:style>
  <w:style w:type="character" w:styleId="Refdenotaalpie">
    <w:name w:val="footnote reference"/>
    <w:basedOn w:val="Fuentedeprrafopredeter"/>
    <w:uiPriority w:val="99"/>
    <w:unhideWhenUsed/>
    <w:rsid w:val="00AD0D91"/>
    <w:rPr>
      <w:vertAlign w:val="superscript"/>
    </w:rPr>
  </w:style>
  <w:style w:type="character" w:styleId="Refdecomentario">
    <w:name w:val="annotation reference"/>
    <w:basedOn w:val="Fuentedeprrafopredeter"/>
    <w:uiPriority w:val="99"/>
    <w:semiHidden/>
    <w:unhideWhenUsed/>
    <w:rsid w:val="007C68FF"/>
    <w:rPr>
      <w:sz w:val="16"/>
      <w:szCs w:val="16"/>
    </w:rPr>
  </w:style>
  <w:style w:type="paragraph" w:styleId="Textocomentario">
    <w:name w:val="annotation text"/>
    <w:basedOn w:val="Normal"/>
    <w:link w:val="TextocomentarioCar"/>
    <w:uiPriority w:val="99"/>
    <w:unhideWhenUsed/>
    <w:rsid w:val="007C68FF"/>
    <w:rPr>
      <w:sz w:val="20"/>
    </w:rPr>
  </w:style>
  <w:style w:type="character" w:customStyle="1" w:styleId="TextocomentarioCar">
    <w:name w:val="Texto comentario Car"/>
    <w:basedOn w:val="Fuentedeprrafopredeter"/>
    <w:link w:val="Textocomentario"/>
    <w:uiPriority w:val="99"/>
    <w:rsid w:val="007C68FF"/>
    <w:rPr>
      <w:sz w:val="20"/>
      <w:lang w:val="es-ES"/>
    </w:rPr>
  </w:style>
  <w:style w:type="paragraph" w:styleId="Asuntodelcomentario">
    <w:name w:val="annotation subject"/>
    <w:basedOn w:val="Textocomentario"/>
    <w:next w:val="Textocomentario"/>
    <w:link w:val="AsuntodelcomentarioCar"/>
    <w:uiPriority w:val="99"/>
    <w:semiHidden/>
    <w:unhideWhenUsed/>
    <w:rsid w:val="007C68FF"/>
    <w:rPr>
      <w:b/>
      <w:bCs/>
    </w:rPr>
  </w:style>
  <w:style w:type="character" w:customStyle="1" w:styleId="AsuntodelcomentarioCar">
    <w:name w:val="Asunto del comentario Car"/>
    <w:basedOn w:val="TextocomentarioCar"/>
    <w:link w:val="Asuntodelcomentario"/>
    <w:uiPriority w:val="99"/>
    <w:semiHidden/>
    <w:rsid w:val="007C68FF"/>
    <w:rPr>
      <w:b/>
      <w:bCs/>
      <w:sz w:val="20"/>
      <w:lang w:val="es-ES"/>
    </w:rPr>
  </w:style>
  <w:style w:type="paragraph" w:styleId="NormalWeb">
    <w:name w:val="Normal (Web)"/>
    <w:basedOn w:val="Normal"/>
    <w:uiPriority w:val="99"/>
    <w:unhideWhenUsed/>
    <w:rsid w:val="001514CC"/>
    <w:pPr>
      <w:spacing w:before="100" w:beforeAutospacing="1" w:after="100" w:afterAutospacing="1"/>
    </w:pPr>
    <w:rPr>
      <w:rFonts w:eastAsia="Times New Roman"/>
      <w:color w:val="auto"/>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217">
      <w:bodyDiv w:val="1"/>
      <w:marLeft w:val="0"/>
      <w:marRight w:val="0"/>
      <w:marTop w:val="0"/>
      <w:marBottom w:val="0"/>
      <w:divBdr>
        <w:top w:val="none" w:sz="0" w:space="0" w:color="auto"/>
        <w:left w:val="none" w:sz="0" w:space="0" w:color="auto"/>
        <w:bottom w:val="none" w:sz="0" w:space="0" w:color="auto"/>
        <w:right w:val="none" w:sz="0" w:space="0" w:color="auto"/>
      </w:divBdr>
    </w:div>
    <w:div w:id="25908251">
      <w:bodyDiv w:val="1"/>
      <w:marLeft w:val="0"/>
      <w:marRight w:val="0"/>
      <w:marTop w:val="0"/>
      <w:marBottom w:val="0"/>
      <w:divBdr>
        <w:top w:val="none" w:sz="0" w:space="0" w:color="auto"/>
        <w:left w:val="none" w:sz="0" w:space="0" w:color="auto"/>
        <w:bottom w:val="none" w:sz="0" w:space="0" w:color="auto"/>
        <w:right w:val="none" w:sz="0" w:space="0" w:color="auto"/>
      </w:divBdr>
      <w:divsChild>
        <w:div w:id="1414859009">
          <w:marLeft w:val="0"/>
          <w:marRight w:val="0"/>
          <w:marTop w:val="0"/>
          <w:marBottom w:val="0"/>
          <w:divBdr>
            <w:top w:val="none" w:sz="0" w:space="0" w:color="auto"/>
            <w:left w:val="none" w:sz="0" w:space="0" w:color="auto"/>
            <w:bottom w:val="none" w:sz="0" w:space="0" w:color="auto"/>
            <w:right w:val="none" w:sz="0" w:space="0" w:color="auto"/>
          </w:divBdr>
          <w:divsChild>
            <w:div w:id="1154174884">
              <w:marLeft w:val="0"/>
              <w:marRight w:val="0"/>
              <w:marTop w:val="0"/>
              <w:marBottom w:val="0"/>
              <w:divBdr>
                <w:top w:val="none" w:sz="0" w:space="0" w:color="auto"/>
                <w:left w:val="none" w:sz="0" w:space="0" w:color="auto"/>
                <w:bottom w:val="none" w:sz="0" w:space="0" w:color="auto"/>
                <w:right w:val="none" w:sz="0" w:space="0" w:color="auto"/>
              </w:divBdr>
              <w:divsChild>
                <w:div w:id="15046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0801">
      <w:bodyDiv w:val="1"/>
      <w:marLeft w:val="0"/>
      <w:marRight w:val="0"/>
      <w:marTop w:val="0"/>
      <w:marBottom w:val="0"/>
      <w:divBdr>
        <w:top w:val="none" w:sz="0" w:space="0" w:color="auto"/>
        <w:left w:val="none" w:sz="0" w:space="0" w:color="auto"/>
        <w:bottom w:val="none" w:sz="0" w:space="0" w:color="auto"/>
        <w:right w:val="none" w:sz="0" w:space="0" w:color="auto"/>
      </w:divBdr>
    </w:div>
    <w:div w:id="274868294">
      <w:bodyDiv w:val="1"/>
      <w:marLeft w:val="0"/>
      <w:marRight w:val="0"/>
      <w:marTop w:val="0"/>
      <w:marBottom w:val="0"/>
      <w:divBdr>
        <w:top w:val="none" w:sz="0" w:space="0" w:color="auto"/>
        <w:left w:val="none" w:sz="0" w:space="0" w:color="auto"/>
        <w:bottom w:val="none" w:sz="0" w:space="0" w:color="auto"/>
        <w:right w:val="none" w:sz="0" w:space="0" w:color="auto"/>
      </w:divBdr>
    </w:div>
    <w:div w:id="305159544">
      <w:bodyDiv w:val="1"/>
      <w:marLeft w:val="0"/>
      <w:marRight w:val="0"/>
      <w:marTop w:val="0"/>
      <w:marBottom w:val="0"/>
      <w:divBdr>
        <w:top w:val="none" w:sz="0" w:space="0" w:color="auto"/>
        <w:left w:val="none" w:sz="0" w:space="0" w:color="auto"/>
        <w:bottom w:val="none" w:sz="0" w:space="0" w:color="auto"/>
        <w:right w:val="none" w:sz="0" w:space="0" w:color="auto"/>
      </w:divBdr>
    </w:div>
    <w:div w:id="392194884">
      <w:bodyDiv w:val="1"/>
      <w:marLeft w:val="0"/>
      <w:marRight w:val="0"/>
      <w:marTop w:val="0"/>
      <w:marBottom w:val="0"/>
      <w:divBdr>
        <w:top w:val="none" w:sz="0" w:space="0" w:color="auto"/>
        <w:left w:val="none" w:sz="0" w:space="0" w:color="auto"/>
        <w:bottom w:val="none" w:sz="0" w:space="0" w:color="auto"/>
        <w:right w:val="none" w:sz="0" w:space="0" w:color="auto"/>
      </w:divBdr>
    </w:div>
    <w:div w:id="432943148">
      <w:bodyDiv w:val="1"/>
      <w:marLeft w:val="0"/>
      <w:marRight w:val="0"/>
      <w:marTop w:val="0"/>
      <w:marBottom w:val="0"/>
      <w:divBdr>
        <w:top w:val="none" w:sz="0" w:space="0" w:color="auto"/>
        <w:left w:val="none" w:sz="0" w:space="0" w:color="auto"/>
        <w:bottom w:val="none" w:sz="0" w:space="0" w:color="auto"/>
        <w:right w:val="none" w:sz="0" w:space="0" w:color="auto"/>
      </w:divBdr>
    </w:div>
    <w:div w:id="549152462">
      <w:bodyDiv w:val="1"/>
      <w:marLeft w:val="0"/>
      <w:marRight w:val="0"/>
      <w:marTop w:val="0"/>
      <w:marBottom w:val="0"/>
      <w:divBdr>
        <w:top w:val="none" w:sz="0" w:space="0" w:color="auto"/>
        <w:left w:val="none" w:sz="0" w:space="0" w:color="auto"/>
        <w:bottom w:val="none" w:sz="0" w:space="0" w:color="auto"/>
        <w:right w:val="none" w:sz="0" w:space="0" w:color="auto"/>
      </w:divBdr>
    </w:div>
    <w:div w:id="639770355">
      <w:bodyDiv w:val="1"/>
      <w:marLeft w:val="0"/>
      <w:marRight w:val="0"/>
      <w:marTop w:val="0"/>
      <w:marBottom w:val="0"/>
      <w:divBdr>
        <w:top w:val="none" w:sz="0" w:space="0" w:color="auto"/>
        <w:left w:val="none" w:sz="0" w:space="0" w:color="auto"/>
        <w:bottom w:val="none" w:sz="0" w:space="0" w:color="auto"/>
        <w:right w:val="none" w:sz="0" w:space="0" w:color="auto"/>
      </w:divBdr>
    </w:div>
    <w:div w:id="654143677">
      <w:bodyDiv w:val="1"/>
      <w:marLeft w:val="0"/>
      <w:marRight w:val="0"/>
      <w:marTop w:val="0"/>
      <w:marBottom w:val="0"/>
      <w:divBdr>
        <w:top w:val="none" w:sz="0" w:space="0" w:color="auto"/>
        <w:left w:val="none" w:sz="0" w:space="0" w:color="auto"/>
        <w:bottom w:val="none" w:sz="0" w:space="0" w:color="auto"/>
        <w:right w:val="none" w:sz="0" w:space="0" w:color="auto"/>
      </w:divBdr>
      <w:divsChild>
        <w:div w:id="632177910">
          <w:marLeft w:val="0"/>
          <w:marRight w:val="0"/>
          <w:marTop w:val="0"/>
          <w:marBottom w:val="0"/>
          <w:divBdr>
            <w:top w:val="none" w:sz="0" w:space="0" w:color="auto"/>
            <w:left w:val="none" w:sz="0" w:space="0" w:color="auto"/>
            <w:bottom w:val="none" w:sz="0" w:space="0" w:color="auto"/>
            <w:right w:val="none" w:sz="0" w:space="0" w:color="auto"/>
          </w:divBdr>
          <w:divsChild>
            <w:div w:id="833715997">
              <w:marLeft w:val="0"/>
              <w:marRight w:val="0"/>
              <w:marTop w:val="0"/>
              <w:marBottom w:val="0"/>
              <w:divBdr>
                <w:top w:val="none" w:sz="0" w:space="0" w:color="auto"/>
                <w:left w:val="none" w:sz="0" w:space="0" w:color="auto"/>
                <w:bottom w:val="none" w:sz="0" w:space="0" w:color="auto"/>
                <w:right w:val="none" w:sz="0" w:space="0" w:color="auto"/>
              </w:divBdr>
              <w:divsChild>
                <w:div w:id="5137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68969">
      <w:bodyDiv w:val="1"/>
      <w:marLeft w:val="0"/>
      <w:marRight w:val="0"/>
      <w:marTop w:val="0"/>
      <w:marBottom w:val="0"/>
      <w:divBdr>
        <w:top w:val="none" w:sz="0" w:space="0" w:color="auto"/>
        <w:left w:val="none" w:sz="0" w:space="0" w:color="auto"/>
        <w:bottom w:val="none" w:sz="0" w:space="0" w:color="auto"/>
        <w:right w:val="none" w:sz="0" w:space="0" w:color="auto"/>
      </w:divBdr>
    </w:div>
    <w:div w:id="721370480">
      <w:bodyDiv w:val="1"/>
      <w:marLeft w:val="0"/>
      <w:marRight w:val="0"/>
      <w:marTop w:val="0"/>
      <w:marBottom w:val="0"/>
      <w:divBdr>
        <w:top w:val="none" w:sz="0" w:space="0" w:color="auto"/>
        <w:left w:val="none" w:sz="0" w:space="0" w:color="auto"/>
        <w:bottom w:val="none" w:sz="0" w:space="0" w:color="auto"/>
        <w:right w:val="none" w:sz="0" w:space="0" w:color="auto"/>
      </w:divBdr>
    </w:div>
    <w:div w:id="726951156">
      <w:bodyDiv w:val="1"/>
      <w:marLeft w:val="0"/>
      <w:marRight w:val="0"/>
      <w:marTop w:val="0"/>
      <w:marBottom w:val="0"/>
      <w:divBdr>
        <w:top w:val="none" w:sz="0" w:space="0" w:color="auto"/>
        <w:left w:val="none" w:sz="0" w:space="0" w:color="auto"/>
        <w:bottom w:val="none" w:sz="0" w:space="0" w:color="auto"/>
        <w:right w:val="none" w:sz="0" w:space="0" w:color="auto"/>
      </w:divBdr>
    </w:div>
    <w:div w:id="819687183">
      <w:bodyDiv w:val="1"/>
      <w:marLeft w:val="0"/>
      <w:marRight w:val="0"/>
      <w:marTop w:val="0"/>
      <w:marBottom w:val="0"/>
      <w:divBdr>
        <w:top w:val="none" w:sz="0" w:space="0" w:color="auto"/>
        <w:left w:val="none" w:sz="0" w:space="0" w:color="auto"/>
        <w:bottom w:val="none" w:sz="0" w:space="0" w:color="auto"/>
        <w:right w:val="none" w:sz="0" w:space="0" w:color="auto"/>
      </w:divBdr>
    </w:div>
    <w:div w:id="888346277">
      <w:bodyDiv w:val="1"/>
      <w:marLeft w:val="0"/>
      <w:marRight w:val="0"/>
      <w:marTop w:val="0"/>
      <w:marBottom w:val="0"/>
      <w:divBdr>
        <w:top w:val="none" w:sz="0" w:space="0" w:color="auto"/>
        <w:left w:val="none" w:sz="0" w:space="0" w:color="auto"/>
        <w:bottom w:val="none" w:sz="0" w:space="0" w:color="auto"/>
        <w:right w:val="none" w:sz="0" w:space="0" w:color="auto"/>
      </w:divBdr>
    </w:div>
    <w:div w:id="993416542">
      <w:bodyDiv w:val="1"/>
      <w:marLeft w:val="0"/>
      <w:marRight w:val="0"/>
      <w:marTop w:val="0"/>
      <w:marBottom w:val="0"/>
      <w:divBdr>
        <w:top w:val="none" w:sz="0" w:space="0" w:color="auto"/>
        <w:left w:val="none" w:sz="0" w:space="0" w:color="auto"/>
        <w:bottom w:val="none" w:sz="0" w:space="0" w:color="auto"/>
        <w:right w:val="none" w:sz="0" w:space="0" w:color="auto"/>
      </w:divBdr>
    </w:div>
    <w:div w:id="996033287">
      <w:bodyDiv w:val="1"/>
      <w:marLeft w:val="0"/>
      <w:marRight w:val="0"/>
      <w:marTop w:val="0"/>
      <w:marBottom w:val="0"/>
      <w:divBdr>
        <w:top w:val="none" w:sz="0" w:space="0" w:color="auto"/>
        <w:left w:val="none" w:sz="0" w:space="0" w:color="auto"/>
        <w:bottom w:val="none" w:sz="0" w:space="0" w:color="auto"/>
        <w:right w:val="none" w:sz="0" w:space="0" w:color="auto"/>
      </w:divBdr>
    </w:div>
    <w:div w:id="1014457295">
      <w:bodyDiv w:val="1"/>
      <w:marLeft w:val="0"/>
      <w:marRight w:val="0"/>
      <w:marTop w:val="0"/>
      <w:marBottom w:val="0"/>
      <w:divBdr>
        <w:top w:val="none" w:sz="0" w:space="0" w:color="auto"/>
        <w:left w:val="none" w:sz="0" w:space="0" w:color="auto"/>
        <w:bottom w:val="none" w:sz="0" w:space="0" w:color="auto"/>
        <w:right w:val="none" w:sz="0" w:space="0" w:color="auto"/>
      </w:divBdr>
    </w:div>
    <w:div w:id="1050836801">
      <w:bodyDiv w:val="1"/>
      <w:marLeft w:val="0"/>
      <w:marRight w:val="0"/>
      <w:marTop w:val="0"/>
      <w:marBottom w:val="0"/>
      <w:divBdr>
        <w:top w:val="none" w:sz="0" w:space="0" w:color="auto"/>
        <w:left w:val="none" w:sz="0" w:space="0" w:color="auto"/>
        <w:bottom w:val="none" w:sz="0" w:space="0" w:color="auto"/>
        <w:right w:val="none" w:sz="0" w:space="0" w:color="auto"/>
      </w:divBdr>
    </w:div>
    <w:div w:id="1067876144">
      <w:bodyDiv w:val="1"/>
      <w:marLeft w:val="0"/>
      <w:marRight w:val="0"/>
      <w:marTop w:val="0"/>
      <w:marBottom w:val="0"/>
      <w:divBdr>
        <w:top w:val="none" w:sz="0" w:space="0" w:color="auto"/>
        <w:left w:val="none" w:sz="0" w:space="0" w:color="auto"/>
        <w:bottom w:val="none" w:sz="0" w:space="0" w:color="auto"/>
        <w:right w:val="none" w:sz="0" w:space="0" w:color="auto"/>
      </w:divBdr>
    </w:div>
    <w:div w:id="1115750643">
      <w:bodyDiv w:val="1"/>
      <w:marLeft w:val="0"/>
      <w:marRight w:val="0"/>
      <w:marTop w:val="0"/>
      <w:marBottom w:val="0"/>
      <w:divBdr>
        <w:top w:val="none" w:sz="0" w:space="0" w:color="auto"/>
        <w:left w:val="none" w:sz="0" w:space="0" w:color="auto"/>
        <w:bottom w:val="none" w:sz="0" w:space="0" w:color="auto"/>
        <w:right w:val="none" w:sz="0" w:space="0" w:color="auto"/>
      </w:divBdr>
    </w:div>
    <w:div w:id="1117945398">
      <w:bodyDiv w:val="1"/>
      <w:marLeft w:val="0"/>
      <w:marRight w:val="0"/>
      <w:marTop w:val="0"/>
      <w:marBottom w:val="0"/>
      <w:divBdr>
        <w:top w:val="none" w:sz="0" w:space="0" w:color="auto"/>
        <w:left w:val="none" w:sz="0" w:space="0" w:color="auto"/>
        <w:bottom w:val="none" w:sz="0" w:space="0" w:color="auto"/>
        <w:right w:val="none" w:sz="0" w:space="0" w:color="auto"/>
      </w:divBdr>
    </w:div>
    <w:div w:id="1118909822">
      <w:bodyDiv w:val="1"/>
      <w:marLeft w:val="0"/>
      <w:marRight w:val="0"/>
      <w:marTop w:val="0"/>
      <w:marBottom w:val="0"/>
      <w:divBdr>
        <w:top w:val="none" w:sz="0" w:space="0" w:color="auto"/>
        <w:left w:val="none" w:sz="0" w:space="0" w:color="auto"/>
        <w:bottom w:val="none" w:sz="0" w:space="0" w:color="auto"/>
        <w:right w:val="none" w:sz="0" w:space="0" w:color="auto"/>
      </w:divBdr>
    </w:div>
    <w:div w:id="1121070560">
      <w:bodyDiv w:val="1"/>
      <w:marLeft w:val="0"/>
      <w:marRight w:val="0"/>
      <w:marTop w:val="0"/>
      <w:marBottom w:val="0"/>
      <w:divBdr>
        <w:top w:val="none" w:sz="0" w:space="0" w:color="auto"/>
        <w:left w:val="none" w:sz="0" w:space="0" w:color="auto"/>
        <w:bottom w:val="none" w:sz="0" w:space="0" w:color="auto"/>
        <w:right w:val="none" w:sz="0" w:space="0" w:color="auto"/>
      </w:divBdr>
    </w:div>
    <w:div w:id="1186871006">
      <w:bodyDiv w:val="1"/>
      <w:marLeft w:val="0"/>
      <w:marRight w:val="0"/>
      <w:marTop w:val="0"/>
      <w:marBottom w:val="0"/>
      <w:divBdr>
        <w:top w:val="none" w:sz="0" w:space="0" w:color="auto"/>
        <w:left w:val="none" w:sz="0" w:space="0" w:color="auto"/>
        <w:bottom w:val="none" w:sz="0" w:space="0" w:color="auto"/>
        <w:right w:val="none" w:sz="0" w:space="0" w:color="auto"/>
      </w:divBdr>
    </w:div>
    <w:div w:id="1187913479">
      <w:bodyDiv w:val="1"/>
      <w:marLeft w:val="0"/>
      <w:marRight w:val="0"/>
      <w:marTop w:val="0"/>
      <w:marBottom w:val="0"/>
      <w:divBdr>
        <w:top w:val="none" w:sz="0" w:space="0" w:color="auto"/>
        <w:left w:val="none" w:sz="0" w:space="0" w:color="auto"/>
        <w:bottom w:val="none" w:sz="0" w:space="0" w:color="auto"/>
        <w:right w:val="none" w:sz="0" w:space="0" w:color="auto"/>
      </w:divBdr>
    </w:div>
    <w:div w:id="1276526646">
      <w:bodyDiv w:val="1"/>
      <w:marLeft w:val="0"/>
      <w:marRight w:val="0"/>
      <w:marTop w:val="0"/>
      <w:marBottom w:val="0"/>
      <w:divBdr>
        <w:top w:val="none" w:sz="0" w:space="0" w:color="auto"/>
        <w:left w:val="none" w:sz="0" w:space="0" w:color="auto"/>
        <w:bottom w:val="none" w:sz="0" w:space="0" w:color="auto"/>
        <w:right w:val="none" w:sz="0" w:space="0" w:color="auto"/>
      </w:divBdr>
    </w:div>
    <w:div w:id="1335064996">
      <w:bodyDiv w:val="1"/>
      <w:marLeft w:val="0"/>
      <w:marRight w:val="0"/>
      <w:marTop w:val="0"/>
      <w:marBottom w:val="0"/>
      <w:divBdr>
        <w:top w:val="none" w:sz="0" w:space="0" w:color="auto"/>
        <w:left w:val="none" w:sz="0" w:space="0" w:color="auto"/>
        <w:bottom w:val="none" w:sz="0" w:space="0" w:color="auto"/>
        <w:right w:val="none" w:sz="0" w:space="0" w:color="auto"/>
      </w:divBdr>
    </w:div>
    <w:div w:id="1356544588">
      <w:bodyDiv w:val="1"/>
      <w:marLeft w:val="0"/>
      <w:marRight w:val="0"/>
      <w:marTop w:val="0"/>
      <w:marBottom w:val="0"/>
      <w:divBdr>
        <w:top w:val="none" w:sz="0" w:space="0" w:color="auto"/>
        <w:left w:val="none" w:sz="0" w:space="0" w:color="auto"/>
        <w:bottom w:val="none" w:sz="0" w:space="0" w:color="auto"/>
        <w:right w:val="none" w:sz="0" w:space="0" w:color="auto"/>
      </w:divBdr>
    </w:div>
    <w:div w:id="1411925901">
      <w:bodyDiv w:val="1"/>
      <w:marLeft w:val="0"/>
      <w:marRight w:val="0"/>
      <w:marTop w:val="0"/>
      <w:marBottom w:val="0"/>
      <w:divBdr>
        <w:top w:val="none" w:sz="0" w:space="0" w:color="auto"/>
        <w:left w:val="none" w:sz="0" w:space="0" w:color="auto"/>
        <w:bottom w:val="none" w:sz="0" w:space="0" w:color="auto"/>
        <w:right w:val="none" w:sz="0" w:space="0" w:color="auto"/>
      </w:divBdr>
    </w:div>
    <w:div w:id="1420247988">
      <w:bodyDiv w:val="1"/>
      <w:marLeft w:val="0"/>
      <w:marRight w:val="0"/>
      <w:marTop w:val="0"/>
      <w:marBottom w:val="0"/>
      <w:divBdr>
        <w:top w:val="none" w:sz="0" w:space="0" w:color="auto"/>
        <w:left w:val="none" w:sz="0" w:space="0" w:color="auto"/>
        <w:bottom w:val="none" w:sz="0" w:space="0" w:color="auto"/>
        <w:right w:val="none" w:sz="0" w:space="0" w:color="auto"/>
      </w:divBdr>
    </w:div>
    <w:div w:id="1478375243">
      <w:bodyDiv w:val="1"/>
      <w:marLeft w:val="0"/>
      <w:marRight w:val="0"/>
      <w:marTop w:val="0"/>
      <w:marBottom w:val="0"/>
      <w:divBdr>
        <w:top w:val="none" w:sz="0" w:space="0" w:color="auto"/>
        <w:left w:val="none" w:sz="0" w:space="0" w:color="auto"/>
        <w:bottom w:val="none" w:sz="0" w:space="0" w:color="auto"/>
        <w:right w:val="none" w:sz="0" w:space="0" w:color="auto"/>
      </w:divBdr>
    </w:div>
    <w:div w:id="1490635601">
      <w:bodyDiv w:val="1"/>
      <w:marLeft w:val="0"/>
      <w:marRight w:val="0"/>
      <w:marTop w:val="0"/>
      <w:marBottom w:val="0"/>
      <w:divBdr>
        <w:top w:val="none" w:sz="0" w:space="0" w:color="auto"/>
        <w:left w:val="none" w:sz="0" w:space="0" w:color="auto"/>
        <w:bottom w:val="none" w:sz="0" w:space="0" w:color="auto"/>
        <w:right w:val="none" w:sz="0" w:space="0" w:color="auto"/>
      </w:divBdr>
    </w:div>
    <w:div w:id="1524398000">
      <w:bodyDiv w:val="1"/>
      <w:marLeft w:val="0"/>
      <w:marRight w:val="0"/>
      <w:marTop w:val="0"/>
      <w:marBottom w:val="0"/>
      <w:divBdr>
        <w:top w:val="none" w:sz="0" w:space="0" w:color="auto"/>
        <w:left w:val="none" w:sz="0" w:space="0" w:color="auto"/>
        <w:bottom w:val="none" w:sz="0" w:space="0" w:color="auto"/>
        <w:right w:val="none" w:sz="0" w:space="0" w:color="auto"/>
      </w:divBdr>
    </w:div>
    <w:div w:id="1528252633">
      <w:bodyDiv w:val="1"/>
      <w:marLeft w:val="0"/>
      <w:marRight w:val="0"/>
      <w:marTop w:val="0"/>
      <w:marBottom w:val="0"/>
      <w:divBdr>
        <w:top w:val="none" w:sz="0" w:space="0" w:color="auto"/>
        <w:left w:val="none" w:sz="0" w:space="0" w:color="auto"/>
        <w:bottom w:val="none" w:sz="0" w:space="0" w:color="auto"/>
        <w:right w:val="none" w:sz="0" w:space="0" w:color="auto"/>
      </w:divBdr>
    </w:div>
    <w:div w:id="1544977907">
      <w:bodyDiv w:val="1"/>
      <w:marLeft w:val="0"/>
      <w:marRight w:val="0"/>
      <w:marTop w:val="0"/>
      <w:marBottom w:val="0"/>
      <w:divBdr>
        <w:top w:val="none" w:sz="0" w:space="0" w:color="auto"/>
        <w:left w:val="none" w:sz="0" w:space="0" w:color="auto"/>
        <w:bottom w:val="none" w:sz="0" w:space="0" w:color="auto"/>
        <w:right w:val="none" w:sz="0" w:space="0" w:color="auto"/>
      </w:divBdr>
    </w:div>
    <w:div w:id="1581334376">
      <w:bodyDiv w:val="1"/>
      <w:marLeft w:val="0"/>
      <w:marRight w:val="0"/>
      <w:marTop w:val="0"/>
      <w:marBottom w:val="0"/>
      <w:divBdr>
        <w:top w:val="none" w:sz="0" w:space="0" w:color="auto"/>
        <w:left w:val="none" w:sz="0" w:space="0" w:color="auto"/>
        <w:bottom w:val="none" w:sz="0" w:space="0" w:color="auto"/>
        <w:right w:val="none" w:sz="0" w:space="0" w:color="auto"/>
      </w:divBdr>
    </w:div>
    <w:div w:id="1595046269">
      <w:bodyDiv w:val="1"/>
      <w:marLeft w:val="0"/>
      <w:marRight w:val="0"/>
      <w:marTop w:val="0"/>
      <w:marBottom w:val="0"/>
      <w:divBdr>
        <w:top w:val="none" w:sz="0" w:space="0" w:color="auto"/>
        <w:left w:val="none" w:sz="0" w:space="0" w:color="auto"/>
        <w:bottom w:val="none" w:sz="0" w:space="0" w:color="auto"/>
        <w:right w:val="none" w:sz="0" w:space="0" w:color="auto"/>
      </w:divBdr>
    </w:div>
    <w:div w:id="1647054511">
      <w:bodyDiv w:val="1"/>
      <w:marLeft w:val="0"/>
      <w:marRight w:val="0"/>
      <w:marTop w:val="0"/>
      <w:marBottom w:val="0"/>
      <w:divBdr>
        <w:top w:val="none" w:sz="0" w:space="0" w:color="auto"/>
        <w:left w:val="none" w:sz="0" w:space="0" w:color="auto"/>
        <w:bottom w:val="none" w:sz="0" w:space="0" w:color="auto"/>
        <w:right w:val="none" w:sz="0" w:space="0" w:color="auto"/>
      </w:divBdr>
    </w:div>
    <w:div w:id="1651866099">
      <w:bodyDiv w:val="1"/>
      <w:marLeft w:val="0"/>
      <w:marRight w:val="0"/>
      <w:marTop w:val="0"/>
      <w:marBottom w:val="0"/>
      <w:divBdr>
        <w:top w:val="none" w:sz="0" w:space="0" w:color="auto"/>
        <w:left w:val="none" w:sz="0" w:space="0" w:color="auto"/>
        <w:bottom w:val="none" w:sz="0" w:space="0" w:color="auto"/>
        <w:right w:val="none" w:sz="0" w:space="0" w:color="auto"/>
      </w:divBdr>
      <w:divsChild>
        <w:div w:id="1452701580">
          <w:marLeft w:val="0"/>
          <w:marRight w:val="0"/>
          <w:marTop w:val="0"/>
          <w:marBottom w:val="0"/>
          <w:divBdr>
            <w:top w:val="none" w:sz="0" w:space="0" w:color="auto"/>
            <w:left w:val="none" w:sz="0" w:space="0" w:color="auto"/>
            <w:bottom w:val="none" w:sz="0" w:space="0" w:color="auto"/>
            <w:right w:val="none" w:sz="0" w:space="0" w:color="auto"/>
          </w:divBdr>
          <w:divsChild>
            <w:div w:id="1820032288">
              <w:marLeft w:val="0"/>
              <w:marRight w:val="0"/>
              <w:marTop w:val="0"/>
              <w:marBottom w:val="0"/>
              <w:divBdr>
                <w:top w:val="none" w:sz="0" w:space="0" w:color="auto"/>
                <w:left w:val="none" w:sz="0" w:space="0" w:color="auto"/>
                <w:bottom w:val="none" w:sz="0" w:space="0" w:color="auto"/>
                <w:right w:val="none" w:sz="0" w:space="0" w:color="auto"/>
              </w:divBdr>
              <w:divsChild>
                <w:div w:id="155276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48198">
      <w:bodyDiv w:val="1"/>
      <w:marLeft w:val="0"/>
      <w:marRight w:val="0"/>
      <w:marTop w:val="0"/>
      <w:marBottom w:val="0"/>
      <w:divBdr>
        <w:top w:val="none" w:sz="0" w:space="0" w:color="auto"/>
        <w:left w:val="none" w:sz="0" w:space="0" w:color="auto"/>
        <w:bottom w:val="none" w:sz="0" w:space="0" w:color="auto"/>
        <w:right w:val="none" w:sz="0" w:space="0" w:color="auto"/>
      </w:divBdr>
    </w:div>
    <w:div w:id="1708868914">
      <w:bodyDiv w:val="1"/>
      <w:marLeft w:val="0"/>
      <w:marRight w:val="0"/>
      <w:marTop w:val="0"/>
      <w:marBottom w:val="0"/>
      <w:divBdr>
        <w:top w:val="none" w:sz="0" w:space="0" w:color="auto"/>
        <w:left w:val="none" w:sz="0" w:space="0" w:color="auto"/>
        <w:bottom w:val="none" w:sz="0" w:space="0" w:color="auto"/>
        <w:right w:val="none" w:sz="0" w:space="0" w:color="auto"/>
      </w:divBdr>
    </w:div>
    <w:div w:id="1741829979">
      <w:bodyDiv w:val="1"/>
      <w:marLeft w:val="0"/>
      <w:marRight w:val="0"/>
      <w:marTop w:val="0"/>
      <w:marBottom w:val="0"/>
      <w:divBdr>
        <w:top w:val="none" w:sz="0" w:space="0" w:color="auto"/>
        <w:left w:val="none" w:sz="0" w:space="0" w:color="auto"/>
        <w:bottom w:val="none" w:sz="0" w:space="0" w:color="auto"/>
        <w:right w:val="none" w:sz="0" w:space="0" w:color="auto"/>
      </w:divBdr>
    </w:div>
    <w:div w:id="1757092991">
      <w:bodyDiv w:val="1"/>
      <w:marLeft w:val="0"/>
      <w:marRight w:val="0"/>
      <w:marTop w:val="0"/>
      <w:marBottom w:val="0"/>
      <w:divBdr>
        <w:top w:val="none" w:sz="0" w:space="0" w:color="auto"/>
        <w:left w:val="none" w:sz="0" w:space="0" w:color="auto"/>
        <w:bottom w:val="none" w:sz="0" w:space="0" w:color="auto"/>
        <w:right w:val="none" w:sz="0" w:space="0" w:color="auto"/>
      </w:divBdr>
    </w:div>
    <w:div w:id="1825199283">
      <w:bodyDiv w:val="1"/>
      <w:marLeft w:val="0"/>
      <w:marRight w:val="0"/>
      <w:marTop w:val="0"/>
      <w:marBottom w:val="0"/>
      <w:divBdr>
        <w:top w:val="none" w:sz="0" w:space="0" w:color="auto"/>
        <w:left w:val="none" w:sz="0" w:space="0" w:color="auto"/>
        <w:bottom w:val="none" w:sz="0" w:space="0" w:color="auto"/>
        <w:right w:val="none" w:sz="0" w:space="0" w:color="auto"/>
      </w:divBdr>
    </w:div>
    <w:div w:id="1889610325">
      <w:bodyDiv w:val="1"/>
      <w:marLeft w:val="0"/>
      <w:marRight w:val="0"/>
      <w:marTop w:val="0"/>
      <w:marBottom w:val="0"/>
      <w:divBdr>
        <w:top w:val="none" w:sz="0" w:space="0" w:color="auto"/>
        <w:left w:val="none" w:sz="0" w:space="0" w:color="auto"/>
        <w:bottom w:val="none" w:sz="0" w:space="0" w:color="auto"/>
        <w:right w:val="none" w:sz="0" w:space="0" w:color="auto"/>
      </w:divBdr>
    </w:div>
    <w:div w:id="2016614512">
      <w:bodyDiv w:val="1"/>
      <w:marLeft w:val="0"/>
      <w:marRight w:val="0"/>
      <w:marTop w:val="0"/>
      <w:marBottom w:val="0"/>
      <w:divBdr>
        <w:top w:val="none" w:sz="0" w:space="0" w:color="auto"/>
        <w:left w:val="none" w:sz="0" w:space="0" w:color="auto"/>
        <w:bottom w:val="none" w:sz="0" w:space="0" w:color="auto"/>
        <w:right w:val="none" w:sz="0" w:space="0" w:color="auto"/>
      </w:divBdr>
    </w:div>
    <w:div w:id="2065834097">
      <w:bodyDiv w:val="1"/>
      <w:marLeft w:val="0"/>
      <w:marRight w:val="0"/>
      <w:marTop w:val="0"/>
      <w:marBottom w:val="0"/>
      <w:divBdr>
        <w:top w:val="none" w:sz="0" w:space="0" w:color="auto"/>
        <w:left w:val="none" w:sz="0" w:space="0" w:color="auto"/>
        <w:bottom w:val="none" w:sz="0" w:space="0" w:color="auto"/>
        <w:right w:val="none" w:sz="0" w:space="0" w:color="auto"/>
      </w:divBdr>
    </w:div>
    <w:div w:id="2093816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F72C38-7575-A34F-8D26-2C7C407F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30</Pages>
  <Words>13953</Words>
  <Characters>76747</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90519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Luis Felipe Oyarzun Montes</cp:lastModifiedBy>
  <cp:revision>31</cp:revision>
  <cp:lastPrinted>2018-02-16T19:32:00Z</cp:lastPrinted>
  <dcterms:created xsi:type="dcterms:W3CDTF">2023-07-03T14:55:00Z</dcterms:created>
  <dcterms:modified xsi:type="dcterms:W3CDTF">2023-07-05T17:02:00Z</dcterms:modified>
  <cp:category/>
</cp:coreProperties>
</file>