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ED" w:rsidRDefault="00517ED7" w:rsidP="00517E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METADATOS </w:t>
      </w:r>
    </w:p>
    <w:p w:rsidR="00517ED7" w:rsidRDefault="00517ED7">
      <w:pPr>
        <w:rPr>
          <w:rFonts w:ascii="Times New Roman" w:hAnsi="Times New Roman" w:cs="Times New Roman"/>
          <w:sz w:val="24"/>
          <w:szCs w:val="24"/>
        </w:rPr>
      </w:pPr>
    </w:p>
    <w:p w:rsidR="009548B2" w:rsidRDefault="009548B2">
      <w:pPr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Ni formas ni signos. El destino moderno de la imagen-fantasma</w:t>
      </w:r>
    </w:p>
    <w:p w:rsidR="009548B2" w:rsidRPr="00EB5E9C" w:rsidRDefault="009548B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EB5E9C">
        <w:rPr>
          <w:rFonts w:ascii="Times New Roman" w:hAnsi="Times New Roman" w:cs="Times New Roman"/>
          <w:b/>
          <w:sz w:val="24"/>
          <w:szCs w:val="24"/>
          <w:lang w:val="fr-FR"/>
        </w:rPr>
        <w:t>Title</w:t>
      </w:r>
      <w:proofErr w:type="spellEnd"/>
      <w:r w:rsidRPr="00EB5E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Neither</w:t>
      </w:r>
      <w:proofErr w:type="spellEnd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shapes</w:t>
      </w:r>
      <w:proofErr w:type="spellEnd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nor</w:t>
      </w:r>
      <w:proofErr w:type="spellEnd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signs</w:t>
      </w:r>
      <w:proofErr w:type="spellEnd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 xml:space="preserve">. The modern </w:t>
      </w:r>
      <w:proofErr w:type="spellStart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destiny</w:t>
      </w:r>
      <w:proofErr w:type="spellEnd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 xml:space="preserve"> of the </w:t>
      </w:r>
      <w:proofErr w:type="spellStart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ghost</w:t>
      </w:r>
      <w:proofErr w:type="spellEnd"/>
      <w:r w:rsidR="00EB5E9C" w:rsidRPr="00EB5E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-image</w:t>
      </w:r>
    </w:p>
    <w:p w:rsidR="00517ED7" w:rsidRPr="00517ED7" w:rsidRDefault="009548B2" w:rsidP="00EB5E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>Resumen:</w:t>
      </w:r>
    </w:p>
    <w:p w:rsidR="009548B2" w:rsidRPr="00517ED7" w:rsidRDefault="00517ED7" w:rsidP="00EB5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sz w:val="24"/>
          <w:szCs w:val="24"/>
        </w:rPr>
        <w:t xml:space="preserve">Desde ciertos presupuestos exploratorios del “arte moderno” como destino de </w:t>
      </w:r>
      <w:r w:rsidRPr="00517ED7">
        <w:rPr>
          <w:rFonts w:ascii="Times New Roman" w:hAnsi="Times New Roman" w:cs="Times New Roman"/>
          <w:i/>
          <w:sz w:val="24"/>
          <w:szCs w:val="24"/>
        </w:rPr>
        <w:t>emergencia</w:t>
      </w:r>
      <w:r w:rsidRPr="00517ED7">
        <w:rPr>
          <w:rFonts w:ascii="Times New Roman" w:hAnsi="Times New Roman" w:cs="Times New Roman"/>
          <w:sz w:val="24"/>
          <w:szCs w:val="24"/>
        </w:rPr>
        <w:t xml:space="preserve"> de la imagen-fantasma (a partir de la lectura del </w:t>
      </w:r>
      <w:r w:rsidRPr="00517ED7">
        <w:rPr>
          <w:rFonts w:ascii="Times New Roman" w:hAnsi="Times New Roman" w:cs="Times New Roman"/>
          <w:i/>
          <w:sz w:val="24"/>
          <w:szCs w:val="24"/>
        </w:rPr>
        <w:t xml:space="preserve">Sofista </w:t>
      </w:r>
      <w:r w:rsidRPr="00517ED7">
        <w:rPr>
          <w:rFonts w:ascii="Times New Roman" w:hAnsi="Times New Roman" w:cs="Times New Roman"/>
          <w:sz w:val="24"/>
          <w:szCs w:val="24"/>
        </w:rPr>
        <w:t xml:space="preserve">por Deleuze), </w:t>
      </w:r>
      <w:r>
        <w:rPr>
          <w:rFonts w:ascii="Times New Roman" w:hAnsi="Times New Roman" w:cs="Times New Roman"/>
          <w:sz w:val="24"/>
          <w:szCs w:val="24"/>
        </w:rPr>
        <w:t xml:space="preserve">se ensaya </w:t>
      </w:r>
      <w:r w:rsidRPr="00517ED7">
        <w:rPr>
          <w:rFonts w:ascii="Times New Roman" w:hAnsi="Times New Roman" w:cs="Times New Roman"/>
          <w:sz w:val="24"/>
          <w:szCs w:val="24"/>
        </w:rPr>
        <w:t xml:space="preserve">en estas páginas la posibilidad de que la soberanía de la imagen moderna no radique predominantemente en sus valores formales y de pureza, sino en su potencia de resistencia al entendimiento. Kant, Baudelaire y </w:t>
      </w:r>
      <w:proofErr w:type="spellStart"/>
      <w:r w:rsidRPr="00517ED7">
        <w:rPr>
          <w:rFonts w:ascii="Times New Roman" w:hAnsi="Times New Roman" w:cs="Times New Roman"/>
          <w:sz w:val="24"/>
          <w:szCs w:val="24"/>
        </w:rPr>
        <w:t>Lautréamont</w:t>
      </w:r>
      <w:proofErr w:type="spellEnd"/>
      <w:r w:rsidRPr="00517ED7">
        <w:rPr>
          <w:rFonts w:ascii="Times New Roman" w:hAnsi="Times New Roman" w:cs="Times New Roman"/>
          <w:sz w:val="24"/>
          <w:szCs w:val="24"/>
        </w:rPr>
        <w:t xml:space="preserve">, en lo relativo a la definición de la imagen irreductible a percepción “realista”, o Ingres, el último Goya y un </w:t>
      </w:r>
      <w:proofErr w:type="spellStart"/>
      <w:r w:rsidRPr="00517ED7">
        <w:rPr>
          <w:rFonts w:ascii="Times New Roman" w:hAnsi="Times New Roman" w:cs="Times New Roman"/>
          <w:sz w:val="24"/>
          <w:szCs w:val="24"/>
        </w:rPr>
        <w:t>Manet</w:t>
      </w:r>
      <w:proofErr w:type="spellEnd"/>
      <w:r w:rsidRPr="00517ED7">
        <w:rPr>
          <w:rFonts w:ascii="Times New Roman" w:hAnsi="Times New Roman" w:cs="Times New Roman"/>
          <w:sz w:val="24"/>
          <w:szCs w:val="24"/>
        </w:rPr>
        <w:t xml:space="preserve"> más enigmático que meramente </w:t>
      </w:r>
      <w:proofErr w:type="spellStart"/>
      <w:r w:rsidRPr="00517ED7">
        <w:rPr>
          <w:rFonts w:ascii="Times New Roman" w:hAnsi="Times New Roman" w:cs="Times New Roman"/>
          <w:sz w:val="24"/>
          <w:szCs w:val="24"/>
        </w:rPr>
        <w:t>plasticista</w:t>
      </w:r>
      <w:proofErr w:type="spellEnd"/>
      <w:r w:rsidRPr="00517ED7">
        <w:rPr>
          <w:rFonts w:ascii="Times New Roman" w:hAnsi="Times New Roman" w:cs="Times New Roman"/>
          <w:sz w:val="24"/>
          <w:szCs w:val="24"/>
        </w:rPr>
        <w:t xml:space="preserve">, nos orientan hacia aspectos (la querella de las imágenes contra los signos, las nociones de </w:t>
      </w:r>
      <w:r w:rsidR="00EB5E9C" w:rsidRPr="00EB5E9C">
        <w:rPr>
          <w:rFonts w:ascii="Times New Roman" w:hAnsi="Times New Roman" w:cs="Times New Roman"/>
          <w:sz w:val="24"/>
          <w:szCs w:val="24"/>
        </w:rPr>
        <w:t>figura</w:t>
      </w:r>
      <w:r w:rsidRPr="00517E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7ED7">
        <w:rPr>
          <w:rFonts w:ascii="Times New Roman" w:hAnsi="Times New Roman" w:cs="Times New Roman"/>
          <w:sz w:val="24"/>
          <w:szCs w:val="24"/>
        </w:rPr>
        <w:t>y</w:t>
      </w:r>
      <w:r w:rsidRPr="00517E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7ED7">
        <w:rPr>
          <w:rFonts w:ascii="Times New Roman" w:hAnsi="Times New Roman" w:cs="Times New Roman"/>
          <w:sz w:val="24"/>
          <w:szCs w:val="24"/>
        </w:rPr>
        <w:t xml:space="preserve">extrañamiento) y autores (Redon, </w:t>
      </w:r>
      <w:proofErr w:type="spellStart"/>
      <w:r w:rsidRPr="00517ED7">
        <w:rPr>
          <w:rFonts w:ascii="Times New Roman" w:hAnsi="Times New Roman" w:cs="Times New Roman"/>
          <w:sz w:val="24"/>
          <w:szCs w:val="24"/>
        </w:rPr>
        <w:t>Picabia</w:t>
      </w:r>
      <w:proofErr w:type="spellEnd"/>
      <w:r w:rsidRPr="00517ED7">
        <w:rPr>
          <w:rFonts w:ascii="Times New Roman" w:hAnsi="Times New Roman" w:cs="Times New Roman"/>
          <w:sz w:val="24"/>
          <w:szCs w:val="24"/>
        </w:rPr>
        <w:t xml:space="preserve">, entre otros) menos atendidos por la historiografía de las conquistas formales y “autonomistas”.  </w:t>
      </w:r>
      <w:r w:rsidR="009548B2" w:rsidRPr="00517ED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9548B2" w:rsidRDefault="009548B2" w:rsidP="00EB5E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>Palabras clave</w:t>
      </w:r>
      <w:r>
        <w:rPr>
          <w:rFonts w:ascii="Times New Roman" w:hAnsi="Times New Roman" w:cs="Times New Roman"/>
          <w:sz w:val="24"/>
          <w:szCs w:val="24"/>
        </w:rPr>
        <w:t xml:space="preserve">: Figura, signo, imaginación, extrañamiento, arte moderno. </w:t>
      </w:r>
    </w:p>
    <w:p w:rsidR="009548B2" w:rsidRDefault="009548B2" w:rsidP="00EB5E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7ED7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="00517ED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B5E9C" w:rsidRPr="00EB5E9C" w:rsidRDefault="00EB5E9C" w:rsidP="00EB5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fr-FR" w:eastAsia="es-ES"/>
        </w:rPr>
      </w:pPr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 xml:space="preserve">From certain exploratory assumptions of "modern art" as an emergency destiny of the ghost image (from the reading of the </w:t>
      </w:r>
      <w:r w:rsidRPr="00EB5E9C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" w:eastAsia="es-ES"/>
        </w:rPr>
        <w:t>Sophist</w:t>
      </w:r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 xml:space="preserve"> by Deleuze), the possibility is explored in these pages that the sovereignty of the modern image does not reside predominantly in its formal values ​​and purity, but in its power of resistance to understanding. Kant, Baudelaire and </w:t>
      </w:r>
      <w:proofErr w:type="spellStart"/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Lautréamont</w:t>
      </w:r>
      <w:proofErr w:type="spellEnd"/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 xml:space="preserve">, with regard to the definition of the image irreducible to "realistic" perception, or Ingres, the last Goya and a more enigmatic </w:t>
      </w:r>
      <w:proofErr w:type="spellStart"/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Manet</w:t>
      </w:r>
      <w:proofErr w:type="spellEnd"/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 xml:space="preserve"> than merely plastic, guide us towards aspects (the quarrel of images against the signs, the notions of figure and estrangement) and authors (Redon, </w:t>
      </w:r>
      <w:proofErr w:type="spellStart"/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Picabia</w:t>
      </w:r>
      <w:proofErr w:type="spellEnd"/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, among others) less attended by the historiography of the f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ormal conquests and "autonomist</w:t>
      </w:r>
      <w:r w:rsidRPr="00EB5E9C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s".</w:t>
      </w:r>
    </w:p>
    <w:p w:rsidR="00EB5E9C" w:rsidRPr="00EB5E9C" w:rsidRDefault="009548B2" w:rsidP="00EB5E9C">
      <w:pPr>
        <w:pStyle w:val="HTMLconformatoprevio"/>
        <w:shd w:val="clear" w:color="auto" w:fill="FFFFFF"/>
        <w:rPr>
          <w:rFonts w:ascii="inherit" w:hAnsi="inherit"/>
          <w:color w:val="212121"/>
          <w:lang w:val="fr-FR"/>
        </w:rPr>
      </w:pPr>
      <w:r w:rsidRPr="00EB5E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Key </w:t>
      </w:r>
      <w:proofErr w:type="spellStart"/>
      <w:r w:rsidRPr="00EB5E9C">
        <w:rPr>
          <w:rFonts w:ascii="Times New Roman" w:hAnsi="Times New Roman" w:cs="Times New Roman"/>
          <w:b/>
          <w:sz w:val="24"/>
          <w:szCs w:val="24"/>
          <w:lang w:val="fr-FR"/>
        </w:rPr>
        <w:t>words</w:t>
      </w:r>
      <w:proofErr w:type="spellEnd"/>
      <w:r w:rsidRPr="00EB5E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r w:rsidR="00EB5E9C" w:rsidRPr="00EB5E9C">
        <w:rPr>
          <w:rFonts w:ascii="Times New Roman" w:hAnsi="Times New Roman" w:cs="Times New Roman"/>
          <w:color w:val="212121"/>
          <w:sz w:val="24"/>
          <w:szCs w:val="24"/>
          <w:lang w:val="en"/>
        </w:rPr>
        <w:t>Figure, sign, imagination, estrangement, modern art</w:t>
      </w:r>
    </w:p>
    <w:p w:rsidR="009548B2" w:rsidRPr="00EB5E9C" w:rsidRDefault="009548B2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548B2" w:rsidRDefault="009548B2">
      <w:pPr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>Nombre del autor:</w:t>
      </w:r>
      <w:r>
        <w:rPr>
          <w:rFonts w:ascii="Times New Roman" w:hAnsi="Times New Roman" w:cs="Times New Roman"/>
          <w:sz w:val="24"/>
          <w:szCs w:val="24"/>
        </w:rPr>
        <w:t xml:space="preserve"> Luis </w:t>
      </w:r>
      <w:proofErr w:type="spellStart"/>
      <w:r>
        <w:rPr>
          <w:rFonts w:ascii="Times New Roman" w:hAnsi="Times New Roman" w:cs="Times New Roman"/>
          <w:sz w:val="24"/>
          <w:szCs w:val="24"/>
        </w:rPr>
        <w:t>Puelles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Romero.</w:t>
      </w:r>
    </w:p>
    <w:p w:rsidR="009548B2" w:rsidRDefault="009548B2">
      <w:pPr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>Filiación académica:</w:t>
      </w:r>
      <w:r>
        <w:rPr>
          <w:rFonts w:ascii="Times New Roman" w:hAnsi="Times New Roman" w:cs="Times New Roman"/>
          <w:sz w:val="24"/>
          <w:szCs w:val="24"/>
        </w:rPr>
        <w:t xml:space="preserve"> Profesor titular de Estética y Teoría de las Artes de la UMA. </w:t>
      </w:r>
    </w:p>
    <w:p w:rsidR="009548B2" w:rsidRDefault="009548B2">
      <w:pPr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>Dirección postal:</w:t>
      </w:r>
      <w:r>
        <w:rPr>
          <w:rFonts w:ascii="Times New Roman" w:hAnsi="Times New Roman" w:cs="Times New Roman"/>
          <w:sz w:val="24"/>
          <w:szCs w:val="24"/>
        </w:rPr>
        <w:t xml:space="preserve"> Facultad de Filosofía y Letras, Campus de Teatinos, 29071, Málaga. </w:t>
      </w:r>
    </w:p>
    <w:p w:rsidR="009548B2" w:rsidRDefault="009548B2">
      <w:pPr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>Correo electrónico: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635FD">
          <w:rPr>
            <w:rStyle w:val="Hipervnculo"/>
            <w:rFonts w:ascii="Times New Roman" w:hAnsi="Times New Roman" w:cs="Times New Roman"/>
            <w:sz w:val="24"/>
            <w:szCs w:val="24"/>
          </w:rPr>
          <w:t>lpr@uma.es</w:t>
        </w:r>
      </w:hyperlink>
    </w:p>
    <w:p w:rsidR="009548B2" w:rsidRDefault="009548B2">
      <w:pPr>
        <w:rPr>
          <w:rFonts w:ascii="Times New Roman" w:hAnsi="Times New Roman" w:cs="Times New Roman"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lastRenderedPageBreak/>
        <w:t>Tfno.:</w:t>
      </w:r>
      <w:r>
        <w:rPr>
          <w:rFonts w:ascii="Times New Roman" w:hAnsi="Times New Roman" w:cs="Times New Roman"/>
          <w:sz w:val="24"/>
          <w:szCs w:val="24"/>
        </w:rPr>
        <w:t xml:space="preserve"> 634 716 480</w:t>
      </w:r>
    </w:p>
    <w:p w:rsidR="009548B2" w:rsidRPr="00517ED7" w:rsidRDefault="009548B2" w:rsidP="00517E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ED7">
        <w:rPr>
          <w:rFonts w:ascii="Times New Roman" w:hAnsi="Times New Roman" w:cs="Times New Roman"/>
          <w:b/>
          <w:sz w:val="24"/>
          <w:szCs w:val="24"/>
        </w:rPr>
        <w:t xml:space="preserve">Breve CV: </w:t>
      </w:r>
    </w:p>
    <w:p w:rsidR="009548B2" w:rsidRPr="00EB5E9C" w:rsidRDefault="009548B2" w:rsidP="00517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E9C">
        <w:rPr>
          <w:rFonts w:ascii="Times New Roman" w:hAnsi="Times New Roman" w:cs="Times New Roman"/>
          <w:sz w:val="24"/>
          <w:szCs w:val="24"/>
        </w:rPr>
        <w:t xml:space="preserve">Luis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Puelles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Romero es Profesor titular de Estética y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Tª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de las Artes de la Universidad de Málaga. Ha tenido estancias de investigación en la Universidad de Amberes, en la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Bibliothèque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Albert I de Bruselas, en el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d´Esthétique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et des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l´Art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de la Universidad de París I, en la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Vergata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de Roma y en la 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Maison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 Max Ernst (Tours). Sus últimos libros son: </w:t>
      </w:r>
      <w:r w:rsidRPr="00EB5E9C">
        <w:rPr>
          <w:rFonts w:ascii="Times New Roman" w:hAnsi="Times New Roman" w:cs="Times New Roman"/>
          <w:i/>
          <w:iCs/>
          <w:sz w:val="24"/>
          <w:szCs w:val="24"/>
        </w:rPr>
        <w:t xml:space="preserve">Lo posible. Fotografías de Paul </w:t>
      </w:r>
      <w:proofErr w:type="spellStart"/>
      <w:r w:rsidRPr="00EB5E9C">
        <w:rPr>
          <w:rFonts w:ascii="Times New Roman" w:hAnsi="Times New Roman" w:cs="Times New Roman"/>
          <w:i/>
          <w:iCs/>
          <w:sz w:val="24"/>
          <w:szCs w:val="24"/>
        </w:rPr>
        <w:t>Nougé</w:t>
      </w:r>
      <w:proofErr w:type="spellEnd"/>
      <w:r w:rsidRPr="00EB5E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5E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5E9C">
        <w:rPr>
          <w:rFonts w:ascii="Times New Roman" w:hAnsi="Times New Roman" w:cs="Times New Roman"/>
          <w:sz w:val="24"/>
          <w:szCs w:val="24"/>
        </w:rPr>
        <w:t>Cendeac</w:t>
      </w:r>
      <w:proofErr w:type="spellEnd"/>
      <w:r w:rsidRPr="00EB5E9C">
        <w:rPr>
          <w:rFonts w:ascii="Times New Roman" w:hAnsi="Times New Roman" w:cs="Times New Roman"/>
          <w:sz w:val="24"/>
          <w:szCs w:val="24"/>
        </w:rPr>
        <w:t xml:space="preserve">, 2007), </w:t>
      </w:r>
      <w:r w:rsidRPr="00EB5E9C">
        <w:rPr>
          <w:rFonts w:ascii="Times New Roman" w:hAnsi="Times New Roman" w:cs="Times New Roman"/>
          <w:i/>
          <w:iCs/>
          <w:sz w:val="24"/>
          <w:szCs w:val="24"/>
        </w:rPr>
        <w:t xml:space="preserve">Mirar al que mira. Teoría estética y sujeto espectador </w:t>
      </w:r>
      <w:r w:rsidRPr="00EB5E9C">
        <w:rPr>
          <w:rFonts w:ascii="Times New Roman" w:hAnsi="Times New Roman" w:cs="Times New Roman"/>
          <w:iCs/>
          <w:sz w:val="24"/>
          <w:szCs w:val="24"/>
        </w:rPr>
        <w:t xml:space="preserve">(Premio Iberoamericano de Investigación Universitaria Ciudad de Cádiz, Abada, 2011), </w:t>
      </w:r>
      <w:r w:rsidRPr="00EB5E9C">
        <w:rPr>
          <w:rFonts w:ascii="Times New Roman" w:hAnsi="Times New Roman" w:cs="Times New Roman"/>
          <w:i/>
          <w:iCs/>
          <w:sz w:val="24"/>
          <w:szCs w:val="24"/>
        </w:rPr>
        <w:t xml:space="preserve">Honoré </w:t>
      </w:r>
      <w:proofErr w:type="spellStart"/>
      <w:r w:rsidRPr="00EB5E9C">
        <w:rPr>
          <w:rFonts w:ascii="Times New Roman" w:hAnsi="Times New Roman" w:cs="Times New Roman"/>
          <w:i/>
          <w:iCs/>
          <w:sz w:val="24"/>
          <w:szCs w:val="24"/>
        </w:rPr>
        <w:t>Daumier</w:t>
      </w:r>
      <w:proofErr w:type="spellEnd"/>
      <w:r w:rsidRPr="00EB5E9C">
        <w:rPr>
          <w:rFonts w:ascii="Times New Roman" w:hAnsi="Times New Roman" w:cs="Times New Roman"/>
          <w:i/>
          <w:iCs/>
          <w:sz w:val="24"/>
          <w:szCs w:val="24"/>
        </w:rPr>
        <w:t xml:space="preserve">. La risa republicana </w:t>
      </w:r>
      <w:r w:rsidRPr="00EB5E9C">
        <w:rPr>
          <w:rFonts w:ascii="Times New Roman" w:hAnsi="Times New Roman" w:cs="Times New Roman"/>
          <w:iCs/>
          <w:sz w:val="24"/>
          <w:szCs w:val="24"/>
        </w:rPr>
        <w:t xml:space="preserve">(Abada, 2014) e </w:t>
      </w:r>
      <w:r w:rsidRPr="00EB5E9C">
        <w:rPr>
          <w:rFonts w:ascii="Times New Roman" w:hAnsi="Times New Roman" w:cs="Times New Roman"/>
          <w:i/>
          <w:iCs/>
          <w:sz w:val="24"/>
          <w:szCs w:val="24"/>
        </w:rPr>
        <w:t xml:space="preserve">Imágenes sin mundo. Modernidad y extrañamiento </w:t>
      </w:r>
      <w:r w:rsidRPr="00EB5E9C">
        <w:rPr>
          <w:rFonts w:ascii="Times New Roman" w:hAnsi="Times New Roman" w:cs="Times New Roman"/>
          <w:iCs/>
          <w:sz w:val="24"/>
          <w:szCs w:val="24"/>
        </w:rPr>
        <w:t>(Abada, 2017).</w:t>
      </w:r>
    </w:p>
    <w:sectPr w:rsidR="009548B2" w:rsidRPr="00EB5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B2"/>
    <w:rsid w:val="00517ED7"/>
    <w:rsid w:val="009548B2"/>
    <w:rsid w:val="00EB5E9C"/>
    <w:rsid w:val="00EF384F"/>
    <w:rsid w:val="00E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48B2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5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5E9C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48B2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5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5E9C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pr@um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2018-02-04T12:09:00Z</dcterms:created>
  <dcterms:modified xsi:type="dcterms:W3CDTF">2018-02-04T12:45:00Z</dcterms:modified>
</cp:coreProperties>
</file>