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E7B57" w14:textId="577B1638" w:rsidR="005F5869" w:rsidRPr="00D16C4D" w:rsidRDefault="00B13E93" w:rsidP="005F5869">
      <w:pPr>
        <w:widowControl w:val="0"/>
        <w:autoSpaceDE w:val="0"/>
        <w:autoSpaceDN w:val="0"/>
        <w:adjustRightInd w:val="0"/>
        <w:spacing w:line="360" w:lineRule="auto"/>
        <w:rPr>
          <w:rFonts w:ascii="Times New Roman" w:eastAsiaTheme="minorHAnsi" w:hAnsi="Times New Roman"/>
          <w:b/>
          <w:bCs/>
          <w:sz w:val="24"/>
          <w:lang w:val="es-ES_tradnl" w:eastAsia="en-US"/>
        </w:rPr>
      </w:pPr>
      <w:r>
        <w:rPr>
          <w:rFonts w:ascii="Times New Roman" w:eastAsiaTheme="minorHAnsi" w:hAnsi="Times New Roman"/>
          <w:b/>
          <w:i/>
          <w:sz w:val="24"/>
          <w:lang w:val="es-ES_tradnl" w:eastAsia="en-US"/>
        </w:rPr>
        <w:t>Don, juego</w:t>
      </w:r>
      <w:r w:rsidR="005F5869" w:rsidRPr="00D16C4D">
        <w:rPr>
          <w:rFonts w:ascii="Times New Roman" w:eastAsiaTheme="minorHAnsi" w:hAnsi="Times New Roman"/>
          <w:b/>
          <w:i/>
          <w:sz w:val="24"/>
          <w:lang w:val="es-ES_tradnl" w:eastAsia="en-US"/>
        </w:rPr>
        <w:t xml:space="preserve"> y capital. Interpretaciones antropológicas a los in</w:t>
      </w:r>
      <w:r w:rsidR="00BD6771">
        <w:rPr>
          <w:rFonts w:ascii="Times New Roman" w:eastAsiaTheme="minorHAnsi" w:hAnsi="Times New Roman"/>
          <w:b/>
          <w:i/>
          <w:sz w:val="24"/>
          <w:lang w:val="es-ES_tradnl" w:eastAsia="en-US"/>
        </w:rPr>
        <w:t>te</w:t>
      </w:r>
      <w:r w:rsidR="005C401C">
        <w:rPr>
          <w:rFonts w:ascii="Times New Roman" w:eastAsiaTheme="minorHAnsi" w:hAnsi="Times New Roman"/>
          <w:b/>
          <w:i/>
          <w:sz w:val="24"/>
          <w:lang w:val="es-ES_tradnl" w:eastAsia="en-US"/>
        </w:rPr>
        <w:t>rcambios de oro en Yves Klein y</w:t>
      </w:r>
      <w:r w:rsidR="005F5869" w:rsidRPr="00D16C4D">
        <w:rPr>
          <w:rFonts w:ascii="Times New Roman" w:eastAsiaTheme="minorHAnsi" w:hAnsi="Times New Roman"/>
          <w:b/>
          <w:i/>
          <w:sz w:val="24"/>
          <w:lang w:val="es-ES_tradnl" w:eastAsia="en-US"/>
        </w:rPr>
        <w:t xml:space="preserve"> Joseph </w:t>
      </w:r>
      <w:proofErr w:type="spellStart"/>
      <w:r w:rsidR="005F5869" w:rsidRPr="00D16C4D">
        <w:rPr>
          <w:rFonts w:ascii="Times New Roman" w:eastAsiaTheme="minorHAnsi" w:hAnsi="Times New Roman"/>
          <w:b/>
          <w:i/>
          <w:sz w:val="24"/>
          <w:lang w:val="es-ES_tradnl" w:eastAsia="en-US"/>
        </w:rPr>
        <w:t>Beuys</w:t>
      </w:r>
      <w:proofErr w:type="spellEnd"/>
      <w:r w:rsidR="00E30ACB">
        <w:rPr>
          <w:rFonts w:ascii="Times New Roman" w:eastAsiaTheme="minorHAnsi" w:hAnsi="Times New Roman"/>
          <w:b/>
          <w:i/>
          <w:sz w:val="24"/>
          <w:lang w:val="es-ES_tradnl" w:eastAsia="en-US"/>
        </w:rPr>
        <w:t>.</w:t>
      </w:r>
      <w:r w:rsidR="005F5869" w:rsidRPr="00D16C4D">
        <w:rPr>
          <w:rFonts w:ascii="Times New Roman" w:eastAsiaTheme="minorHAnsi" w:hAnsi="Times New Roman"/>
          <w:b/>
          <w:i/>
          <w:sz w:val="24"/>
          <w:lang w:val="es-ES_tradnl" w:eastAsia="en-US"/>
        </w:rPr>
        <w:t xml:space="preserve"> </w:t>
      </w:r>
    </w:p>
    <w:p w14:paraId="63AAC466" w14:textId="246FF073" w:rsidR="002A0F03" w:rsidRPr="00BD6771" w:rsidRDefault="007D6C9B" w:rsidP="00595EFE">
      <w:pPr>
        <w:widowControl w:val="0"/>
        <w:autoSpaceDE w:val="0"/>
        <w:autoSpaceDN w:val="0"/>
        <w:adjustRightInd w:val="0"/>
        <w:spacing w:line="360" w:lineRule="auto"/>
        <w:rPr>
          <w:rFonts w:ascii="Times New Roman" w:eastAsiaTheme="minorHAnsi" w:hAnsi="Times New Roman"/>
          <w:b/>
          <w:i/>
          <w:sz w:val="24"/>
          <w:lang w:val="en-US" w:eastAsia="en-US"/>
        </w:rPr>
      </w:pPr>
      <w:r w:rsidRPr="00A2732B">
        <w:rPr>
          <w:rFonts w:ascii="Times New Roman" w:eastAsiaTheme="minorHAnsi" w:hAnsi="Times New Roman"/>
          <w:b/>
          <w:i/>
          <w:sz w:val="24"/>
          <w:lang w:val="en-US" w:eastAsia="en-US"/>
        </w:rPr>
        <w:t xml:space="preserve">Gift, </w:t>
      </w:r>
      <w:r w:rsidR="00791598" w:rsidRPr="00A2732B">
        <w:rPr>
          <w:rFonts w:ascii="Times New Roman" w:eastAsiaTheme="minorHAnsi" w:hAnsi="Times New Roman"/>
          <w:b/>
          <w:i/>
          <w:sz w:val="24"/>
          <w:lang w:val="en-US" w:eastAsia="en-US"/>
        </w:rPr>
        <w:t xml:space="preserve">play and capital. </w:t>
      </w:r>
      <w:r w:rsidR="002A72D2" w:rsidRPr="00BD6771">
        <w:rPr>
          <w:rFonts w:ascii="Times New Roman" w:eastAsiaTheme="minorHAnsi" w:hAnsi="Times New Roman"/>
          <w:b/>
          <w:i/>
          <w:sz w:val="24"/>
          <w:lang w:val="en-US" w:eastAsia="en-US"/>
        </w:rPr>
        <w:t>Anthropological interpretations for the</w:t>
      </w:r>
      <w:r w:rsidR="00936FBA" w:rsidRPr="00BD6771">
        <w:rPr>
          <w:rFonts w:ascii="Times New Roman" w:eastAsiaTheme="minorHAnsi" w:hAnsi="Times New Roman"/>
          <w:b/>
          <w:i/>
          <w:sz w:val="24"/>
          <w:lang w:val="en-US" w:eastAsia="en-US"/>
        </w:rPr>
        <w:t xml:space="preserve"> exchange of gold in </w:t>
      </w:r>
      <w:r w:rsidR="00BD6771" w:rsidRPr="00BD6771">
        <w:rPr>
          <w:rFonts w:ascii="Times New Roman" w:eastAsiaTheme="minorHAnsi" w:hAnsi="Times New Roman"/>
          <w:b/>
          <w:i/>
          <w:sz w:val="24"/>
          <w:lang w:val="en-US" w:eastAsia="en-US"/>
        </w:rPr>
        <w:t xml:space="preserve">Yves Klein and Joseph Beuys. </w:t>
      </w:r>
    </w:p>
    <w:p w14:paraId="10007333" w14:textId="77777777" w:rsidR="00CD76CD" w:rsidRPr="00BD6771" w:rsidRDefault="00CD76CD" w:rsidP="00595EFE">
      <w:pPr>
        <w:widowControl w:val="0"/>
        <w:autoSpaceDE w:val="0"/>
        <w:autoSpaceDN w:val="0"/>
        <w:adjustRightInd w:val="0"/>
        <w:spacing w:line="360" w:lineRule="auto"/>
        <w:rPr>
          <w:rFonts w:ascii="Times New Roman" w:eastAsiaTheme="minorHAnsi" w:hAnsi="Times New Roman"/>
          <w:sz w:val="24"/>
          <w:lang w:val="en-US" w:eastAsia="en-US"/>
        </w:rPr>
      </w:pPr>
    </w:p>
    <w:p w14:paraId="611964F5" w14:textId="2643049D" w:rsidR="00B670B3" w:rsidRPr="005C5EBC" w:rsidRDefault="00B670B3" w:rsidP="00595EFE">
      <w:pPr>
        <w:widowControl w:val="0"/>
        <w:autoSpaceDE w:val="0"/>
        <w:autoSpaceDN w:val="0"/>
        <w:adjustRightInd w:val="0"/>
        <w:spacing w:line="360" w:lineRule="auto"/>
        <w:rPr>
          <w:rFonts w:ascii="Times New Roman" w:eastAsiaTheme="minorHAnsi" w:hAnsi="Times New Roman"/>
          <w:b/>
          <w:sz w:val="24"/>
          <w:lang w:val="es-ES_tradnl" w:eastAsia="en-US"/>
        </w:rPr>
      </w:pPr>
      <w:r w:rsidRPr="005C5EBC">
        <w:rPr>
          <w:rFonts w:ascii="Times New Roman" w:eastAsiaTheme="minorHAnsi" w:hAnsi="Times New Roman"/>
          <w:b/>
          <w:sz w:val="24"/>
          <w:lang w:val="es-ES_tradnl" w:eastAsia="en-US"/>
        </w:rPr>
        <w:t xml:space="preserve">Resumen </w:t>
      </w:r>
    </w:p>
    <w:p w14:paraId="4ACD7521" w14:textId="0BBC7C97" w:rsidR="002B6789" w:rsidRDefault="002B6789" w:rsidP="002B6789">
      <w:pPr>
        <w:widowControl w:val="0"/>
        <w:autoSpaceDE w:val="0"/>
        <w:autoSpaceDN w:val="0"/>
        <w:adjustRightInd w:val="0"/>
        <w:spacing w:line="360" w:lineRule="auto"/>
        <w:jc w:val="both"/>
        <w:rPr>
          <w:rFonts w:ascii="Times New Roman" w:eastAsiaTheme="minorHAnsi" w:hAnsi="Times New Roman"/>
          <w:sz w:val="24"/>
          <w:lang w:val="es-ES_tradnl" w:eastAsia="en-US"/>
        </w:rPr>
      </w:pPr>
      <w:r>
        <w:rPr>
          <w:rFonts w:ascii="Times New Roman" w:eastAsiaTheme="minorHAnsi" w:hAnsi="Times New Roman"/>
          <w:sz w:val="24"/>
          <w:lang w:val="es-ES_tradnl" w:eastAsia="en-US"/>
        </w:rPr>
        <w:t>Las relaciones sociales establecidas en torno a</w:t>
      </w:r>
      <w:r w:rsidR="005C401C">
        <w:rPr>
          <w:rFonts w:ascii="Times New Roman" w:eastAsiaTheme="minorHAnsi" w:hAnsi="Times New Roman"/>
          <w:sz w:val="24"/>
          <w:lang w:val="es-ES_tradnl" w:eastAsia="en-US"/>
        </w:rPr>
        <w:t>l intercambio –</w:t>
      </w:r>
      <w:r w:rsidR="00A2732B">
        <w:rPr>
          <w:rFonts w:ascii="Times New Roman" w:eastAsiaTheme="minorHAnsi" w:hAnsi="Times New Roman"/>
          <w:sz w:val="24"/>
          <w:lang w:val="es-ES_tradnl" w:eastAsia="en-US"/>
        </w:rPr>
        <w:t>don o mercancía–</w:t>
      </w:r>
      <w:r>
        <w:rPr>
          <w:rFonts w:ascii="Times New Roman" w:eastAsiaTheme="minorHAnsi" w:hAnsi="Times New Roman"/>
          <w:sz w:val="24"/>
          <w:lang w:val="es-ES_tradnl" w:eastAsia="en-US"/>
        </w:rPr>
        <w:t xml:space="preserve"> son especialmente complejas en la esfera del arte.</w:t>
      </w:r>
      <w:r w:rsidR="005F5869" w:rsidRPr="005F5869">
        <w:rPr>
          <w:rFonts w:ascii="Times New Roman" w:hAnsi="Times New Roman"/>
          <w:sz w:val="24"/>
          <w:lang w:val="es-ES_tradnl"/>
        </w:rPr>
        <w:t xml:space="preserve"> </w:t>
      </w:r>
      <w:r>
        <w:rPr>
          <w:rFonts w:ascii="Times New Roman" w:eastAsiaTheme="minorHAnsi" w:hAnsi="Times New Roman"/>
          <w:sz w:val="24"/>
          <w:lang w:val="es-ES_tradnl" w:eastAsia="en-US"/>
        </w:rPr>
        <w:t xml:space="preserve">Desde la década de los noventa, </w:t>
      </w:r>
      <w:r w:rsidR="00D146FD">
        <w:rPr>
          <w:rFonts w:ascii="Times New Roman" w:eastAsiaTheme="minorHAnsi" w:hAnsi="Times New Roman"/>
          <w:sz w:val="24"/>
          <w:lang w:val="es-ES_tradnl" w:eastAsia="en-US"/>
        </w:rPr>
        <w:t xml:space="preserve">se ha incrementado el interés </w:t>
      </w:r>
      <w:r>
        <w:rPr>
          <w:rFonts w:ascii="Times New Roman" w:eastAsiaTheme="minorHAnsi" w:hAnsi="Times New Roman"/>
          <w:sz w:val="24"/>
          <w:lang w:val="es-ES_tradnl" w:eastAsia="en-US"/>
        </w:rPr>
        <w:t>de artistas e historiadores por la antropología y etnografía, influyendo en la</w:t>
      </w:r>
      <w:r w:rsidR="00A2732B">
        <w:rPr>
          <w:rFonts w:ascii="Times New Roman" w:eastAsiaTheme="minorHAnsi" w:hAnsi="Times New Roman"/>
          <w:sz w:val="24"/>
          <w:lang w:val="es-ES_tradnl" w:eastAsia="en-US"/>
        </w:rPr>
        <w:t xml:space="preserve">s </w:t>
      </w:r>
      <w:r>
        <w:rPr>
          <w:rFonts w:ascii="Times New Roman" w:eastAsiaTheme="minorHAnsi" w:hAnsi="Times New Roman"/>
          <w:sz w:val="24"/>
          <w:lang w:val="es-ES_tradnl" w:eastAsia="en-US"/>
        </w:rPr>
        <w:t>prácticas artísticas contemporáneas.</w:t>
      </w:r>
      <w:r w:rsidR="00A430C9" w:rsidRPr="00A430C9">
        <w:rPr>
          <w:rFonts w:ascii="Times New Roman" w:eastAsiaTheme="minorHAnsi" w:hAnsi="Times New Roman"/>
          <w:sz w:val="24"/>
          <w:lang w:val="es-ES_tradnl" w:eastAsia="en-US"/>
        </w:rPr>
        <w:t xml:space="preserve"> </w:t>
      </w:r>
      <w:r w:rsidR="00A430C9">
        <w:rPr>
          <w:rFonts w:ascii="Times New Roman" w:eastAsiaTheme="minorHAnsi" w:hAnsi="Times New Roman"/>
          <w:sz w:val="24"/>
          <w:lang w:val="es-ES_tradnl" w:eastAsia="en-US"/>
        </w:rPr>
        <w:t>El presente artículo aborda precisamente el periodo anterior a esta eclosión</w:t>
      </w:r>
      <w:r w:rsidR="00BD6771">
        <w:rPr>
          <w:rFonts w:ascii="Times New Roman" w:eastAsiaTheme="minorHAnsi" w:hAnsi="Times New Roman"/>
          <w:sz w:val="24"/>
          <w:lang w:val="es-ES_tradnl" w:eastAsia="en-US"/>
        </w:rPr>
        <w:t xml:space="preserve"> </w:t>
      </w:r>
      <w:r w:rsidR="00A430C9">
        <w:rPr>
          <w:rFonts w:ascii="Times New Roman" w:hAnsi="Times New Roman"/>
          <w:sz w:val="24"/>
          <w:lang w:val="es-ES_tradnl"/>
        </w:rPr>
        <w:t xml:space="preserve">para confrontar conceptos antropológicos como el don y el juego en contextos artísticos. </w:t>
      </w:r>
      <w:r w:rsidR="00A430C9">
        <w:rPr>
          <w:rFonts w:ascii="Times New Roman" w:eastAsiaTheme="minorHAnsi" w:hAnsi="Times New Roman"/>
          <w:sz w:val="24"/>
          <w:lang w:val="es-ES_tradnl" w:eastAsia="en-US"/>
        </w:rPr>
        <w:t xml:space="preserve">Tomando como modelo </w:t>
      </w:r>
      <w:r w:rsidR="00BD6771">
        <w:rPr>
          <w:rFonts w:ascii="Times New Roman" w:eastAsiaTheme="minorHAnsi" w:hAnsi="Times New Roman"/>
          <w:sz w:val="24"/>
          <w:lang w:val="es-ES_tradnl" w:eastAsia="en-US"/>
        </w:rPr>
        <w:t xml:space="preserve">de estudio las acciones de dos </w:t>
      </w:r>
      <w:r w:rsidR="00A430C9">
        <w:rPr>
          <w:rFonts w:ascii="Times New Roman" w:eastAsiaTheme="minorHAnsi" w:hAnsi="Times New Roman"/>
          <w:sz w:val="24"/>
          <w:lang w:val="es-ES_tradnl" w:eastAsia="en-US"/>
        </w:rPr>
        <w:t xml:space="preserve">artistas </w:t>
      </w:r>
      <w:r w:rsidR="001928F8">
        <w:rPr>
          <w:rFonts w:ascii="Times New Roman" w:eastAsiaTheme="minorHAnsi" w:hAnsi="Times New Roman"/>
          <w:sz w:val="24"/>
          <w:lang w:val="es-ES_tradnl" w:eastAsia="en-US"/>
        </w:rPr>
        <w:t xml:space="preserve">clave –Yves Klein y </w:t>
      </w:r>
      <w:r w:rsidR="00A2732B">
        <w:rPr>
          <w:rFonts w:ascii="Times New Roman" w:eastAsiaTheme="minorHAnsi" w:hAnsi="Times New Roman"/>
          <w:sz w:val="24"/>
          <w:lang w:val="es-ES_tradnl" w:eastAsia="en-US"/>
        </w:rPr>
        <w:t xml:space="preserve">Joseph </w:t>
      </w:r>
      <w:proofErr w:type="spellStart"/>
      <w:r w:rsidR="00A2732B">
        <w:rPr>
          <w:rFonts w:ascii="Times New Roman" w:eastAsiaTheme="minorHAnsi" w:hAnsi="Times New Roman"/>
          <w:sz w:val="24"/>
          <w:lang w:val="es-ES_tradnl" w:eastAsia="en-US"/>
        </w:rPr>
        <w:t>Beuys</w:t>
      </w:r>
      <w:proofErr w:type="spellEnd"/>
      <w:r w:rsidR="00A2732B">
        <w:rPr>
          <w:rFonts w:ascii="Times New Roman" w:eastAsiaTheme="minorHAnsi" w:hAnsi="Times New Roman"/>
          <w:sz w:val="24"/>
          <w:lang w:val="es-ES_tradnl" w:eastAsia="en-US"/>
        </w:rPr>
        <w:t>–</w:t>
      </w:r>
      <w:r w:rsidR="00BD6771">
        <w:rPr>
          <w:rFonts w:ascii="Times New Roman" w:eastAsiaTheme="minorHAnsi" w:hAnsi="Times New Roman"/>
          <w:sz w:val="24"/>
          <w:lang w:val="es-ES_tradnl" w:eastAsia="en-US"/>
        </w:rPr>
        <w:t xml:space="preserve"> </w:t>
      </w:r>
      <w:r w:rsidR="00A430C9">
        <w:rPr>
          <w:rFonts w:ascii="Times New Roman" w:eastAsiaTheme="minorHAnsi" w:hAnsi="Times New Roman"/>
          <w:sz w:val="24"/>
          <w:lang w:val="es-ES_tradnl" w:eastAsia="en-US"/>
        </w:rPr>
        <w:t>en torno al intercambio de</w:t>
      </w:r>
      <w:r w:rsidR="00BD6771">
        <w:rPr>
          <w:rFonts w:ascii="Times New Roman" w:eastAsiaTheme="minorHAnsi" w:hAnsi="Times New Roman"/>
          <w:sz w:val="24"/>
          <w:lang w:val="es-ES_tradnl" w:eastAsia="en-US"/>
        </w:rPr>
        <w:t>l oro</w:t>
      </w:r>
      <w:r w:rsidR="00A2732B">
        <w:rPr>
          <w:rFonts w:ascii="Times New Roman" w:eastAsiaTheme="minorHAnsi" w:hAnsi="Times New Roman"/>
          <w:sz w:val="24"/>
          <w:lang w:val="es-ES_tradnl" w:eastAsia="en-US"/>
        </w:rPr>
        <w:t>,</w:t>
      </w:r>
      <w:r w:rsidR="00BD6771">
        <w:rPr>
          <w:rFonts w:ascii="Times New Roman" w:eastAsiaTheme="minorHAnsi" w:hAnsi="Times New Roman"/>
          <w:sz w:val="24"/>
          <w:lang w:val="es-ES_tradnl" w:eastAsia="en-US"/>
        </w:rPr>
        <w:t xml:space="preserve"> </w:t>
      </w:r>
      <w:r w:rsidR="00A430C9">
        <w:rPr>
          <w:rFonts w:ascii="Times New Roman" w:eastAsiaTheme="minorHAnsi" w:hAnsi="Times New Roman"/>
          <w:sz w:val="24"/>
          <w:lang w:val="es-ES_tradnl" w:eastAsia="en-US"/>
        </w:rPr>
        <w:t>se plantea hasta qué punto la antropología y el arte confluyen, cómo se diferencian las interpretaciones antropológicas con las artísticas y qué puntos tienen en común.</w:t>
      </w:r>
      <w:r w:rsidR="005C5EBC">
        <w:rPr>
          <w:rFonts w:ascii="Times New Roman" w:eastAsiaTheme="minorHAnsi" w:hAnsi="Times New Roman"/>
          <w:sz w:val="24"/>
          <w:lang w:val="es-ES_tradnl" w:eastAsia="en-US"/>
        </w:rPr>
        <w:t xml:space="preserve"> </w:t>
      </w:r>
    </w:p>
    <w:p w14:paraId="58CEBF82" w14:textId="77777777" w:rsidR="00BD6771" w:rsidRDefault="00BD6771" w:rsidP="00B670B3">
      <w:pPr>
        <w:widowControl w:val="0"/>
        <w:autoSpaceDE w:val="0"/>
        <w:autoSpaceDN w:val="0"/>
        <w:adjustRightInd w:val="0"/>
        <w:spacing w:line="360" w:lineRule="auto"/>
        <w:rPr>
          <w:rFonts w:ascii="Times New Roman" w:eastAsiaTheme="minorHAnsi" w:hAnsi="Times New Roman"/>
          <w:b/>
          <w:sz w:val="24"/>
          <w:lang w:val="es-ES_tradnl" w:eastAsia="en-US"/>
        </w:rPr>
      </w:pPr>
    </w:p>
    <w:p w14:paraId="3E9101E8" w14:textId="60E8FD10" w:rsidR="00FA57FA" w:rsidRDefault="002B6789" w:rsidP="00B670B3">
      <w:pPr>
        <w:widowControl w:val="0"/>
        <w:autoSpaceDE w:val="0"/>
        <w:autoSpaceDN w:val="0"/>
        <w:adjustRightInd w:val="0"/>
        <w:spacing w:line="360" w:lineRule="auto"/>
        <w:rPr>
          <w:rFonts w:ascii="Times New Roman" w:eastAsiaTheme="minorHAnsi" w:hAnsi="Times New Roman"/>
          <w:sz w:val="24"/>
          <w:lang w:val="es-ES_tradnl" w:eastAsia="en-US"/>
        </w:rPr>
      </w:pPr>
      <w:r w:rsidRPr="005C5EBC">
        <w:rPr>
          <w:rFonts w:ascii="Times New Roman" w:eastAsiaTheme="minorHAnsi" w:hAnsi="Times New Roman"/>
          <w:b/>
          <w:sz w:val="24"/>
          <w:lang w:val="es-ES_tradnl" w:eastAsia="en-US"/>
        </w:rPr>
        <w:t>Palab</w:t>
      </w:r>
      <w:r w:rsidR="006303CF" w:rsidRPr="005C5EBC">
        <w:rPr>
          <w:rFonts w:ascii="Times New Roman" w:eastAsiaTheme="minorHAnsi" w:hAnsi="Times New Roman"/>
          <w:b/>
          <w:sz w:val="24"/>
          <w:lang w:val="es-ES_tradnl" w:eastAsia="en-US"/>
        </w:rPr>
        <w:t>ras clave:</w:t>
      </w:r>
      <w:r w:rsidR="006303CF">
        <w:rPr>
          <w:rFonts w:ascii="Times New Roman" w:eastAsiaTheme="minorHAnsi" w:hAnsi="Times New Roman"/>
          <w:sz w:val="24"/>
          <w:lang w:val="es-ES_tradnl" w:eastAsia="en-US"/>
        </w:rPr>
        <w:t xml:space="preserve"> arte contemporáneo, a</w:t>
      </w:r>
      <w:r>
        <w:rPr>
          <w:rFonts w:ascii="Times New Roman" w:eastAsiaTheme="minorHAnsi" w:hAnsi="Times New Roman"/>
          <w:sz w:val="24"/>
          <w:lang w:val="es-ES_tradnl" w:eastAsia="en-US"/>
        </w:rPr>
        <w:t xml:space="preserve">ntropología del arte, don, </w:t>
      </w:r>
      <w:r w:rsidR="00BD6771">
        <w:rPr>
          <w:rFonts w:ascii="Times New Roman" w:eastAsiaTheme="minorHAnsi" w:hAnsi="Times New Roman"/>
          <w:sz w:val="24"/>
          <w:lang w:val="es-ES_tradnl" w:eastAsia="en-US"/>
        </w:rPr>
        <w:t xml:space="preserve">capital, </w:t>
      </w:r>
      <w:r>
        <w:rPr>
          <w:rFonts w:ascii="Times New Roman" w:eastAsiaTheme="minorHAnsi" w:hAnsi="Times New Roman"/>
          <w:sz w:val="24"/>
          <w:lang w:val="es-ES_tradnl" w:eastAsia="en-US"/>
        </w:rPr>
        <w:t xml:space="preserve">oro, Yves Klein, Joseph </w:t>
      </w:r>
      <w:proofErr w:type="spellStart"/>
      <w:r>
        <w:rPr>
          <w:rFonts w:ascii="Times New Roman" w:eastAsiaTheme="minorHAnsi" w:hAnsi="Times New Roman"/>
          <w:sz w:val="24"/>
          <w:lang w:val="es-ES_tradnl" w:eastAsia="en-US"/>
        </w:rPr>
        <w:t>Beuys</w:t>
      </w:r>
      <w:proofErr w:type="spellEnd"/>
    </w:p>
    <w:p w14:paraId="7414CD4E" w14:textId="77777777" w:rsidR="00B670B3" w:rsidRDefault="00B670B3" w:rsidP="00B670B3">
      <w:pPr>
        <w:widowControl w:val="0"/>
        <w:autoSpaceDE w:val="0"/>
        <w:autoSpaceDN w:val="0"/>
        <w:adjustRightInd w:val="0"/>
        <w:spacing w:line="360" w:lineRule="auto"/>
        <w:rPr>
          <w:rFonts w:ascii="Times New Roman" w:eastAsiaTheme="minorHAnsi" w:hAnsi="Times New Roman"/>
          <w:sz w:val="24"/>
          <w:lang w:val="es-ES_tradnl" w:eastAsia="en-US"/>
        </w:rPr>
      </w:pPr>
    </w:p>
    <w:p w14:paraId="0CB149DF" w14:textId="42441D2A" w:rsidR="00B670B3" w:rsidRPr="0030667D" w:rsidRDefault="00B670B3" w:rsidP="00B670B3">
      <w:pPr>
        <w:widowControl w:val="0"/>
        <w:autoSpaceDE w:val="0"/>
        <w:autoSpaceDN w:val="0"/>
        <w:adjustRightInd w:val="0"/>
        <w:spacing w:line="360" w:lineRule="auto"/>
        <w:rPr>
          <w:rFonts w:ascii="Times New Roman" w:eastAsiaTheme="minorHAnsi" w:hAnsi="Times New Roman"/>
          <w:sz w:val="24"/>
          <w:lang w:val="en-US" w:eastAsia="en-US"/>
        </w:rPr>
      </w:pPr>
      <w:r w:rsidRPr="005C5EBC">
        <w:rPr>
          <w:rFonts w:ascii="Times New Roman" w:eastAsiaTheme="minorHAnsi" w:hAnsi="Times New Roman"/>
          <w:b/>
          <w:sz w:val="24"/>
          <w:lang w:val="en-US" w:eastAsia="en-US"/>
        </w:rPr>
        <w:t xml:space="preserve">Abstract </w:t>
      </w:r>
    </w:p>
    <w:p w14:paraId="14A7784E" w14:textId="6955EA70" w:rsidR="002B6789" w:rsidRPr="00BD6771" w:rsidRDefault="005C5EBC" w:rsidP="00BD6771">
      <w:pPr>
        <w:widowControl w:val="0"/>
        <w:autoSpaceDE w:val="0"/>
        <w:autoSpaceDN w:val="0"/>
        <w:adjustRightInd w:val="0"/>
        <w:spacing w:line="360" w:lineRule="auto"/>
        <w:jc w:val="both"/>
        <w:rPr>
          <w:rFonts w:ascii="Times New Roman" w:eastAsiaTheme="minorHAnsi" w:hAnsi="Times New Roman"/>
          <w:sz w:val="24"/>
          <w:lang w:val="en-US" w:eastAsia="en-US"/>
        </w:rPr>
      </w:pPr>
      <w:r w:rsidRPr="005C5EBC">
        <w:rPr>
          <w:rFonts w:ascii="Times New Roman" w:eastAsiaTheme="minorHAnsi" w:hAnsi="Times New Roman"/>
          <w:sz w:val="24"/>
          <w:lang w:val="en-US" w:eastAsia="en-US"/>
        </w:rPr>
        <w:t>So</w:t>
      </w:r>
      <w:r w:rsidR="00BD6771">
        <w:rPr>
          <w:rFonts w:ascii="Times New Roman" w:eastAsiaTheme="minorHAnsi" w:hAnsi="Times New Roman"/>
          <w:sz w:val="24"/>
          <w:lang w:val="en-US" w:eastAsia="en-US"/>
        </w:rPr>
        <w:t>cial relations created through e</w:t>
      </w:r>
      <w:r w:rsidRPr="005C5EBC">
        <w:rPr>
          <w:rFonts w:ascii="Times New Roman" w:eastAsiaTheme="minorHAnsi" w:hAnsi="Times New Roman"/>
          <w:sz w:val="24"/>
          <w:lang w:val="en-US" w:eastAsia="en-US"/>
        </w:rPr>
        <w:t>xchange –</w:t>
      </w:r>
      <w:r w:rsidR="00BD6771">
        <w:rPr>
          <w:rFonts w:ascii="Times New Roman" w:eastAsiaTheme="minorHAnsi" w:hAnsi="Times New Roman"/>
          <w:sz w:val="24"/>
          <w:lang w:val="en-US" w:eastAsia="en-US"/>
        </w:rPr>
        <w:t xml:space="preserve">be it </w:t>
      </w:r>
      <w:r w:rsidRPr="005C5EBC">
        <w:rPr>
          <w:rFonts w:ascii="Times New Roman" w:eastAsiaTheme="minorHAnsi" w:hAnsi="Times New Roman"/>
          <w:sz w:val="24"/>
          <w:lang w:val="en-US" w:eastAsia="en-US"/>
        </w:rPr>
        <w:t xml:space="preserve">gift or commodity- are particularly complex in the sphere of art. Since the nineties, artists and art historians have increasingly expressed interest in anthropology and ethnography, influencing contemporary artistic practices. The present article </w:t>
      </w:r>
      <w:r w:rsidR="00BD6771">
        <w:rPr>
          <w:rFonts w:ascii="Times New Roman" w:eastAsiaTheme="minorHAnsi" w:hAnsi="Times New Roman"/>
          <w:sz w:val="24"/>
          <w:lang w:val="en-US" w:eastAsia="en-US"/>
        </w:rPr>
        <w:t>explores</w:t>
      </w:r>
      <w:r w:rsidRPr="005C5EBC">
        <w:rPr>
          <w:rFonts w:ascii="Times New Roman" w:eastAsiaTheme="minorHAnsi" w:hAnsi="Times New Roman"/>
          <w:sz w:val="24"/>
          <w:lang w:val="en-US" w:eastAsia="en-US"/>
        </w:rPr>
        <w:t xml:space="preserve"> precisely the period before this </w:t>
      </w:r>
      <w:proofErr w:type="spellStart"/>
      <w:r w:rsidRPr="00E30ACB">
        <w:rPr>
          <w:rFonts w:ascii="Times New Roman" w:eastAsiaTheme="minorHAnsi" w:hAnsi="Times New Roman"/>
          <w:color w:val="000000" w:themeColor="text1"/>
          <w:sz w:val="24"/>
          <w:lang w:val="en-US" w:eastAsia="en-US"/>
        </w:rPr>
        <w:t>eclosion</w:t>
      </w:r>
      <w:proofErr w:type="spellEnd"/>
      <w:r w:rsidRPr="005C5EBC">
        <w:rPr>
          <w:rFonts w:ascii="Times New Roman" w:eastAsiaTheme="minorHAnsi" w:hAnsi="Times New Roman"/>
          <w:sz w:val="24"/>
          <w:lang w:val="en-US" w:eastAsia="en-US"/>
        </w:rPr>
        <w:t xml:space="preserve">, </w:t>
      </w:r>
      <w:r w:rsidR="001974E7">
        <w:rPr>
          <w:rFonts w:ascii="Times New Roman" w:eastAsiaTheme="minorHAnsi" w:hAnsi="Times New Roman"/>
          <w:sz w:val="24"/>
          <w:lang w:val="en-US" w:eastAsia="en-US"/>
        </w:rPr>
        <w:t>to</w:t>
      </w:r>
      <w:r w:rsidRPr="005C5EBC">
        <w:rPr>
          <w:rFonts w:ascii="Times New Roman" w:eastAsiaTheme="minorHAnsi" w:hAnsi="Times New Roman"/>
          <w:sz w:val="24"/>
          <w:lang w:val="en-US" w:eastAsia="en-US"/>
        </w:rPr>
        <w:t xml:space="preserve"> confront anthropological</w:t>
      </w:r>
      <w:r>
        <w:rPr>
          <w:rFonts w:ascii="Times New Roman" w:eastAsiaTheme="minorHAnsi" w:hAnsi="Times New Roman"/>
          <w:sz w:val="24"/>
          <w:lang w:val="en-US" w:eastAsia="en-US"/>
        </w:rPr>
        <w:t xml:space="preserve"> </w:t>
      </w:r>
      <w:r w:rsidR="00BD6771">
        <w:rPr>
          <w:rFonts w:ascii="Times New Roman" w:eastAsiaTheme="minorHAnsi" w:hAnsi="Times New Roman"/>
          <w:sz w:val="24"/>
          <w:lang w:val="en-US" w:eastAsia="en-US"/>
        </w:rPr>
        <w:t>concepts such</w:t>
      </w:r>
      <w:r>
        <w:rPr>
          <w:rFonts w:ascii="Times New Roman" w:eastAsiaTheme="minorHAnsi" w:hAnsi="Times New Roman"/>
          <w:sz w:val="24"/>
          <w:lang w:val="en-US" w:eastAsia="en-US"/>
        </w:rPr>
        <w:t xml:space="preserve"> as gift and play</w:t>
      </w:r>
      <w:r w:rsidR="00AA3115">
        <w:rPr>
          <w:rFonts w:ascii="Times New Roman" w:eastAsiaTheme="minorHAnsi" w:hAnsi="Times New Roman"/>
          <w:sz w:val="24"/>
          <w:lang w:val="en-US" w:eastAsia="en-US"/>
        </w:rPr>
        <w:t xml:space="preserve"> in artistic contexts</w:t>
      </w:r>
      <w:r>
        <w:rPr>
          <w:rFonts w:ascii="Times New Roman" w:eastAsiaTheme="minorHAnsi" w:hAnsi="Times New Roman"/>
          <w:sz w:val="24"/>
          <w:lang w:val="en-US" w:eastAsia="en-US"/>
        </w:rPr>
        <w:t xml:space="preserve">. </w:t>
      </w:r>
      <w:r w:rsidR="00E30ACB">
        <w:rPr>
          <w:rFonts w:ascii="Times New Roman" w:eastAsiaTheme="minorHAnsi" w:hAnsi="Times New Roman"/>
          <w:sz w:val="24"/>
          <w:lang w:val="en-US" w:eastAsia="en-US"/>
        </w:rPr>
        <w:t xml:space="preserve">Through the case studies </w:t>
      </w:r>
      <w:r w:rsidR="00BD6771" w:rsidRPr="00BD6771">
        <w:rPr>
          <w:rFonts w:ascii="Times New Roman" w:eastAsiaTheme="minorHAnsi" w:hAnsi="Times New Roman"/>
          <w:sz w:val="24"/>
          <w:lang w:val="en-US" w:eastAsia="en-US"/>
        </w:rPr>
        <w:t xml:space="preserve">of two </w:t>
      </w:r>
      <w:r w:rsidR="00D146FD">
        <w:rPr>
          <w:rFonts w:ascii="Times New Roman" w:eastAsiaTheme="minorHAnsi" w:hAnsi="Times New Roman"/>
          <w:sz w:val="24"/>
          <w:lang w:val="en-US" w:eastAsia="en-US"/>
        </w:rPr>
        <w:t xml:space="preserve">key </w:t>
      </w:r>
      <w:r w:rsidR="00BD6771" w:rsidRPr="00BD6771">
        <w:rPr>
          <w:rFonts w:ascii="Times New Roman" w:eastAsiaTheme="minorHAnsi" w:hAnsi="Times New Roman"/>
          <w:sz w:val="24"/>
          <w:lang w:val="en-US" w:eastAsia="en-US"/>
        </w:rPr>
        <w:t xml:space="preserve">artists –Yves Klein and </w:t>
      </w:r>
      <w:r w:rsidRPr="00BD6771">
        <w:rPr>
          <w:rFonts w:ascii="Times New Roman" w:eastAsiaTheme="minorHAnsi" w:hAnsi="Times New Roman"/>
          <w:sz w:val="24"/>
          <w:lang w:val="en-US" w:eastAsia="en-US"/>
        </w:rPr>
        <w:t>Joseph Beuys</w:t>
      </w:r>
      <w:r w:rsidR="00E30ACB" w:rsidRPr="00E30ACB">
        <w:rPr>
          <w:rFonts w:ascii="Times New Roman" w:eastAsiaTheme="minorHAnsi" w:hAnsi="Times New Roman"/>
          <w:sz w:val="24"/>
          <w:lang w:val="en-US" w:eastAsia="en-US"/>
        </w:rPr>
        <w:t>–</w:t>
      </w:r>
      <w:r w:rsidR="00D146FD">
        <w:rPr>
          <w:rFonts w:ascii="Times New Roman" w:eastAsiaTheme="minorHAnsi" w:hAnsi="Times New Roman"/>
          <w:sz w:val="24"/>
          <w:lang w:val="en-US" w:eastAsia="en-US"/>
        </w:rPr>
        <w:t xml:space="preserve"> </w:t>
      </w:r>
      <w:r w:rsidRPr="00BD6771">
        <w:rPr>
          <w:rFonts w:ascii="Times New Roman" w:eastAsiaTheme="minorHAnsi" w:hAnsi="Times New Roman"/>
          <w:sz w:val="24"/>
          <w:lang w:val="en-US" w:eastAsia="en-US"/>
        </w:rPr>
        <w:t xml:space="preserve">and their </w:t>
      </w:r>
      <w:r w:rsidR="00BD6771" w:rsidRPr="00BD6771">
        <w:rPr>
          <w:rFonts w:ascii="Times New Roman" w:eastAsiaTheme="minorHAnsi" w:hAnsi="Times New Roman"/>
          <w:sz w:val="24"/>
          <w:lang w:val="en-US" w:eastAsia="en-US"/>
        </w:rPr>
        <w:t xml:space="preserve">actions involving the </w:t>
      </w:r>
      <w:r w:rsidRPr="00BD6771">
        <w:rPr>
          <w:rFonts w:ascii="Times New Roman" w:eastAsiaTheme="minorHAnsi" w:hAnsi="Times New Roman"/>
          <w:sz w:val="24"/>
          <w:lang w:val="en-US" w:eastAsia="en-US"/>
        </w:rPr>
        <w:t>exchange of gold</w:t>
      </w:r>
      <w:r w:rsidR="00BD6771" w:rsidRPr="00BD6771">
        <w:rPr>
          <w:rFonts w:ascii="Times New Roman" w:eastAsiaTheme="minorHAnsi" w:hAnsi="Times New Roman"/>
          <w:sz w:val="24"/>
          <w:lang w:val="en-US" w:eastAsia="en-US"/>
        </w:rPr>
        <w:t>, this article explores the extent of confluences betwee</w:t>
      </w:r>
      <w:r w:rsidR="00BD6771">
        <w:rPr>
          <w:rFonts w:ascii="Times New Roman" w:eastAsiaTheme="minorHAnsi" w:hAnsi="Times New Roman"/>
          <w:sz w:val="24"/>
          <w:lang w:val="en-US" w:eastAsia="en-US"/>
        </w:rPr>
        <w:t>n anthropology and art, how artistic interpretations diverge from anthropological</w:t>
      </w:r>
      <w:r w:rsidR="00E30ACB">
        <w:rPr>
          <w:rFonts w:ascii="Times New Roman" w:eastAsiaTheme="minorHAnsi" w:hAnsi="Times New Roman"/>
          <w:sz w:val="24"/>
          <w:lang w:val="en-US" w:eastAsia="en-US"/>
        </w:rPr>
        <w:t xml:space="preserve"> theories and to what extent these disciplines</w:t>
      </w:r>
      <w:r w:rsidR="00BD6771">
        <w:rPr>
          <w:rFonts w:ascii="Times New Roman" w:eastAsiaTheme="minorHAnsi" w:hAnsi="Times New Roman"/>
          <w:sz w:val="24"/>
          <w:lang w:val="en-US" w:eastAsia="en-US"/>
        </w:rPr>
        <w:t xml:space="preserve"> converge</w:t>
      </w:r>
      <w:r w:rsidR="00E30ACB">
        <w:rPr>
          <w:rFonts w:ascii="Times New Roman" w:eastAsiaTheme="minorHAnsi" w:hAnsi="Times New Roman"/>
          <w:sz w:val="24"/>
          <w:lang w:val="en-US" w:eastAsia="en-US"/>
        </w:rPr>
        <w:t>.</w:t>
      </w:r>
      <w:r w:rsidRPr="00BD6771">
        <w:rPr>
          <w:rFonts w:ascii="Times New Roman" w:eastAsiaTheme="minorHAnsi" w:hAnsi="Times New Roman"/>
          <w:sz w:val="24"/>
          <w:lang w:val="en-US" w:eastAsia="en-US"/>
        </w:rPr>
        <w:t xml:space="preserve"> </w:t>
      </w:r>
    </w:p>
    <w:p w14:paraId="29AECDF6" w14:textId="77777777" w:rsidR="002B6789" w:rsidRPr="00BD6771" w:rsidRDefault="002B6789" w:rsidP="00B670B3">
      <w:pPr>
        <w:widowControl w:val="0"/>
        <w:autoSpaceDE w:val="0"/>
        <w:autoSpaceDN w:val="0"/>
        <w:adjustRightInd w:val="0"/>
        <w:spacing w:line="360" w:lineRule="auto"/>
        <w:rPr>
          <w:rFonts w:ascii="Times New Roman" w:eastAsiaTheme="minorHAnsi" w:hAnsi="Times New Roman"/>
          <w:sz w:val="24"/>
          <w:lang w:val="en-US" w:eastAsia="en-US"/>
        </w:rPr>
      </w:pPr>
    </w:p>
    <w:p w14:paraId="242D7309" w14:textId="57FD7000" w:rsidR="00B670B3" w:rsidRPr="005C5EBC" w:rsidRDefault="00B670B3" w:rsidP="00B670B3">
      <w:pPr>
        <w:widowControl w:val="0"/>
        <w:autoSpaceDE w:val="0"/>
        <w:autoSpaceDN w:val="0"/>
        <w:adjustRightInd w:val="0"/>
        <w:spacing w:line="360" w:lineRule="auto"/>
        <w:rPr>
          <w:rFonts w:ascii="Times New Roman" w:eastAsiaTheme="minorHAnsi" w:hAnsi="Times New Roman"/>
          <w:sz w:val="24"/>
          <w:lang w:val="en-US" w:eastAsia="en-US"/>
        </w:rPr>
      </w:pPr>
      <w:r w:rsidRPr="005C5EBC">
        <w:rPr>
          <w:rFonts w:ascii="Times New Roman" w:eastAsiaTheme="minorHAnsi" w:hAnsi="Times New Roman"/>
          <w:b/>
          <w:sz w:val="24"/>
          <w:lang w:val="en-US" w:eastAsia="en-US"/>
        </w:rPr>
        <w:t>Keywords</w:t>
      </w:r>
      <w:r w:rsidR="005C5EBC" w:rsidRPr="005C5EBC">
        <w:rPr>
          <w:rFonts w:ascii="Times New Roman" w:eastAsiaTheme="minorHAnsi" w:hAnsi="Times New Roman"/>
          <w:b/>
          <w:sz w:val="24"/>
          <w:lang w:val="en-US" w:eastAsia="en-US"/>
        </w:rPr>
        <w:t>:</w:t>
      </w:r>
      <w:r w:rsidR="005C5EBC" w:rsidRPr="005C5EBC">
        <w:rPr>
          <w:rFonts w:ascii="Times New Roman" w:eastAsiaTheme="minorHAnsi" w:hAnsi="Times New Roman"/>
          <w:sz w:val="24"/>
          <w:lang w:val="en-US" w:eastAsia="en-US"/>
        </w:rPr>
        <w:t xml:space="preserve"> </w:t>
      </w:r>
      <w:r w:rsidRPr="005C5EBC">
        <w:rPr>
          <w:rFonts w:ascii="Times New Roman" w:eastAsiaTheme="minorHAnsi" w:hAnsi="Times New Roman"/>
          <w:sz w:val="24"/>
          <w:lang w:val="en-US" w:eastAsia="en-US"/>
        </w:rPr>
        <w:t xml:space="preserve"> </w:t>
      </w:r>
      <w:r w:rsidR="005C5EBC" w:rsidRPr="005C5EBC">
        <w:rPr>
          <w:rFonts w:ascii="Times New Roman" w:eastAsiaTheme="minorHAnsi" w:hAnsi="Times New Roman"/>
          <w:sz w:val="24"/>
          <w:lang w:val="en-US" w:eastAsia="en-US"/>
        </w:rPr>
        <w:t>Con</w:t>
      </w:r>
      <w:r w:rsidR="00BD6771">
        <w:rPr>
          <w:rFonts w:ascii="Times New Roman" w:eastAsiaTheme="minorHAnsi" w:hAnsi="Times New Roman"/>
          <w:sz w:val="24"/>
          <w:lang w:val="en-US" w:eastAsia="en-US"/>
        </w:rPr>
        <w:t>temporary Art, Anthropology of Art, G</w:t>
      </w:r>
      <w:r w:rsidR="005C5EBC" w:rsidRPr="005C5EBC">
        <w:rPr>
          <w:rFonts w:ascii="Times New Roman" w:eastAsiaTheme="minorHAnsi" w:hAnsi="Times New Roman"/>
          <w:sz w:val="24"/>
          <w:lang w:val="en-US" w:eastAsia="en-US"/>
        </w:rPr>
        <w:t>ift,</w:t>
      </w:r>
      <w:r w:rsidR="00BD6771">
        <w:rPr>
          <w:rFonts w:ascii="Times New Roman" w:eastAsiaTheme="minorHAnsi" w:hAnsi="Times New Roman"/>
          <w:sz w:val="24"/>
          <w:lang w:val="en-US" w:eastAsia="en-US"/>
        </w:rPr>
        <w:t xml:space="preserve"> Capital, G</w:t>
      </w:r>
      <w:r w:rsidR="005C5EBC">
        <w:rPr>
          <w:rFonts w:ascii="Times New Roman" w:eastAsiaTheme="minorHAnsi" w:hAnsi="Times New Roman"/>
          <w:sz w:val="24"/>
          <w:lang w:val="en-US" w:eastAsia="en-US"/>
        </w:rPr>
        <w:t xml:space="preserve">old, Yves Klein, Joseph Beuys </w:t>
      </w:r>
    </w:p>
    <w:p w14:paraId="41C2FBBB" w14:textId="77777777" w:rsidR="00B670B3" w:rsidRPr="005C5EBC" w:rsidRDefault="00B670B3" w:rsidP="00B670B3">
      <w:pPr>
        <w:widowControl w:val="0"/>
        <w:autoSpaceDE w:val="0"/>
        <w:autoSpaceDN w:val="0"/>
        <w:adjustRightInd w:val="0"/>
        <w:spacing w:line="360" w:lineRule="auto"/>
        <w:ind w:right="-56"/>
        <w:jc w:val="both"/>
        <w:rPr>
          <w:rFonts w:ascii="Times New Roman" w:hAnsi="Times New Roman"/>
          <w:sz w:val="24"/>
          <w:lang w:val="en-US"/>
        </w:rPr>
      </w:pPr>
    </w:p>
    <w:p w14:paraId="39EBE580" w14:textId="77777777" w:rsidR="00D07E44" w:rsidRPr="005C5EBC" w:rsidRDefault="00D07E44" w:rsidP="00F86F46">
      <w:pPr>
        <w:widowControl w:val="0"/>
        <w:tabs>
          <w:tab w:val="left" w:pos="720"/>
          <w:tab w:val="left" w:pos="1440"/>
          <w:tab w:val="left" w:pos="2160"/>
          <w:tab w:val="left" w:pos="2880"/>
          <w:tab w:val="left" w:pos="3600"/>
          <w:tab w:val="left" w:pos="4320"/>
        </w:tabs>
        <w:autoSpaceDE w:val="0"/>
        <w:autoSpaceDN w:val="0"/>
        <w:adjustRightInd w:val="0"/>
        <w:spacing w:line="360" w:lineRule="auto"/>
        <w:rPr>
          <w:rFonts w:ascii="Times New Roman" w:eastAsiaTheme="minorHAnsi" w:hAnsi="Times New Roman"/>
          <w:sz w:val="24"/>
          <w:lang w:val="en-US" w:eastAsia="en-US"/>
        </w:rPr>
      </w:pPr>
    </w:p>
    <w:p w14:paraId="28CBB182" w14:textId="28505D22" w:rsidR="00E724BE" w:rsidRPr="00A17C9A" w:rsidRDefault="00B66F32" w:rsidP="00D16C4D">
      <w:pPr>
        <w:widowControl w:val="0"/>
        <w:tabs>
          <w:tab w:val="left" w:pos="720"/>
          <w:tab w:val="left" w:pos="1440"/>
          <w:tab w:val="left" w:pos="2160"/>
          <w:tab w:val="left" w:pos="2880"/>
          <w:tab w:val="left" w:pos="3600"/>
          <w:tab w:val="left" w:pos="4320"/>
        </w:tabs>
        <w:autoSpaceDE w:val="0"/>
        <w:autoSpaceDN w:val="0"/>
        <w:adjustRightInd w:val="0"/>
        <w:spacing w:line="360" w:lineRule="auto"/>
        <w:rPr>
          <w:rFonts w:ascii="Times New Roman" w:eastAsiaTheme="minorHAnsi" w:hAnsi="Times New Roman"/>
          <w:b/>
          <w:i/>
          <w:sz w:val="24"/>
          <w:lang w:val="es-ES_tradnl" w:eastAsia="en-US"/>
        </w:rPr>
      </w:pPr>
      <w:r>
        <w:rPr>
          <w:rFonts w:ascii="Times New Roman" w:eastAsiaTheme="minorHAnsi" w:hAnsi="Times New Roman"/>
          <w:b/>
          <w:i/>
          <w:sz w:val="24"/>
          <w:lang w:val="es-ES_tradnl" w:eastAsia="en-US"/>
        </w:rPr>
        <w:lastRenderedPageBreak/>
        <w:t>Hacia una antropología</w:t>
      </w:r>
      <w:r w:rsidR="00A17C9A" w:rsidRPr="00A17C9A">
        <w:rPr>
          <w:rFonts w:ascii="Times New Roman" w:eastAsiaTheme="minorHAnsi" w:hAnsi="Times New Roman"/>
          <w:b/>
          <w:i/>
          <w:sz w:val="24"/>
          <w:lang w:val="es-ES_tradnl" w:eastAsia="en-US"/>
        </w:rPr>
        <w:t xml:space="preserve"> en el arte</w:t>
      </w:r>
    </w:p>
    <w:p w14:paraId="0897031D" w14:textId="7F872FDC" w:rsidR="00AE5958" w:rsidRPr="002D125C" w:rsidRDefault="008F4450" w:rsidP="005D2365">
      <w:pPr>
        <w:spacing w:line="360" w:lineRule="auto"/>
        <w:ind w:firstLine="708"/>
        <w:jc w:val="both"/>
        <w:rPr>
          <w:rFonts w:ascii="Times New Roman" w:hAnsi="Times New Roman"/>
          <w:sz w:val="24"/>
        </w:rPr>
      </w:pPr>
      <w:r>
        <w:rPr>
          <w:rFonts w:ascii="Times New Roman" w:eastAsiaTheme="minorHAnsi" w:hAnsi="Times New Roman"/>
          <w:sz w:val="24"/>
          <w:lang w:val="es-ES_tradnl" w:eastAsia="en-US"/>
        </w:rPr>
        <w:t xml:space="preserve">Cuando </w:t>
      </w:r>
      <w:proofErr w:type="spellStart"/>
      <w:r w:rsidR="00AE5958" w:rsidRPr="00E1567E">
        <w:rPr>
          <w:rFonts w:ascii="Times New Roman" w:eastAsiaTheme="minorHAnsi" w:hAnsi="Times New Roman"/>
          <w:sz w:val="24"/>
          <w:lang w:val="es-ES_tradnl" w:eastAsia="en-US"/>
        </w:rPr>
        <w:t>Hal</w:t>
      </w:r>
      <w:proofErr w:type="spellEnd"/>
      <w:r w:rsidR="00AE5958" w:rsidRPr="00E1567E">
        <w:rPr>
          <w:rFonts w:ascii="Times New Roman" w:eastAsiaTheme="minorHAnsi" w:hAnsi="Times New Roman"/>
          <w:sz w:val="24"/>
          <w:lang w:val="es-ES_tradnl" w:eastAsia="en-US"/>
        </w:rPr>
        <w:t xml:space="preserve"> Foster</w:t>
      </w:r>
      <w:r w:rsidR="00AE5958">
        <w:rPr>
          <w:rFonts w:ascii="Times New Roman" w:eastAsiaTheme="minorHAnsi" w:hAnsi="Times New Roman"/>
          <w:sz w:val="24"/>
          <w:lang w:val="es-ES_tradnl" w:eastAsia="en-US"/>
        </w:rPr>
        <w:t xml:space="preserve"> </w:t>
      </w:r>
      <w:r w:rsidR="008E0133">
        <w:rPr>
          <w:rFonts w:ascii="Times New Roman" w:eastAsiaTheme="minorHAnsi" w:hAnsi="Times New Roman"/>
          <w:sz w:val="24"/>
          <w:lang w:val="es-ES_tradnl" w:eastAsia="en-US"/>
        </w:rPr>
        <w:t>publicó</w:t>
      </w:r>
      <w:r>
        <w:rPr>
          <w:rFonts w:ascii="Times New Roman" w:eastAsiaTheme="minorHAnsi" w:hAnsi="Times New Roman"/>
          <w:sz w:val="24"/>
          <w:lang w:val="es-ES_tradnl" w:eastAsia="en-US"/>
        </w:rPr>
        <w:t xml:space="preserve"> el artículo </w:t>
      </w:r>
      <w:r w:rsidRPr="00374DCD">
        <w:rPr>
          <w:rFonts w:ascii="Times New Roman" w:hAnsi="Times New Roman"/>
          <w:sz w:val="24"/>
          <w:lang w:val="es-ES_tradnl"/>
        </w:rPr>
        <w:t>“</w:t>
      </w:r>
      <w:r w:rsidR="00E1567E">
        <w:rPr>
          <w:rFonts w:ascii="Times New Roman" w:hAnsi="Times New Roman"/>
          <w:sz w:val="24"/>
          <w:lang w:val="es-ES_tradnl"/>
        </w:rPr>
        <w:t>El artista como etnógrafo” (1996</w:t>
      </w:r>
      <w:r w:rsidRPr="00374DCD">
        <w:rPr>
          <w:rFonts w:ascii="Times New Roman" w:hAnsi="Times New Roman"/>
          <w:sz w:val="24"/>
          <w:lang w:val="es-ES_tradnl"/>
        </w:rPr>
        <w:t>)</w:t>
      </w:r>
      <w:r w:rsidR="00AE5958">
        <w:rPr>
          <w:rFonts w:ascii="Times New Roman" w:hAnsi="Times New Roman"/>
          <w:sz w:val="24"/>
          <w:lang w:val="es-ES_tradnl"/>
        </w:rPr>
        <w:t>, sit</w:t>
      </w:r>
      <w:r w:rsidR="008E0133">
        <w:rPr>
          <w:rFonts w:ascii="Times New Roman" w:hAnsi="Times New Roman"/>
          <w:sz w:val="24"/>
          <w:lang w:val="es-ES_tradnl"/>
        </w:rPr>
        <w:t>uó</w:t>
      </w:r>
      <w:r w:rsidR="00AE5958">
        <w:rPr>
          <w:rFonts w:ascii="Times New Roman" w:hAnsi="Times New Roman"/>
          <w:sz w:val="24"/>
          <w:lang w:val="es-ES_tradnl"/>
        </w:rPr>
        <w:t xml:space="preserve"> en el centro de los debates el “giro etnográfico” en el arte. </w:t>
      </w:r>
      <w:r>
        <w:rPr>
          <w:rFonts w:ascii="Times New Roman" w:hAnsi="Times New Roman"/>
          <w:sz w:val="24"/>
          <w:lang w:val="es-ES_tradnl"/>
        </w:rPr>
        <w:t xml:space="preserve">En esa misma década otro historiador el arte, </w:t>
      </w:r>
      <w:r w:rsidR="00E724BE" w:rsidRPr="00061434">
        <w:rPr>
          <w:rFonts w:ascii="Times New Roman" w:hAnsi="Times New Roman"/>
          <w:sz w:val="24"/>
          <w:lang w:val="es-ES_tradnl"/>
        </w:rPr>
        <w:t xml:space="preserve">W.J.T. </w:t>
      </w:r>
      <w:proofErr w:type="spellStart"/>
      <w:r w:rsidR="00E724BE" w:rsidRPr="00061434">
        <w:rPr>
          <w:rFonts w:ascii="Times New Roman" w:hAnsi="Times New Roman"/>
          <w:sz w:val="24"/>
          <w:lang w:val="es-ES_tradnl"/>
        </w:rPr>
        <w:t>Mitchel</w:t>
      </w:r>
      <w:proofErr w:type="spellEnd"/>
      <w:r w:rsidR="00E724BE" w:rsidRPr="00374DCD">
        <w:rPr>
          <w:rFonts w:ascii="Times New Roman" w:hAnsi="Times New Roman"/>
          <w:sz w:val="24"/>
          <w:lang w:val="es-ES_tradnl"/>
        </w:rPr>
        <w:t xml:space="preserve"> (1996)</w:t>
      </w:r>
      <w:r w:rsidR="00BC6D64" w:rsidRPr="00374DCD">
        <w:rPr>
          <w:rFonts w:ascii="Times New Roman" w:hAnsi="Times New Roman"/>
          <w:sz w:val="24"/>
          <w:lang w:val="es-ES_tradnl"/>
        </w:rPr>
        <w:t xml:space="preserve">, </w:t>
      </w:r>
      <w:r w:rsidR="00E724BE" w:rsidRPr="00374DCD">
        <w:rPr>
          <w:rFonts w:ascii="Times New Roman" w:hAnsi="Times New Roman"/>
          <w:sz w:val="24"/>
          <w:lang w:val="es-ES_tradnl"/>
        </w:rPr>
        <w:t xml:space="preserve">abrió el campo de </w:t>
      </w:r>
      <w:r>
        <w:rPr>
          <w:rFonts w:ascii="Times New Roman" w:hAnsi="Times New Roman"/>
          <w:sz w:val="24"/>
          <w:lang w:val="es-ES_tradnl"/>
        </w:rPr>
        <w:t xml:space="preserve">los </w:t>
      </w:r>
      <w:r w:rsidR="00E724BE" w:rsidRPr="00374DCD">
        <w:rPr>
          <w:rFonts w:ascii="Times New Roman" w:hAnsi="Times New Roman"/>
          <w:sz w:val="24"/>
          <w:lang w:val="es-ES_tradnl"/>
        </w:rPr>
        <w:t>estudios visuales</w:t>
      </w:r>
      <w:r>
        <w:rPr>
          <w:rFonts w:ascii="Times New Roman" w:hAnsi="Times New Roman"/>
          <w:sz w:val="24"/>
          <w:lang w:val="es-ES_tradnl"/>
        </w:rPr>
        <w:t xml:space="preserve"> a la antropología mientras que</w:t>
      </w:r>
      <w:r w:rsidR="00BC6D64" w:rsidRPr="00374DCD">
        <w:rPr>
          <w:rFonts w:ascii="Times New Roman" w:hAnsi="Times New Roman"/>
          <w:sz w:val="24"/>
          <w:lang w:val="es-ES_tradnl"/>
        </w:rPr>
        <w:t xml:space="preserve"> </w:t>
      </w:r>
      <w:r w:rsidR="00061434">
        <w:rPr>
          <w:rFonts w:ascii="Times New Roman" w:hAnsi="Times New Roman"/>
          <w:sz w:val="24"/>
          <w:lang w:val="es-ES_tradnl"/>
        </w:rPr>
        <w:t xml:space="preserve">Hans </w:t>
      </w:r>
      <w:proofErr w:type="spellStart"/>
      <w:r w:rsidR="00061434">
        <w:rPr>
          <w:rFonts w:ascii="Times New Roman" w:hAnsi="Times New Roman"/>
          <w:sz w:val="24"/>
          <w:lang w:val="es-ES_tradnl"/>
        </w:rPr>
        <w:t>Belting</w:t>
      </w:r>
      <w:proofErr w:type="spellEnd"/>
      <w:r w:rsidR="00061434">
        <w:rPr>
          <w:rFonts w:ascii="Times New Roman" w:hAnsi="Times New Roman"/>
          <w:sz w:val="24"/>
          <w:lang w:val="es-ES_tradnl"/>
        </w:rPr>
        <w:t xml:space="preserve"> </w:t>
      </w:r>
      <w:r w:rsidR="0042449D" w:rsidRPr="00374DCD">
        <w:rPr>
          <w:rFonts w:ascii="Times New Roman" w:hAnsi="Times New Roman"/>
          <w:sz w:val="24"/>
          <w:lang w:val="es-ES_tradnl"/>
        </w:rPr>
        <w:t>(2011</w:t>
      </w:r>
      <w:r w:rsidR="00E724BE" w:rsidRPr="00374DCD">
        <w:rPr>
          <w:rFonts w:ascii="Times New Roman" w:hAnsi="Times New Roman"/>
          <w:sz w:val="24"/>
          <w:lang w:val="es-ES_tradnl"/>
        </w:rPr>
        <w:t xml:space="preserve">) </w:t>
      </w:r>
      <w:r>
        <w:rPr>
          <w:rFonts w:ascii="Times New Roman" w:hAnsi="Times New Roman"/>
          <w:sz w:val="24"/>
          <w:lang w:val="es-ES_tradnl"/>
        </w:rPr>
        <w:t xml:space="preserve">establecería una </w:t>
      </w:r>
      <w:r w:rsidR="00E724BE" w:rsidRPr="00374DCD">
        <w:rPr>
          <w:rFonts w:ascii="Times New Roman" w:hAnsi="Times New Roman"/>
          <w:sz w:val="24"/>
          <w:lang w:val="es-ES_tradnl"/>
        </w:rPr>
        <w:t>antropol</w:t>
      </w:r>
      <w:r w:rsidR="0042449D" w:rsidRPr="00374DCD">
        <w:rPr>
          <w:rFonts w:ascii="Times New Roman" w:hAnsi="Times New Roman"/>
          <w:sz w:val="24"/>
          <w:lang w:val="es-ES_tradnl"/>
        </w:rPr>
        <w:t xml:space="preserve">ogía de la imagen </w:t>
      </w:r>
      <w:r w:rsidR="00D146FD" w:rsidRPr="008E0133">
        <w:rPr>
          <w:rFonts w:ascii="Times New Roman" w:hAnsi="Times New Roman"/>
          <w:sz w:val="24"/>
        </w:rPr>
        <w:t>—</w:t>
      </w:r>
      <w:proofErr w:type="spellStart"/>
      <w:r w:rsidR="00D146FD">
        <w:rPr>
          <w:rFonts w:eastAsia="Times New Roman"/>
          <w:i/>
          <w:iCs/>
          <w:sz w:val="24"/>
        </w:rPr>
        <w:t>Bild-Anthropologie</w:t>
      </w:r>
      <w:proofErr w:type="spellEnd"/>
      <w:r w:rsidR="00D146FD" w:rsidRPr="008E0133">
        <w:rPr>
          <w:rFonts w:ascii="Times New Roman" w:hAnsi="Times New Roman"/>
          <w:sz w:val="24"/>
        </w:rPr>
        <w:t>—</w:t>
      </w:r>
      <w:r w:rsidR="00374DCD" w:rsidRPr="00374DCD">
        <w:rPr>
          <w:rFonts w:eastAsia="Times New Roman"/>
          <w:i/>
          <w:iCs/>
          <w:sz w:val="24"/>
        </w:rPr>
        <w:t xml:space="preserve"> </w:t>
      </w:r>
      <w:r w:rsidR="00374DCD" w:rsidRPr="00374DCD">
        <w:rPr>
          <w:rFonts w:eastAsia="Times New Roman"/>
          <w:iCs/>
          <w:sz w:val="24"/>
        </w:rPr>
        <w:t>incorpora</w:t>
      </w:r>
      <w:r>
        <w:rPr>
          <w:rFonts w:eastAsia="Times New Roman"/>
          <w:iCs/>
          <w:sz w:val="24"/>
        </w:rPr>
        <w:t>ndo</w:t>
      </w:r>
      <w:r w:rsidR="00374DCD" w:rsidRPr="00374DCD">
        <w:rPr>
          <w:rFonts w:eastAsia="Times New Roman"/>
          <w:iCs/>
          <w:sz w:val="24"/>
        </w:rPr>
        <w:t xml:space="preserve"> el cuerpo y la mente del espectador</w:t>
      </w:r>
      <w:r>
        <w:rPr>
          <w:rFonts w:eastAsia="Times New Roman"/>
          <w:iCs/>
          <w:sz w:val="24"/>
        </w:rPr>
        <w:t xml:space="preserve"> en la interpretación de la imagen</w:t>
      </w:r>
      <w:r w:rsidR="00374DCD" w:rsidRPr="00374DCD">
        <w:rPr>
          <w:rFonts w:eastAsia="Times New Roman"/>
          <w:iCs/>
          <w:sz w:val="24"/>
        </w:rPr>
        <w:t xml:space="preserve">. </w:t>
      </w:r>
      <w:r w:rsidR="008E0133">
        <w:rPr>
          <w:rFonts w:eastAsia="Times New Roman"/>
          <w:iCs/>
          <w:sz w:val="24"/>
        </w:rPr>
        <w:t xml:space="preserve">Cada uno de estos enfoques </w:t>
      </w:r>
      <w:r w:rsidR="002C47C0">
        <w:rPr>
          <w:rFonts w:eastAsia="Times New Roman"/>
          <w:iCs/>
          <w:sz w:val="24"/>
        </w:rPr>
        <w:t>tomaban</w:t>
      </w:r>
      <w:r w:rsidR="008E0133" w:rsidRPr="008E0133">
        <w:rPr>
          <w:rFonts w:ascii="Times New Roman" w:hAnsi="Times New Roman"/>
          <w:sz w:val="24"/>
        </w:rPr>
        <w:t xml:space="preserve"> prestado conc</w:t>
      </w:r>
      <w:r w:rsidR="00994C8B">
        <w:rPr>
          <w:rFonts w:ascii="Times New Roman" w:hAnsi="Times New Roman"/>
          <w:sz w:val="24"/>
        </w:rPr>
        <w:t xml:space="preserve">eptos clave de </w:t>
      </w:r>
      <w:r w:rsidR="00D8108F">
        <w:rPr>
          <w:rFonts w:ascii="Times New Roman" w:hAnsi="Times New Roman"/>
          <w:sz w:val="24"/>
        </w:rPr>
        <w:t>la antropología</w:t>
      </w:r>
      <w:r w:rsidR="008E0133" w:rsidRPr="008E0133">
        <w:rPr>
          <w:rFonts w:ascii="Times New Roman" w:hAnsi="Times New Roman"/>
          <w:sz w:val="24"/>
        </w:rPr>
        <w:t xml:space="preserve"> —o </w:t>
      </w:r>
      <w:r w:rsidR="008E0133" w:rsidRPr="008E0133">
        <w:rPr>
          <w:rFonts w:ascii="Times New Roman" w:hAnsi="Times New Roman"/>
          <w:i/>
          <w:sz w:val="24"/>
        </w:rPr>
        <w:t>conceptos viajeros</w:t>
      </w:r>
      <w:r w:rsidR="008E0133" w:rsidRPr="008E0133">
        <w:rPr>
          <w:rFonts w:ascii="Times New Roman" w:hAnsi="Times New Roman"/>
          <w:sz w:val="24"/>
        </w:rPr>
        <w:t xml:space="preserve"> para d</w:t>
      </w:r>
      <w:r w:rsidR="00660B09">
        <w:rPr>
          <w:rFonts w:ascii="Times New Roman" w:hAnsi="Times New Roman"/>
          <w:sz w:val="24"/>
        </w:rPr>
        <w:t xml:space="preserve">ecirlo a la manera </w:t>
      </w:r>
      <w:r w:rsidR="00660B09" w:rsidRPr="00466FFF">
        <w:rPr>
          <w:rFonts w:ascii="Times New Roman" w:hAnsi="Times New Roman"/>
          <w:sz w:val="24"/>
        </w:rPr>
        <w:t xml:space="preserve">de </w:t>
      </w:r>
      <w:proofErr w:type="spellStart"/>
      <w:r w:rsidR="00660B09" w:rsidRPr="00466FFF">
        <w:rPr>
          <w:rFonts w:ascii="Times New Roman" w:hAnsi="Times New Roman"/>
          <w:sz w:val="24"/>
        </w:rPr>
        <w:t>Mieke</w:t>
      </w:r>
      <w:proofErr w:type="spellEnd"/>
      <w:r w:rsidR="00660B09" w:rsidRPr="00466FFF">
        <w:rPr>
          <w:rFonts w:ascii="Times New Roman" w:hAnsi="Times New Roman"/>
          <w:sz w:val="24"/>
        </w:rPr>
        <w:t xml:space="preserve"> </w:t>
      </w:r>
      <w:proofErr w:type="spellStart"/>
      <w:r w:rsidR="00660B09" w:rsidRPr="00466FFF">
        <w:rPr>
          <w:rFonts w:ascii="Times New Roman" w:hAnsi="Times New Roman"/>
          <w:sz w:val="24"/>
        </w:rPr>
        <w:t>Bal</w:t>
      </w:r>
      <w:proofErr w:type="spellEnd"/>
      <w:r w:rsidR="00A17C9A">
        <w:rPr>
          <w:rFonts w:ascii="Times New Roman" w:hAnsi="Times New Roman"/>
          <w:sz w:val="24"/>
        </w:rPr>
        <w:t xml:space="preserve"> quien entiende los conceptos como las herramientas de la subjetividad</w:t>
      </w:r>
      <w:r w:rsidR="00D146FD" w:rsidRPr="00466FFF">
        <w:rPr>
          <w:rFonts w:ascii="Times New Roman" w:hAnsi="Times New Roman"/>
          <w:sz w:val="24"/>
        </w:rPr>
        <w:t xml:space="preserve"> </w:t>
      </w:r>
      <w:r w:rsidR="001974E7">
        <w:rPr>
          <w:rFonts w:ascii="Times New Roman" w:hAnsi="Times New Roman"/>
          <w:sz w:val="24"/>
        </w:rPr>
        <w:t>(2009</w:t>
      </w:r>
      <w:r w:rsidR="00D146FD" w:rsidRPr="00466FFF">
        <w:rPr>
          <w:rFonts w:ascii="Times New Roman" w:hAnsi="Times New Roman"/>
          <w:sz w:val="24"/>
        </w:rPr>
        <w:t>)</w:t>
      </w:r>
      <w:r w:rsidR="008E0133" w:rsidRPr="00466FFF">
        <w:rPr>
          <w:rFonts w:ascii="Times New Roman" w:hAnsi="Times New Roman"/>
          <w:sz w:val="24"/>
        </w:rPr>
        <w:t>.</w:t>
      </w:r>
      <w:r w:rsidR="008E0133">
        <w:rPr>
          <w:rFonts w:ascii="Times New Roman" w:hAnsi="Times New Roman"/>
          <w:sz w:val="24"/>
        </w:rPr>
        <w:t xml:space="preserve"> </w:t>
      </w:r>
    </w:p>
    <w:p w14:paraId="61F38D84" w14:textId="0627F9AD" w:rsidR="00FF3162" w:rsidRDefault="005D2365" w:rsidP="005D2365">
      <w:pPr>
        <w:widowControl w:val="0"/>
        <w:tabs>
          <w:tab w:val="left" w:pos="720"/>
          <w:tab w:val="left" w:pos="1440"/>
          <w:tab w:val="left" w:pos="2160"/>
          <w:tab w:val="left" w:pos="2880"/>
          <w:tab w:val="left" w:pos="3600"/>
          <w:tab w:val="left" w:pos="4320"/>
        </w:tabs>
        <w:autoSpaceDE w:val="0"/>
        <w:autoSpaceDN w:val="0"/>
        <w:adjustRightInd w:val="0"/>
        <w:spacing w:line="360" w:lineRule="auto"/>
        <w:jc w:val="both"/>
        <w:rPr>
          <w:rFonts w:ascii="Times New Roman" w:hAnsi="Times New Roman"/>
          <w:sz w:val="24"/>
          <w:lang w:val="es-ES_tradnl"/>
        </w:rPr>
      </w:pPr>
      <w:r>
        <w:rPr>
          <w:rFonts w:ascii="Times New Roman" w:hAnsi="Times New Roman"/>
          <w:sz w:val="24"/>
          <w:lang w:val="es-ES_tradnl"/>
        </w:rPr>
        <w:tab/>
      </w:r>
      <w:r w:rsidR="00753B9E">
        <w:rPr>
          <w:rFonts w:ascii="Times New Roman" w:hAnsi="Times New Roman"/>
          <w:sz w:val="24"/>
          <w:lang w:val="es-ES_tradnl"/>
        </w:rPr>
        <w:t xml:space="preserve">Por su parte, una nueva generación de antropólogos sociales </w:t>
      </w:r>
      <w:r w:rsidR="00753B9E" w:rsidRPr="00F71D89">
        <w:rPr>
          <w:rFonts w:ascii="Times New Roman" w:hAnsi="Times New Roman"/>
          <w:sz w:val="24"/>
          <w:lang w:val="es-ES_tradnl"/>
        </w:rPr>
        <w:t>(Coles</w:t>
      </w:r>
      <w:r w:rsidR="00FC16D0" w:rsidRPr="00F71D89">
        <w:rPr>
          <w:rFonts w:ascii="Times New Roman" w:hAnsi="Times New Roman"/>
          <w:sz w:val="24"/>
          <w:lang w:val="es-ES_tradnl"/>
        </w:rPr>
        <w:t xml:space="preserve"> 2000, Schneider y Wright</w:t>
      </w:r>
      <w:r w:rsidR="002D125C" w:rsidRPr="00F71D89">
        <w:rPr>
          <w:rFonts w:ascii="Times New Roman" w:hAnsi="Times New Roman"/>
          <w:sz w:val="24"/>
          <w:lang w:val="es-ES_tradnl"/>
        </w:rPr>
        <w:t xml:space="preserve"> </w:t>
      </w:r>
      <w:r w:rsidR="00F71D89" w:rsidRPr="00F71D89">
        <w:rPr>
          <w:rFonts w:ascii="Times New Roman" w:hAnsi="Times New Roman"/>
          <w:sz w:val="24"/>
          <w:lang w:val="es-ES_tradnl"/>
        </w:rPr>
        <w:t>2005</w:t>
      </w:r>
      <w:r w:rsidR="008E0133" w:rsidRPr="00F71D89">
        <w:rPr>
          <w:rFonts w:ascii="Times New Roman" w:hAnsi="Times New Roman"/>
          <w:sz w:val="24"/>
          <w:lang w:val="es-ES_tradnl"/>
        </w:rPr>
        <w:t>)</w:t>
      </w:r>
      <w:r w:rsidR="00753B9E">
        <w:rPr>
          <w:rFonts w:ascii="Times New Roman" w:hAnsi="Times New Roman"/>
          <w:sz w:val="24"/>
          <w:lang w:val="es-ES_tradnl"/>
        </w:rPr>
        <w:t xml:space="preserve"> </w:t>
      </w:r>
      <w:r w:rsidR="00CD3346">
        <w:rPr>
          <w:rFonts w:ascii="Times New Roman" w:hAnsi="Times New Roman"/>
          <w:sz w:val="24"/>
          <w:lang w:val="es-ES_tradnl"/>
        </w:rPr>
        <w:t xml:space="preserve">se han interesado </w:t>
      </w:r>
      <w:r w:rsidR="002D125C">
        <w:rPr>
          <w:rFonts w:ascii="Times New Roman" w:hAnsi="Times New Roman"/>
          <w:sz w:val="24"/>
          <w:lang w:val="es-ES_tradnl"/>
        </w:rPr>
        <w:t xml:space="preserve">por </w:t>
      </w:r>
      <w:r w:rsidR="00831203">
        <w:rPr>
          <w:rFonts w:ascii="Times New Roman" w:hAnsi="Times New Roman"/>
          <w:sz w:val="24"/>
          <w:lang w:val="es-ES_tradnl"/>
        </w:rPr>
        <w:t xml:space="preserve">explorar </w:t>
      </w:r>
      <w:r w:rsidR="00CD3346">
        <w:rPr>
          <w:rFonts w:ascii="Times New Roman" w:hAnsi="Times New Roman"/>
          <w:sz w:val="24"/>
          <w:lang w:val="es-ES_tradnl"/>
        </w:rPr>
        <w:t xml:space="preserve">las confluencias entre arte y antropología, </w:t>
      </w:r>
      <w:r w:rsidR="002D125C">
        <w:rPr>
          <w:rFonts w:ascii="Times New Roman" w:hAnsi="Times New Roman"/>
          <w:sz w:val="24"/>
          <w:lang w:val="es-ES_tradnl"/>
        </w:rPr>
        <w:t xml:space="preserve">abriéndose al </w:t>
      </w:r>
      <w:r w:rsidR="00753B9E">
        <w:rPr>
          <w:rFonts w:ascii="Times New Roman" w:hAnsi="Times New Roman"/>
          <w:sz w:val="24"/>
          <w:lang w:val="es-ES_tradnl"/>
        </w:rPr>
        <w:t>estudio material y sensual de las prácticas artísticas contemporáneas</w:t>
      </w:r>
      <w:r w:rsidR="002D125C">
        <w:rPr>
          <w:rFonts w:ascii="Times New Roman" w:hAnsi="Times New Roman"/>
          <w:sz w:val="24"/>
          <w:lang w:val="es-ES_tradnl"/>
        </w:rPr>
        <w:t xml:space="preserve"> en el así denominado giro </w:t>
      </w:r>
      <w:r w:rsidR="002D125C" w:rsidRPr="009F5D88">
        <w:rPr>
          <w:rFonts w:ascii="Times New Roman" w:hAnsi="Times New Roman"/>
          <w:sz w:val="24"/>
          <w:lang w:val="es-ES_tradnl"/>
        </w:rPr>
        <w:t>sensorial (</w:t>
      </w:r>
      <w:proofErr w:type="spellStart"/>
      <w:r w:rsidR="002D125C" w:rsidRPr="009F5D88">
        <w:rPr>
          <w:rFonts w:ascii="Times New Roman" w:hAnsi="Times New Roman"/>
          <w:i/>
          <w:sz w:val="24"/>
          <w:lang w:val="es-ES_tradnl"/>
        </w:rPr>
        <w:t>s</w:t>
      </w:r>
      <w:r w:rsidR="00753B9E" w:rsidRPr="009F5D88">
        <w:rPr>
          <w:rFonts w:ascii="Times New Roman" w:hAnsi="Times New Roman"/>
          <w:i/>
          <w:sz w:val="24"/>
          <w:lang w:val="es-ES_tradnl"/>
        </w:rPr>
        <w:t>ensory</w:t>
      </w:r>
      <w:proofErr w:type="spellEnd"/>
      <w:r w:rsidR="00753B9E" w:rsidRPr="009F5D88">
        <w:rPr>
          <w:rFonts w:ascii="Times New Roman" w:hAnsi="Times New Roman"/>
          <w:i/>
          <w:sz w:val="24"/>
          <w:lang w:val="es-ES_tradnl"/>
        </w:rPr>
        <w:t xml:space="preserve"> </w:t>
      </w:r>
      <w:proofErr w:type="spellStart"/>
      <w:r w:rsidR="00753B9E" w:rsidRPr="009F5D88">
        <w:rPr>
          <w:rFonts w:ascii="Times New Roman" w:hAnsi="Times New Roman"/>
          <w:i/>
          <w:sz w:val="24"/>
          <w:lang w:val="es-ES_tradnl"/>
        </w:rPr>
        <w:t>turn</w:t>
      </w:r>
      <w:proofErr w:type="spellEnd"/>
      <w:r w:rsidR="002D125C" w:rsidRPr="009F5D88">
        <w:rPr>
          <w:rFonts w:ascii="Times New Roman" w:hAnsi="Times New Roman"/>
          <w:sz w:val="24"/>
          <w:lang w:val="es-ES_tradnl"/>
        </w:rPr>
        <w:t>, Pink 2009</w:t>
      </w:r>
      <w:r w:rsidR="00E33883" w:rsidRPr="009F5D88">
        <w:rPr>
          <w:rFonts w:ascii="Times New Roman" w:hAnsi="Times New Roman"/>
          <w:sz w:val="24"/>
          <w:lang w:val="es-ES_tradnl"/>
        </w:rPr>
        <w:t>).</w:t>
      </w:r>
      <w:r w:rsidR="00E33883">
        <w:rPr>
          <w:rFonts w:ascii="Times New Roman" w:hAnsi="Times New Roman"/>
          <w:sz w:val="24"/>
          <w:lang w:val="es-ES_tradnl"/>
        </w:rPr>
        <w:t xml:space="preserve"> </w:t>
      </w:r>
      <w:r w:rsidR="00D146FD" w:rsidRPr="00F636D3">
        <w:rPr>
          <w:rFonts w:ascii="Times New Roman" w:hAnsi="Times New Roman"/>
          <w:color w:val="000000" w:themeColor="text1"/>
          <w:sz w:val="24"/>
          <w:lang w:val="es-ES_tradnl"/>
        </w:rPr>
        <w:t>En el presente artículo,</w:t>
      </w:r>
      <w:r w:rsidR="00D146FD">
        <w:rPr>
          <w:rFonts w:ascii="Times New Roman" w:hAnsi="Times New Roman"/>
          <w:sz w:val="24"/>
          <w:lang w:val="es-ES_tradnl"/>
        </w:rPr>
        <w:t xml:space="preserve"> s</w:t>
      </w:r>
      <w:r w:rsidR="00652C9F">
        <w:rPr>
          <w:rFonts w:ascii="Times New Roman" w:hAnsi="Times New Roman"/>
          <w:sz w:val="24"/>
          <w:lang w:val="es-ES_tradnl"/>
        </w:rPr>
        <w:t xml:space="preserve">e ha prestado especial atención </w:t>
      </w:r>
      <w:r w:rsidR="00C10652">
        <w:rPr>
          <w:rFonts w:ascii="Times New Roman" w:hAnsi="Times New Roman"/>
          <w:sz w:val="24"/>
          <w:lang w:val="es-ES_tradnl"/>
        </w:rPr>
        <w:t xml:space="preserve">a los estudios del antropólogo social </w:t>
      </w:r>
      <w:r w:rsidR="005D430C" w:rsidRPr="00F636D3">
        <w:rPr>
          <w:rFonts w:ascii="Times New Roman" w:hAnsi="Times New Roman"/>
          <w:sz w:val="24"/>
          <w:lang w:val="es-ES_tradnl"/>
        </w:rPr>
        <w:t xml:space="preserve">Roger </w:t>
      </w:r>
      <w:proofErr w:type="spellStart"/>
      <w:r w:rsidR="005D430C" w:rsidRPr="00F636D3">
        <w:rPr>
          <w:rFonts w:ascii="Times New Roman" w:hAnsi="Times New Roman"/>
          <w:sz w:val="24"/>
          <w:lang w:val="es-ES_tradnl"/>
        </w:rPr>
        <w:t>Sansi</w:t>
      </w:r>
      <w:proofErr w:type="spellEnd"/>
      <w:r w:rsidR="005D430C" w:rsidRPr="00F636D3">
        <w:rPr>
          <w:rFonts w:ascii="Times New Roman" w:hAnsi="Times New Roman"/>
          <w:sz w:val="24"/>
          <w:lang w:val="es-ES_tradnl"/>
        </w:rPr>
        <w:t>,</w:t>
      </w:r>
      <w:r w:rsidR="005D430C">
        <w:rPr>
          <w:rFonts w:ascii="Times New Roman" w:hAnsi="Times New Roman"/>
          <w:sz w:val="24"/>
          <w:lang w:val="es-ES_tradnl"/>
        </w:rPr>
        <w:t xml:space="preserve"> quien </w:t>
      </w:r>
      <w:r w:rsidR="00FF3162">
        <w:rPr>
          <w:rFonts w:ascii="Times New Roman" w:hAnsi="Times New Roman"/>
          <w:sz w:val="24"/>
          <w:lang w:val="es-ES_tradnl"/>
        </w:rPr>
        <w:t xml:space="preserve">se ocupa del </w:t>
      </w:r>
      <w:r w:rsidR="00FD0A48">
        <w:rPr>
          <w:rFonts w:ascii="Times New Roman" w:hAnsi="Times New Roman"/>
          <w:sz w:val="24"/>
          <w:lang w:val="es-ES_tradnl"/>
        </w:rPr>
        <w:t>arte</w:t>
      </w:r>
      <w:r w:rsidR="00E33883">
        <w:rPr>
          <w:rFonts w:ascii="Times New Roman" w:hAnsi="Times New Roman"/>
          <w:sz w:val="24"/>
          <w:lang w:val="es-ES_tradnl"/>
        </w:rPr>
        <w:t xml:space="preserve"> participati</w:t>
      </w:r>
      <w:r w:rsidR="00163AFA">
        <w:rPr>
          <w:rFonts w:ascii="Times New Roman" w:hAnsi="Times New Roman"/>
          <w:sz w:val="24"/>
          <w:lang w:val="es-ES_tradnl"/>
        </w:rPr>
        <w:t>vo y relacio</w:t>
      </w:r>
      <w:r w:rsidR="00FF3162">
        <w:rPr>
          <w:rFonts w:ascii="Times New Roman" w:hAnsi="Times New Roman"/>
          <w:sz w:val="24"/>
          <w:lang w:val="es-ES_tradnl"/>
        </w:rPr>
        <w:t xml:space="preserve">nal de los años noventa para trazar conexiones entre arte y antropología en torno a conceptos como el don y el agente participativo </w:t>
      </w:r>
      <w:r w:rsidR="00D146FD" w:rsidRPr="00220E9F">
        <w:rPr>
          <w:rFonts w:ascii="Times New Roman" w:hAnsi="Times New Roman"/>
          <w:sz w:val="24"/>
          <w:lang w:val="es-ES_tradnl"/>
        </w:rPr>
        <w:t>(</w:t>
      </w:r>
      <w:r w:rsidR="00220E9F" w:rsidRPr="00220E9F">
        <w:rPr>
          <w:rFonts w:ascii="Times New Roman" w:hAnsi="Times New Roman"/>
          <w:sz w:val="24"/>
          <w:lang w:val="es-ES_tradnl"/>
        </w:rPr>
        <w:t>2014a</w:t>
      </w:r>
      <w:r w:rsidR="00840CA5" w:rsidRPr="00220E9F">
        <w:rPr>
          <w:rFonts w:ascii="Times New Roman" w:hAnsi="Times New Roman"/>
          <w:sz w:val="24"/>
          <w:lang w:val="es-ES_tradnl"/>
        </w:rPr>
        <w:t>, 2014</w:t>
      </w:r>
      <w:r w:rsidR="00220E9F" w:rsidRPr="00F636D3">
        <w:rPr>
          <w:rFonts w:ascii="Times New Roman" w:hAnsi="Times New Roman"/>
          <w:sz w:val="24"/>
          <w:lang w:val="es-ES_tradnl"/>
        </w:rPr>
        <w:t>b</w:t>
      </w:r>
      <w:r w:rsidR="00FF3162" w:rsidRPr="00F636D3">
        <w:rPr>
          <w:rFonts w:ascii="Times New Roman" w:hAnsi="Times New Roman"/>
          <w:sz w:val="24"/>
          <w:lang w:val="es-ES_tradnl"/>
        </w:rPr>
        <w:t>).</w:t>
      </w:r>
      <w:r w:rsidR="00FF3162">
        <w:rPr>
          <w:rFonts w:ascii="Times New Roman" w:hAnsi="Times New Roman"/>
          <w:sz w:val="24"/>
          <w:lang w:val="es-ES_tradnl"/>
        </w:rPr>
        <w:t xml:space="preserve"> </w:t>
      </w:r>
    </w:p>
    <w:p w14:paraId="527E82B6" w14:textId="3DA16C0B" w:rsidR="005D2365" w:rsidRPr="000C7D67" w:rsidRDefault="00FF3162" w:rsidP="005D2365">
      <w:pPr>
        <w:widowControl w:val="0"/>
        <w:tabs>
          <w:tab w:val="left" w:pos="720"/>
          <w:tab w:val="left" w:pos="1440"/>
          <w:tab w:val="left" w:pos="2160"/>
          <w:tab w:val="left" w:pos="2880"/>
          <w:tab w:val="left" w:pos="3600"/>
          <w:tab w:val="left" w:pos="4320"/>
        </w:tabs>
        <w:autoSpaceDE w:val="0"/>
        <w:autoSpaceDN w:val="0"/>
        <w:adjustRightInd w:val="0"/>
        <w:spacing w:line="360" w:lineRule="auto"/>
        <w:jc w:val="both"/>
        <w:rPr>
          <w:rFonts w:ascii="Times New Roman" w:hAnsi="Times New Roman"/>
          <w:color w:val="FF0000"/>
          <w:sz w:val="24"/>
          <w:lang w:val="es-ES_tradnl"/>
        </w:rPr>
      </w:pPr>
      <w:r>
        <w:rPr>
          <w:rFonts w:ascii="Times New Roman" w:hAnsi="Times New Roman"/>
          <w:sz w:val="24"/>
          <w:lang w:val="es-ES_tradnl"/>
        </w:rPr>
        <w:tab/>
        <w:t xml:space="preserve">Si los estudios </w:t>
      </w:r>
      <w:r w:rsidR="005D2365">
        <w:rPr>
          <w:rFonts w:ascii="Times New Roman" w:hAnsi="Times New Roman"/>
          <w:sz w:val="24"/>
          <w:lang w:val="es-ES_tradnl"/>
        </w:rPr>
        <w:t xml:space="preserve">anteriormente citados </w:t>
      </w:r>
      <w:r w:rsidR="00225F37">
        <w:rPr>
          <w:rFonts w:ascii="Times New Roman" w:hAnsi="Times New Roman"/>
          <w:sz w:val="24"/>
          <w:lang w:val="es-ES_tradnl"/>
        </w:rPr>
        <w:t xml:space="preserve">se centran </w:t>
      </w:r>
      <w:r>
        <w:rPr>
          <w:rFonts w:ascii="Times New Roman" w:hAnsi="Times New Roman"/>
          <w:sz w:val="24"/>
          <w:lang w:val="es-ES_tradnl"/>
        </w:rPr>
        <w:t xml:space="preserve">en el periodo de </w:t>
      </w:r>
      <w:r w:rsidR="00225F37">
        <w:rPr>
          <w:rFonts w:ascii="Times New Roman" w:hAnsi="Times New Roman"/>
          <w:sz w:val="24"/>
          <w:lang w:val="es-ES_tradnl"/>
        </w:rPr>
        <w:t>la década de l</w:t>
      </w:r>
      <w:r>
        <w:rPr>
          <w:rFonts w:ascii="Times New Roman" w:hAnsi="Times New Roman"/>
          <w:sz w:val="24"/>
          <w:lang w:val="es-ES_tradnl"/>
        </w:rPr>
        <w:t xml:space="preserve">os noventa hasta nuestros días, </w:t>
      </w:r>
      <w:r w:rsidR="009F5D88" w:rsidRPr="009F5D88">
        <w:rPr>
          <w:rFonts w:ascii="Times New Roman" w:hAnsi="Times New Roman"/>
          <w:color w:val="000000" w:themeColor="text1"/>
          <w:sz w:val="24"/>
          <w:lang w:val="es-ES_tradnl"/>
        </w:rPr>
        <w:t xml:space="preserve">este estudio </w:t>
      </w:r>
      <w:r>
        <w:rPr>
          <w:rFonts w:ascii="Times New Roman" w:hAnsi="Times New Roman"/>
          <w:sz w:val="24"/>
          <w:lang w:val="es-ES_tradnl"/>
        </w:rPr>
        <w:t>abarca</w:t>
      </w:r>
      <w:r w:rsidR="009F5D88">
        <w:rPr>
          <w:rFonts w:ascii="Times New Roman" w:hAnsi="Times New Roman"/>
          <w:sz w:val="24"/>
          <w:lang w:val="es-ES_tradnl"/>
        </w:rPr>
        <w:t xml:space="preserve"> justamente la época </w:t>
      </w:r>
      <w:r w:rsidR="005D2365">
        <w:rPr>
          <w:rFonts w:ascii="Times New Roman" w:hAnsi="Times New Roman"/>
          <w:sz w:val="24"/>
          <w:lang w:val="es-ES_tradnl"/>
        </w:rPr>
        <w:t xml:space="preserve">anterior, </w:t>
      </w:r>
      <w:r>
        <w:rPr>
          <w:rFonts w:ascii="Times New Roman" w:hAnsi="Times New Roman"/>
          <w:sz w:val="24"/>
          <w:lang w:val="es-ES_tradnl"/>
        </w:rPr>
        <w:t>situando el foco en el</w:t>
      </w:r>
      <w:r w:rsidR="00E33883">
        <w:rPr>
          <w:rFonts w:ascii="Times New Roman" w:hAnsi="Times New Roman"/>
          <w:sz w:val="24"/>
          <w:lang w:val="es-ES_tradnl"/>
        </w:rPr>
        <w:t xml:space="preserve"> ámbito de las relaciones sociales que se crean por medio del intercambio. </w:t>
      </w:r>
      <w:r w:rsidR="000C7D67" w:rsidRPr="000C7D67">
        <w:rPr>
          <w:rFonts w:ascii="Times New Roman" w:hAnsi="Times New Roman"/>
          <w:color w:val="000000" w:themeColor="text1"/>
          <w:sz w:val="24"/>
          <w:lang w:val="es-ES_tradnl"/>
        </w:rPr>
        <w:t xml:space="preserve">Las acciones llevadas </w:t>
      </w:r>
      <w:r w:rsidRPr="000C7D67">
        <w:rPr>
          <w:rFonts w:ascii="Times New Roman" w:hAnsi="Times New Roman"/>
          <w:color w:val="000000" w:themeColor="text1"/>
          <w:sz w:val="24"/>
          <w:lang w:val="es-ES_tradnl"/>
        </w:rPr>
        <w:t xml:space="preserve">a cabo por </w:t>
      </w:r>
      <w:r w:rsidR="00D146FD">
        <w:rPr>
          <w:rFonts w:ascii="Times New Roman" w:hAnsi="Times New Roman"/>
          <w:color w:val="000000" w:themeColor="text1"/>
          <w:sz w:val="24"/>
          <w:lang w:val="es-ES_tradnl"/>
        </w:rPr>
        <w:t>Yves Klein</w:t>
      </w:r>
      <w:r w:rsidR="00E33883" w:rsidRPr="000C7D67">
        <w:rPr>
          <w:rFonts w:ascii="Times New Roman" w:hAnsi="Times New Roman"/>
          <w:color w:val="000000" w:themeColor="text1"/>
          <w:sz w:val="24"/>
          <w:lang w:val="es-ES_tradnl"/>
        </w:rPr>
        <w:t xml:space="preserve"> </w:t>
      </w:r>
      <w:r w:rsidR="000311B2" w:rsidRPr="009F5D88">
        <w:rPr>
          <w:rFonts w:ascii="Times New Roman" w:eastAsiaTheme="minorHAnsi" w:hAnsi="Times New Roman"/>
          <w:bCs/>
          <w:color w:val="000000" w:themeColor="text1"/>
          <w:sz w:val="24"/>
          <w:lang w:eastAsia="en-US"/>
        </w:rPr>
        <w:t>(Niza, 1928-París, 1962)</w:t>
      </w:r>
      <w:r w:rsidR="00E33883" w:rsidRPr="000C7D67">
        <w:rPr>
          <w:rFonts w:ascii="Times New Roman" w:hAnsi="Times New Roman"/>
          <w:color w:val="000000" w:themeColor="text1"/>
          <w:sz w:val="24"/>
          <w:lang w:val="es-ES_tradnl"/>
        </w:rPr>
        <w:t xml:space="preserve"> </w:t>
      </w:r>
      <w:r w:rsidRPr="000C7D67">
        <w:rPr>
          <w:rFonts w:ascii="Times New Roman" w:hAnsi="Times New Roman"/>
          <w:color w:val="000000" w:themeColor="text1"/>
          <w:sz w:val="24"/>
          <w:lang w:val="es-ES_tradnl"/>
        </w:rPr>
        <w:t xml:space="preserve">y Joseph </w:t>
      </w:r>
      <w:proofErr w:type="spellStart"/>
      <w:r w:rsidRPr="000C7D67">
        <w:rPr>
          <w:rFonts w:ascii="Times New Roman" w:hAnsi="Times New Roman"/>
          <w:color w:val="000000" w:themeColor="text1"/>
          <w:sz w:val="24"/>
          <w:lang w:val="es-ES_tradnl"/>
        </w:rPr>
        <w:t>Beu</w:t>
      </w:r>
      <w:r w:rsidR="000C7D67">
        <w:rPr>
          <w:rFonts w:ascii="Times New Roman" w:hAnsi="Times New Roman"/>
          <w:color w:val="000000" w:themeColor="text1"/>
          <w:sz w:val="24"/>
          <w:lang w:val="es-ES_tradnl"/>
        </w:rPr>
        <w:t>ys</w:t>
      </w:r>
      <w:proofErr w:type="spellEnd"/>
      <w:r w:rsidR="000C7D67">
        <w:rPr>
          <w:rFonts w:ascii="Times New Roman" w:hAnsi="Times New Roman"/>
          <w:color w:val="000000" w:themeColor="text1"/>
          <w:sz w:val="24"/>
          <w:lang w:val="es-ES_tradnl"/>
        </w:rPr>
        <w:t xml:space="preserve"> </w:t>
      </w:r>
      <w:r w:rsidR="00E94B89" w:rsidRPr="000C7D67">
        <w:rPr>
          <w:rFonts w:ascii="Times New Roman" w:eastAsiaTheme="minorHAnsi" w:hAnsi="Times New Roman"/>
          <w:color w:val="000000" w:themeColor="text1"/>
          <w:sz w:val="24"/>
          <w:lang w:val="es-ES_tradnl" w:eastAsia="en-US"/>
        </w:rPr>
        <w:t>(</w:t>
      </w:r>
      <w:proofErr w:type="spellStart"/>
      <w:r w:rsidR="00E94B89" w:rsidRPr="000C7D67">
        <w:rPr>
          <w:rFonts w:ascii="Times New Roman" w:eastAsiaTheme="minorHAnsi" w:hAnsi="Times New Roman"/>
          <w:color w:val="000000" w:themeColor="text1"/>
          <w:sz w:val="24"/>
          <w:lang w:val="es-ES_tradnl" w:eastAsia="en-US"/>
        </w:rPr>
        <w:t>Krefeld</w:t>
      </w:r>
      <w:proofErr w:type="spellEnd"/>
      <w:r w:rsidR="00E94B89" w:rsidRPr="000C7D67">
        <w:rPr>
          <w:rFonts w:ascii="Times New Roman" w:eastAsiaTheme="minorHAnsi" w:hAnsi="Times New Roman"/>
          <w:color w:val="000000" w:themeColor="text1"/>
          <w:sz w:val="24"/>
          <w:lang w:val="es-ES_tradnl" w:eastAsia="en-US"/>
        </w:rPr>
        <w:t xml:space="preserve"> 1922-Düsseldof, 1986)</w:t>
      </w:r>
      <w:r w:rsidR="000C7D67" w:rsidRPr="000C7D67">
        <w:rPr>
          <w:rFonts w:ascii="Times New Roman" w:hAnsi="Times New Roman"/>
          <w:color w:val="000000" w:themeColor="text1"/>
          <w:sz w:val="24"/>
          <w:lang w:val="es-ES_tradnl"/>
        </w:rPr>
        <w:t xml:space="preserve"> </w:t>
      </w:r>
      <w:r w:rsidR="000C7D67">
        <w:rPr>
          <w:rFonts w:ascii="Times New Roman" w:hAnsi="Times New Roman"/>
          <w:color w:val="000000" w:themeColor="text1"/>
          <w:sz w:val="24"/>
          <w:lang w:val="es-ES_tradnl"/>
        </w:rPr>
        <w:t xml:space="preserve">confrontan dos tipos </w:t>
      </w:r>
      <w:r w:rsidR="00E33883" w:rsidRPr="000C7D67">
        <w:rPr>
          <w:rFonts w:ascii="Times New Roman" w:hAnsi="Times New Roman"/>
          <w:color w:val="000000" w:themeColor="text1"/>
          <w:sz w:val="24"/>
          <w:lang w:val="es-ES_tradnl"/>
        </w:rPr>
        <w:t xml:space="preserve">de intercambio </w:t>
      </w:r>
      <w:r w:rsidR="00D146FD">
        <w:rPr>
          <w:rFonts w:ascii="Times New Roman" w:hAnsi="Times New Roman"/>
          <w:color w:val="000000" w:themeColor="text1"/>
          <w:sz w:val="24"/>
          <w:lang w:val="es-ES_tradnl"/>
        </w:rPr>
        <w:t>ofreciendo la</w:t>
      </w:r>
      <w:r w:rsidR="000C7D67" w:rsidRPr="000C7D67">
        <w:rPr>
          <w:rFonts w:ascii="Times New Roman" w:hAnsi="Times New Roman"/>
          <w:color w:val="000000" w:themeColor="text1"/>
          <w:sz w:val="24"/>
          <w:lang w:val="es-ES_tradnl"/>
        </w:rPr>
        <w:t xml:space="preserve"> oportunidad </w:t>
      </w:r>
      <w:r w:rsidR="00E33883" w:rsidRPr="000C7D67">
        <w:rPr>
          <w:rFonts w:ascii="Times New Roman" w:hAnsi="Times New Roman"/>
          <w:color w:val="000000" w:themeColor="text1"/>
          <w:sz w:val="24"/>
          <w:lang w:val="es-ES_tradnl"/>
        </w:rPr>
        <w:t>para abordar las nociones de don, capital y</w:t>
      </w:r>
      <w:r w:rsidR="000C7D67">
        <w:rPr>
          <w:rFonts w:ascii="Times New Roman" w:hAnsi="Times New Roman"/>
          <w:color w:val="000000" w:themeColor="text1"/>
          <w:sz w:val="24"/>
          <w:lang w:val="es-ES_tradnl"/>
        </w:rPr>
        <w:t xml:space="preserve"> juego </w:t>
      </w:r>
      <w:r w:rsidR="00D146FD">
        <w:rPr>
          <w:rFonts w:ascii="Times New Roman" w:hAnsi="Times New Roman"/>
          <w:color w:val="000000" w:themeColor="text1"/>
          <w:sz w:val="24"/>
          <w:lang w:val="es-ES_tradnl"/>
        </w:rPr>
        <w:t>en un territorio compartido por el</w:t>
      </w:r>
      <w:r w:rsidR="000C7D67">
        <w:rPr>
          <w:rFonts w:ascii="Times New Roman" w:hAnsi="Times New Roman"/>
          <w:color w:val="000000" w:themeColor="text1"/>
          <w:sz w:val="24"/>
          <w:lang w:val="es-ES_tradnl"/>
        </w:rPr>
        <w:t xml:space="preserve"> </w:t>
      </w:r>
      <w:r w:rsidR="00E33883" w:rsidRPr="000C7D67">
        <w:rPr>
          <w:rFonts w:ascii="Times New Roman" w:hAnsi="Times New Roman"/>
          <w:color w:val="000000" w:themeColor="text1"/>
          <w:sz w:val="24"/>
          <w:lang w:val="es-ES_tradnl"/>
        </w:rPr>
        <w:t>arte contemporáneo</w:t>
      </w:r>
      <w:r w:rsidR="000C7D67">
        <w:rPr>
          <w:rFonts w:ascii="Times New Roman" w:hAnsi="Times New Roman"/>
          <w:color w:val="000000" w:themeColor="text1"/>
          <w:sz w:val="24"/>
          <w:lang w:val="es-ES_tradnl"/>
        </w:rPr>
        <w:t xml:space="preserve"> y la antropología</w:t>
      </w:r>
      <w:r w:rsidR="00E33883" w:rsidRPr="000C7D67">
        <w:rPr>
          <w:rFonts w:ascii="Times New Roman" w:hAnsi="Times New Roman"/>
          <w:color w:val="000000" w:themeColor="text1"/>
          <w:sz w:val="24"/>
          <w:lang w:val="es-ES_tradnl"/>
        </w:rPr>
        <w:t xml:space="preserve">. </w:t>
      </w:r>
    </w:p>
    <w:p w14:paraId="650D8BA4" w14:textId="77777777" w:rsidR="008E0133" w:rsidRPr="008E0133" w:rsidRDefault="008E0133" w:rsidP="00CD3346">
      <w:pPr>
        <w:widowControl w:val="0"/>
        <w:autoSpaceDE w:val="0"/>
        <w:autoSpaceDN w:val="0"/>
        <w:adjustRightInd w:val="0"/>
        <w:spacing w:line="360" w:lineRule="auto"/>
        <w:ind w:right="-56"/>
        <w:jc w:val="both"/>
        <w:rPr>
          <w:rFonts w:ascii="Times New Roman" w:hAnsi="Times New Roman"/>
          <w:color w:val="FF0000"/>
          <w:sz w:val="24"/>
        </w:rPr>
      </w:pPr>
    </w:p>
    <w:p w14:paraId="3ABDD6C8" w14:textId="77777777" w:rsidR="00E724BE" w:rsidRDefault="00E724BE" w:rsidP="00A430C9">
      <w:pPr>
        <w:widowControl w:val="0"/>
        <w:autoSpaceDE w:val="0"/>
        <w:autoSpaceDN w:val="0"/>
        <w:adjustRightInd w:val="0"/>
        <w:spacing w:line="360" w:lineRule="auto"/>
        <w:ind w:right="-56"/>
        <w:jc w:val="both"/>
        <w:rPr>
          <w:rFonts w:ascii="Times New Roman" w:eastAsiaTheme="minorHAnsi" w:hAnsi="Times New Roman"/>
          <w:sz w:val="24"/>
          <w:lang w:val="es-ES_tradnl" w:eastAsia="en-US"/>
        </w:rPr>
      </w:pPr>
    </w:p>
    <w:p w14:paraId="0A0C4CAB" w14:textId="2216D75C" w:rsidR="00805782" w:rsidRPr="00831203" w:rsidRDefault="00001F1D" w:rsidP="00805782">
      <w:pPr>
        <w:widowControl w:val="0"/>
        <w:autoSpaceDE w:val="0"/>
        <w:autoSpaceDN w:val="0"/>
        <w:adjustRightInd w:val="0"/>
        <w:spacing w:line="360" w:lineRule="auto"/>
        <w:ind w:right="-56"/>
        <w:jc w:val="both"/>
        <w:rPr>
          <w:rFonts w:ascii="Times New Roman" w:hAnsi="Times New Roman"/>
          <w:b/>
          <w:i/>
          <w:sz w:val="24"/>
          <w:lang w:val="es-ES_tradnl"/>
        </w:rPr>
      </w:pPr>
      <w:r>
        <w:rPr>
          <w:rFonts w:ascii="Times New Roman" w:hAnsi="Times New Roman"/>
          <w:b/>
          <w:i/>
          <w:sz w:val="24"/>
          <w:lang w:val="es-ES_tradnl"/>
        </w:rPr>
        <w:t>El don en el arte</w:t>
      </w:r>
    </w:p>
    <w:p w14:paraId="6E113590" w14:textId="71592CA6" w:rsidR="00D37D7C" w:rsidRPr="00A17C9A" w:rsidRDefault="006303CF" w:rsidP="00A17C9A">
      <w:pPr>
        <w:widowControl w:val="0"/>
        <w:autoSpaceDE w:val="0"/>
        <w:autoSpaceDN w:val="0"/>
        <w:adjustRightInd w:val="0"/>
        <w:spacing w:line="360" w:lineRule="auto"/>
        <w:ind w:right="-56"/>
        <w:jc w:val="both"/>
        <w:rPr>
          <w:rFonts w:ascii="Times New Roman" w:hAnsi="Times New Roman"/>
          <w:sz w:val="24"/>
          <w:lang w:val="es-ES_tradnl"/>
        </w:rPr>
      </w:pPr>
      <w:r w:rsidRPr="00502129">
        <w:rPr>
          <w:sz w:val="24"/>
        </w:rPr>
        <w:t xml:space="preserve">En su clásico estudio </w:t>
      </w:r>
      <w:r w:rsidR="00420FE2">
        <w:rPr>
          <w:sz w:val="24"/>
        </w:rPr>
        <w:t xml:space="preserve">de 1925 </w:t>
      </w:r>
      <w:r w:rsidRPr="00502129">
        <w:rPr>
          <w:i/>
          <w:sz w:val="24"/>
        </w:rPr>
        <w:t>Ensayo sobre el don</w:t>
      </w:r>
      <w:r w:rsidRPr="00502129">
        <w:rPr>
          <w:sz w:val="24"/>
        </w:rPr>
        <w:t xml:space="preserve"> (</w:t>
      </w:r>
      <w:r w:rsidR="00F86F46">
        <w:rPr>
          <w:sz w:val="24"/>
        </w:rPr>
        <w:t>2010</w:t>
      </w:r>
      <w:r w:rsidRPr="00502129">
        <w:rPr>
          <w:sz w:val="24"/>
        </w:rPr>
        <w:t xml:space="preserve">), Marcel </w:t>
      </w:r>
      <w:proofErr w:type="spellStart"/>
      <w:r w:rsidRPr="00502129">
        <w:rPr>
          <w:sz w:val="24"/>
        </w:rPr>
        <w:t>Mauss</w:t>
      </w:r>
      <w:proofErr w:type="spellEnd"/>
      <w:r w:rsidRPr="00502129">
        <w:rPr>
          <w:sz w:val="24"/>
        </w:rPr>
        <w:t xml:space="preserve"> </w:t>
      </w:r>
      <w:r w:rsidR="001974E7">
        <w:rPr>
          <w:rFonts w:ascii="Times New Roman" w:hAnsi="Times New Roman"/>
          <w:sz w:val="24"/>
          <w:lang w:val="es-ES_tradnl"/>
        </w:rPr>
        <w:t>identifica</w:t>
      </w:r>
      <w:r w:rsidR="00F6405E" w:rsidRPr="00502129">
        <w:rPr>
          <w:rFonts w:ascii="Times New Roman" w:hAnsi="Times New Roman"/>
          <w:sz w:val="24"/>
          <w:lang w:val="es-ES_tradnl"/>
        </w:rPr>
        <w:t xml:space="preserve"> las relaciones sociales y jerárquicas entre sociedades, la deuda y la </w:t>
      </w:r>
      <w:proofErr w:type="spellStart"/>
      <w:r w:rsidR="00F6405E" w:rsidRPr="00502129">
        <w:rPr>
          <w:rFonts w:ascii="Times New Roman" w:hAnsi="Times New Roman"/>
          <w:sz w:val="24"/>
          <w:lang w:val="es-ES_tradnl"/>
        </w:rPr>
        <w:t>reprocidad</w:t>
      </w:r>
      <w:proofErr w:type="spellEnd"/>
      <w:r w:rsidR="00F6405E" w:rsidRPr="00502129">
        <w:rPr>
          <w:rFonts w:ascii="Times New Roman" w:hAnsi="Times New Roman"/>
          <w:sz w:val="24"/>
          <w:lang w:val="es-ES_tradnl"/>
        </w:rPr>
        <w:t xml:space="preserve"> del don.</w:t>
      </w:r>
      <w:r w:rsidR="008E2243">
        <w:rPr>
          <w:rFonts w:ascii="Times New Roman" w:hAnsi="Times New Roman"/>
          <w:sz w:val="24"/>
          <w:lang w:val="es-ES_tradnl"/>
        </w:rPr>
        <w:t xml:space="preserve"> </w:t>
      </w:r>
      <w:r w:rsidR="009E57F8">
        <w:rPr>
          <w:rFonts w:ascii="Times New Roman" w:hAnsi="Times New Roman"/>
          <w:sz w:val="24"/>
          <w:lang w:val="es-ES_tradnl"/>
        </w:rPr>
        <w:t>Frente a la idea surgida en el siglo XVIII</w:t>
      </w:r>
      <w:r w:rsidR="00225F37">
        <w:rPr>
          <w:rFonts w:ascii="Times New Roman" w:hAnsi="Times New Roman"/>
          <w:sz w:val="24"/>
          <w:lang w:val="es-ES_tradnl"/>
        </w:rPr>
        <w:t xml:space="preserve"> del don l</w:t>
      </w:r>
      <w:r w:rsidR="009E57F8">
        <w:rPr>
          <w:rFonts w:ascii="Times New Roman" w:hAnsi="Times New Roman"/>
          <w:sz w:val="24"/>
          <w:lang w:val="es-ES_tradnl"/>
        </w:rPr>
        <w:t xml:space="preserve">ibre y personal, </w:t>
      </w:r>
      <w:proofErr w:type="spellStart"/>
      <w:r w:rsidR="009E57F8">
        <w:rPr>
          <w:rFonts w:ascii="Times New Roman" w:hAnsi="Times New Roman"/>
          <w:sz w:val="24"/>
          <w:lang w:val="es-ES_tradnl"/>
        </w:rPr>
        <w:t>Mauss</w:t>
      </w:r>
      <w:proofErr w:type="spellEnd"/>
      <w:r w:rsidR="009E57F8">
        <w:rPr>
          <w:rFonts w:ascii="Times New Roman" w:hAnsi="Times New Roman"/>
          <w:sz w:val="24"/>
          <w:lang w:val="es-ES_tradnl"/>
        </w:rPr>
        <w:t xml:space="preserve"> reconoce </w:t>
      </w:r>
      <w:r w:rsidR="00225F37">
        <w:rPr>
          <w:rFonts w:ascii="Times New Roman" w:hAnsi="Times New Roman"/>
          <w:sz w:val="24"/>
          <w:lang w:val="es-ES_tradnl"/>
        </w:rPr>
        <w:t xml:space="preserve">las desigualdades jerárquicas de las comunidades. </w:t>
      </w:r>
      <w:r w:rsidR="009E57F8">
        <w:rPr>
          <w:rFonts w:ascii="Times New Roman" w:hAnsi="Times New Roman"/>
          <w:sz w:val="24"/>
          <w:lang w:val="es-ES_tradnl"/>
        </w:rPr>
        <w:t xml:space="preserve">La distinción entre el espíritu del don y el de la mercancía generó un amplio debate en la antropología; </w:t>
      </w:r>
      <w:r w:rsidR="00B20D8A" w:rsidRPr="00F47859">
        <w:rPr>
          <w:sz w:val="24"/>
        </w:rPr>
        <w:t>los regalos</w:t>
      </w:r>
      <w:r w:rsidR="009E57F8">
        <w:rPr>
          <w:sz w:val="24"/>
        </w:rPr>
        <w:t xml:space="preserve"> –afirmaban </w:t>
      </w:r>
      <w:r w:rsidR="000C7D67">
        <w:rPr>
          <w:sz w:val="24"/>
        </w:rPr>
        <w:t>unos–</w:t>
      </w:r>
      <w:r w:rsidR="009E57F8">
        <w:rPr>
          <w:sz w:val="24"/>
        </w:rPr>
        <w:t xml:space="preserve"> </w:t>
      </w:r>
      <w:r w:rsidR="00B20D8A" w:rsidRPr="00F47859">
        <w:rPr>
          <w:sz w:val="24"/>
        </w:rPr>
        <w:t xml:space="preserve"> parten de un espíritu de sociabilidad, espontaneidad y reciprocidad, mientras que las mercancías son</w:t>
      </w:r>
      <w:r w:rsidR="00B20D8A" w:rsidRPr="000F53BE">
        <w:rPr>
          <w:szCs w:val="22"/>
        </w:rPr>
        <w:t xml:space="preserve"> </w:t>
      </w:r>
      <w:r w:rsidR="00B20D8A" w:rsidRPr="00F47859">
        <w:rPr>
          <w:sz w:val="24"/>
        </w:rPr>
        <w:t>intercambios calculados, orientados al beneficio y al interés propio.</w:t>
      </w:r>
      <w:r w:rsidR="009E57F8">
        <w:rPr>
          <w:rFonts w:ascii="Times New Roman" w:hAnsi="Times New Roman"/>
          <w:sz w:val="24"/>
          <w:lang w:val="es-ES_tradnl"/>
        </w:rPr>
        <w:t xml:space="preserve">  </w:t>
      </w:r>
      <w:r w:rsidR="00B20D8A" w:rsidRPr="00F47859">
        <w:rPr>
          <w:sz w:val="24"/>
        </w:rPr>
        <w:t xml:space="preserve">Ahora </w:t>
      </w:r>
      <w:r w:rsidR="00B20D8A" w:rsidRPr="00F47859">
        <w:rPr>
          <w:sz w:val="24"/>
        </w:rPr>
        <w:lastRenderedPageBreak/>
        <w:t xml:space="preserve">bien, </w:t>
      </w:r>
      <w:r w:rsidR="00B20D8A">
        <w:rPr>
          <w:rFonts w:cs="Helvetica"/>
          <w:sz w:val="24"/>
        </w:rPr>
        <w:t>e</w:t>
      </w:r>
      <w:r w:rsidR="00B20D8A" w:rsidRPr="00F47859">
        <w:rPr>
          <w:rFonts w:cs="Helvetica"/>
          <w:sz w:val="24"/>
        </w:rPr>
        <w:t>n su estudio so</w:t>
      </w:r>
      <w:r w:rsidR="009F5D88">
        <w:rPr>
          <w:rFonts w:cs="Helvetica"/>
          <w:sz w:val="24"/>
        </w:rPr>
        <w:t>bre la vida social de las cosas</w:t>
      </w:r>
      <w:r w:rsidR="00B20D8A" w:rsidRPr="00F47859">
        <w:rPr>
          <w:rFonts w:cs="Helvetica"/>
          <w:sz w:val="24"/>
        </w:rPr>
        <w:t xml:space="preserve"> </w:t>
      </w:r>
      <w:proofErr w:type="spellStart"/>
      <w:r w:rsidR="00B20D8A" w:rsidRPr="00F47859">
        <w:rPr>
          <w:sz w:val="24"/>
        </w:rPr>
        <w:t>Appadurai</w:t>
      </w:r>
      <w:proofErr w:type="spellEnd"/>
      <w:r w:rsidR="00B20D8A" w:rsidRPr="003B7315">
        <w:rPr>
          <w:color w:val="000000" w:themeColor="text1"/>
          <w:sz w:val="24"/>
        </w:rPr>
        <w:t xml:space="preserve"> </w:t>
      </w:r>
      <w:r w:rsidR="009F5D88">
        <w:rPr>
          <w:rFonts w:ascii="Times New Roman" w:hAnsi="Times New Roman"/>
          <w:color w:val="000000" w:themeColor="text1"/>
          <w:sz w:val="24"/>
          <w:lang w:val="es-ES_tradnl"/>
        </w:rPr>
        <w:t>(1986)</w:t>
      </w:r>
      <w:r w:rsidR="00B20D8A" w:rsidRPr="003B7315">
        <w:rPr>
          <w:rFonts w:ascii="Times New Roman" w:hAnsi="Times New Roman"/>
          <w:color w:val="000000" w:themeColor="text1"/>
          <w:sz w:val="24"/>
          <w:lang w:val="es-ES_tradnl"/>
        </w:rPr>
        <w:t xml:space="preserve"> </w:t>
      </w:r>
      <w:r w:rsidR="009E57F8">
        <w:rPr>
          <w:sz w:val="24"/>
        </w:rPr>
        <w:t>puso</w:t>
      </w:r>
      <w:r w:rsidR="00B20D8A">
        <w:rPr>
          <w:sz w:val="24"/>
        </w:rPr>
        <w:t xml:space="preserve"> el foco en </w:t>
      </w:r>
      <w:r w:rsidR="003B7315">
        <w:rPr>
          <w:sz w:val="24"/>
        </w:rPr>
        <w:t>la</w:t>
      </w:r>
      <w:r w:rsidR="00B20D8A">
        <w:rPr>
          <w:sz w:val="24"/>
        </w:rPr>
        <w:t xml:space="preserve"> dimensión calculadora que</w:t>
      </w:r>
      <w:r w:rsidR="00B20D8A" w:rsidRPr="00F47859">
        <w:rPr>
          <w:sz w:val="24"/>
        </w:rPr>
        <w:t xml:space="preserve"> todo tipo de intercambio</w:t>
      </w:r>
      <w:r w:rsidR="00B20D8A">
        <w:rPr>
          <w:sz w:val="24"/>
        </w:rPr>
        <w:t xml:space="preserve"> conlleva</w:t>
      </w:r>
      <w:r w:rsidR="009E57F8">
        <w:rPr>
          <w:sz w:val="24"/>
        </w:rPr>
        <w:t xml:space="preserve">. </w:t>
      </w:r>
      <w:r w:rsidR="00B20D8A">
        <w:rPr>
          <w:sz w:val="24"/>
        </w:rPr>
        <w:t xml:space="preserve">Para </w:t>
      </w:r>
      <w:proofErr w:type="spellStart"/>
      <w:r w:rsidR="00B20D8A">
        <w:rPr>
          <w:sz w:val="24"/>
        </w:rPr>
        <w:t>Appadurai</w:t>
      </w:r>
      <w:proofErr w:type="spellEnd"/>
      <w:r w:rsidR="00B20D8A">
        <w:rPr>
          <w:sz w:val="24"/>
        </w:rPr>
        <w:t>, m</w:t>
      </w:r>
      <w:r w:rsidR="00B20D8A" w:rsidRPr="00F47859">
        <w:rPr>
          <w:sz w:val="24"/>
        </w:rPr>
        <w:t>ercancía es cualquier cosa que se intercambia; sin embargo, existen distintos tipos de intercambio: trueque, regalos o el sistema monetario actual.</w:t>
      </w:r>
      <w:r w:rsidR="00B20D8A">
        <w:rPr>
          <w:sz w:val="24"/>
        </w:rPr>
        <w:t xml:space="preserve"> </w:t>
      </w:r>
    </w:p>
    <w:p w14:paraId="592AE521" w14:textId="3F1ED46A" w:rsidR="00F86F46" w:rsidRDefault="00F86F46" w:rsidP="00F86F46">
      <w:pPr>
        <w:spacing w:line="360" w:lineRule="auto"/>
        <w:jc w:val="both"/>
        <w:rPr>
          <w:rFonts w:ascii="Times New Roman" w:hAnsi="Times New Roman"/>
          <w:sz w:val="24"/>
        </w:rPr>
      </w:pPr>
      <w:r w:rsidRPr="00502129">
        <w:rPr>
          <w:rFonts w:ascii="Times New Roman" w:eastAsiaTheme="minorHAnsi" w:hAnsi="Times New Roman"/>
          <w:sz w:val="24"/>
          <w:lang w:val="es-ES_tradnl" w:eastAsia="en-US"/>
        </w:rPr>
        <w:t>Las relaciones sociales establecidas en torno a</w:t>
      </w:r>
      <w:r>
        <w:rPr>
          <w:rFonts w:ascii="Times New Roman" w:eastAsiaTheme="minorHAnsi" w:hAnsi="Times New Roman"/>
          <w:sz w:val="24"/>
          <w:lang w:val="es-ES_tradnl" w:eastAsia="en-US"/>
        </w:rPr>
        <w:t xml:space="preserve">l </w:t>
      </w:r>
      <w:r w:rsidR="009E57F8">
        <w:rPr>
          <w:rFonts w:ascii="Times New Roman" w:eastAsiaTheme="minorHAnsi" w:hAnsi="Times New Roman"/>
          <w:sz w:val="24"/>
          <w:lang w:val="es-ES_tradnl" w:eastAsia="en-US"/>
        </w:rPr>
        <w:t xml:space="preserve">intercambio </w:t>
      </w:r>
      <w:r w:rsidRPr="00502129">
        <w:rPr>
          <w:rFonts w:ascii="Times New Roman" w:eastAsiaTheme="minorHAnsi" w:hAnsi="Times New Roman"/>
          <w:sz w:val="24"/>
          <w:lang w:val="es-ES_tradnl" w:eastAsia="en-US"/>
        </w:rPr>
        <w:t xml:space="preserve">son especialmente complejas en la esfera del arte. </w:t>
      </w:r>
      <w:r w:rsidR="00F6405E">
        <w:rPr>
          <w:rFonts w:ascii="Times New Roman" w:hAnsi="Times New Roman"/>
          <w:sz w:val="24"/>
          <w:lang w:val="es-ES_tradnl"/>
        </w:rPr>
        <w:t>Una obra d</w:t>
      </w:r>
      <w:r>
        <w:rPr>
          <w:rFonts w:ascii="Times New Roman" w:hAnsi="Times New Roman"/>
          <w:sz w:val="24"/>
          <w:lang w:val="es-ES_tradnl"/>
        </w:rPr>
        <w:t xml:space="preserve">e arte es, por un lado, un don; </w:t>
      </w:r>
      <w:r w:rsidR="00F6405E">
        <w:rPr>
          <w:rFonts w:ascii="Times New Roman" w:hAnsi="Times New Roman"/>
          <w:sz w:val="24"/>
          <w:lang w:val="es-ES_tradnl"/>
        </w:rPr>
        <w:t>por otro</w:t>
      </w:r>
      <w:r>
        <w:rPr>
          <w:rFonts w:ascii="Times New Roman" w:hAnsi="Times New Roman"/>
          <w:sz w:val="24"/>
          <w:lang w:val="es-ES_tradnl"/>
        </w:rPr>
        <w:t>,</w:t>
      </w:r>
      <w:r w:rsidR="00F6405E">
        <w:rPr>
          <w:rFonts w:ascii="Times New Roman" w:hAnsi="Times New Roman"/>
          <w:sz w:val="24"/>
          <w:lang w:val="es-ES_tradnl"/>
        </w:rPr>
        <w:t xml:space="preserve"> un objeto artístico, y una mercancía. Quien mej</w:t>
      </w:r>
      <w:r w:rsidR="00F619D7">
        <w:rPr>
          <w:rFonts w:ascii="Times New Roman" w:hAnsi="Times New Roman"/>
          <w:sz w:val="24"/>
          <w:lang w:val="es-ES_tradnl"/>
        </w:rPr>
        <w:t>or ha sabido plasmar la “magia”</w:t>
      </w:r>
      <w:r w:rsidR="00F47859">
        <w:rPr>
          <w:rFonts w:ascii="Times New Roman" w:hAnsi="Times New Roman"/>
          <w:sz w:val="24"/>
          <w:lang w:val="es-ES_tradnl"/>
        </w:rPr>
        <w:t xml:space="preserve"> </w:t>
      </w:r>
      <w:r w:rsidR="00F6405E">
        <w:rPr>
          <w:rFonts w:ascii="Times New Roman" w:hAnsi="Times New Roman"/>
          <w:sz w:val="24"/>
          <w:lang w:val="es-ES_tradnl"/>
        </w:rPr>
        <w:t xml:space="preserve">del arte </w:t>
      </w:r>
      <w:r>
        <w:rPr>
          <w:rFonts w:ascii="Times New Roman" w:hAnsi="Times New Roman"/>
          <w:sz w:val="24"/>
          <w:lang w:val="es-ES_tradnl"/>
        </w:rPr>
        <w:t xml:space="preserve">es </w:t>
      </w:r>
      <w:r w:rsidR="00F6405E">
        <w:rPr>
          <w:rFonts w:ascii="Times New Roman" w:hAnsi="Times New Roman"/>
          <w:sz w:val="24"/>
          <w:lang w:val="es-ES_tradnl"/>
        </w:rPr>
        <w:t>Le</w:t>
      </w:r>
      <w:r>
        <w:rPr>
          <w:rFonts w:ascii="Times New Roman" w:hAnsi="Times New Roman"/>
          <w:sz w:val="24"/>
          <w:lang w:val="es-ES_tradnl"/>
        </w:rPr>
        <w:t xml:space="preserve">wis Hyde en su libro </w:t>
      </w:r>
      <w:proofErr w:type="spellStart"/>
      <w:r w:rsidR="00F6405E" w:rsidRPr="00F86F46">
        <w:rPr>
          <w:rFonts w:ascii="Times New Roman" w:hAnsi="Times New Roman"/>
          <w:i/>
          <w:sz w:val="24"/>
          <w:lang w:val="es-ES_tradnl"/>
        </w:rPr>
        <w:t>The</w:t>
      </w:r>
      <w:proofErr w:type="spellEnd"/>
      <w:r w:rsidR="00F6405E" w:rsidRPr="00F86F46">
        <w:rPr>
          <w:rFonts w:ascii="Times New Roman" w:hAnsi="Times New Roman"/>
          <w:i/>
          <w:sz w:val="24"/>
          <w:lang w:val="es-ES_tradnl"/>
        </w:rPr>
        <w:t xml:space="preserve"> </w:t>
      </w:r>
      <w:proofErr w:type="spellStart"/>
      <w:r w:rsidR="00F6405E" w:rsidRPr="00F86F46">
        <w:rPr>
          <w:rFonts w:ascii="Times New Roman" w:hAnsi="Times New Roman"/>
          <w:i/>
          <w:sz w:val="24"/>
          <w:lang w:val="es-ES_tradnl"/>
        </w:rPr>
        <w:t>Gift</w:t>
      </w:r>
      <w:proofErr w:type="spellEnd"/>
      <w:r w:rsidR="00F6405E" w:rsidRPr="00F86F46">
        <w:rPr>
          <w:rFonts w:ascii="Times New Roman" w:hAnsi="Times New Roman"/>
          <w:i/>
          <w:sz w:val="24"/>
          <w:lang w:val="es-ES_tradnl"/>
        </w:rPr>
        <w:t xml:space="preserve">, </w:t>
      </w:r>
      <w:proofErr w:type="spellStart"/>
      <w:r w:rsidR="00F6405E" w:rsidRPr="00F86F46">
        <w:rPr>
          <w:rFonts w:ascii="Times New Roman" w:hAnsi="Times New Roman"/>
          <w:i/>
          <w:sz w:val="24"/>
          <w:lang w:val="es-ES_tradnl"/>
        </w:rPr>
        <w:t>Creativity</w:t>
      </w:r>
      <w:proofErr w:type="spellEnd"/>
      <w:r w:rsidR="00F6405E" w:rsidRPr="00F86F46">
        <w:rPr>
          <w:rFonts w:ascii="Times New Roman" w:hAnsi="Times New Roman"/>
          <w:i/>
          <w:sz w:val="24"/>
          <w:lang w:val="es-ES_tradnl"/>
        </w:rPr>
        <w:t xml:space="preserve"> and </w:t>
      </w:r>
      <w:proofErr w:type="spellStart"/>
      <w:r w:rsidR="00F6405E" w:rsidRPr="00F86F46">
        <w:rPr>
          <w:rFonts w:ascii="Times New Roman" w:hAnsi="Times New Roman"/>
          <w:i/>
          <w:sz w:val="24"/>
          <w:lang w:val="es-ES_tradnl"/>
        </w:rPr>
        <w:t>the</w:t>
      </w:r>
      <w:proofErr w:type="spellEnd"/>
      <w:r w:rsidR="00F6405E" w:rsidRPr="00F86F46">
        <w:rPr>
          <w:rFonts w:ascii="Times New Roman" w:hAnsi="Times New Roman"/>
          <w:i/>
          <w:sz w:val="24"/>
          <w:lang w:val="es-ES_tradnl"/>
        </w:rPr>
        <w:t xml:space="preserve"> </w:t>
      </w:r>
      <w:proofErr w:type="spellStart"/>
      <w:r w:rsidR="00F6405E" w:rsidRPr="00F86F46">
        <w:rPr>
          <w:rFonts w:ascii="Times New Roman" w:hAnsi="Times New Roman"/>
          <w:i/>
          <w:sz w:val="24"/>
          <w:lang w:val="es-ES_tradnl"/>
        </w:rPr>
        <w:t>Artist</w:t>
      </w:r>
      <w:proofErr w:type="spellEnd"/>
      <w:r w:rsidR="00F6405E" w:rsidRPr="00F86F46">
        <w:rPr>
          <w:rFonts w:ascii="Times New Roman" w:hAnsi="Times New Roman"/>
          <w:i/>
          <w:sz w:val="24"/>
          <w:lang w:val="es-ES_tradnl"/>
        </w:rPr>
        <w:t xml:space="preserve"> in </w:t>
      </w:r>
      <w:proofErr w:type="spellStart"/>
      <w:r w:rsidR="00F6405E" w:rsidRPr="00F86F46">
        <w:rPr>
          <w:rFonts w:ascii="Times New Roman" w:hAnsi="Times New Roman"/>
          <w:i/>
          <w:sz w:val="24"/>
          <w:lang w:val="es-ES_tradnl"/>
        </w:rPr>
        <w:t>the</w:t>
      </w:r>
      <w:proofErr w:type="spellEnd"/>
      <w:r w:rsidR="00F6405E" w:rsidRPr="00F86F46">
        <w:rPr>
          <w:rFonts w:ascii="Times New Roman" w:hAnsi="Times New Roman"/>
          <w:i/>
          <w:sz w:val="24"/>
          <w:lang w:val="es-ES_tradnl"/>
        </w:rPr>
        <w:t xml:space="preserve"> Modern </w:t>
      </w:r>
      <w:proofErr w:type="spellStart"/>
      <w:r w:rsidR="00F6405E" w:rsidRPr="00F86F46">
        <w:rPr>
          <w:rFonts w:ascii="Times New Roman" w:hAnsi="Times New Roman"/>
          <w:i/>
          <w:sz w:val="24"/>
          <w:lang w:val="es-ES_tradnl"/>
        </w:rPr>
        <w:t>World</w:t>
      </w:r>
      <w:proofErr w:type="spellEnd"/>
      <w:r w:rsidRPr="00F86F46">
        <w:rPr>
          <w:rFonts w:ascii="Times New Roman" w:hAnsi="Times New Roman"/>
          <w:sz w:val="24"/>
          <w:lang w:val="es-ES_tradnl"/>
        </w:rPr>
        <w:t xml:space="preserve"> (</w:t>
      </w:r>
      <w:r w:rsidR="00420FE2">
        <w:rPr>
          <w:rFonts w:ascii="Times New Roman" w:hAnsi="Times New Roman"/>
          <w:sz w:val="24"/>
          <w:lang w:val="es-ES_tradnl"/>
        </w:rPr>
        <w:t>2007</w:t>
      </w:r>
      <w:r>
        <w:rPr>
          <w:rFonts w:ascii="Times New Roman" w:hAnsi="Times New Roman"/>
          <w:sz w:val="24"/>
          <w:lang w:val="es-ES_tradnl"/>
        </w:rPr>
        <w:t>).</w:t>
      </w:r>
      <w:r w:rsidRPr="00F86F46">
        <w:rPr>
          <w:rFonts w:ascii="Times New Roman" w:hAnsi="Times New Roman"/>
          <w:sz w:val="24"/>
        </w:rPr>
        <w:t xml:space="preserve"> </w:t>
      </w:r>
      <w:r w:rsidR="000C7D67">
        <w:rPr>
          <w:rFonts w:ascii="Times New Roman" w:hAnsi="Times New Roman"/>
          <w:sz w:val="24"/>
        </w:rPr>
        <w:t>En dicho</w:t>
      </w:r>
      <w:r>
        <w:rPr>
          <w:rFonts w:ascii="Times New Roman" w:hAnsi="Times New Roman"/>
          <w:sz w:val="24"/>
        </w:rPr>
        <w:t xml:space="preserve"> ensayo, Hyde identifica </w:t>
      </w:r>
      <w:r w:rsidR="009E57F8">
        <w:rPr>
          <w:rFonts w:ascii="Times New Roman" w:hAnsi="Times New Roman"/>
          <w:sz w:val="24"/>
        </w:rPr>
        <w:t>tres tipos de dones en el arte: el don de la</w:t>
      </w:r>
      <w:r w:rsidR="00F64D01">
        <w:rPr>
          <w:rFonts w:ascii="Times New Roman" w:hAnsi="Times New Roman"/>
          <w:sz w:val="24"/>
        </w:rPr>
        <w:t xml:space="preserve"> creatividad que recibe</w:t>
      </w:r>
      <w:r w:rsidR="009E57F8">
        <w:rPr>
          <w:rFonts w:ascii="Times New Roman" w:hAnsi="Times New Roman"/>
          <w:sz w:val="24"/>
        </w:rPr>
        <w:t xml:space="preserve"> el artista, el don como el encuentro entre el creador y la materia, </w:t>
      </w:r>
      <w:r w:rsidR="00F7073C">
        <w:rPr>
          <w:rFonts w:ascii="Times New Roman" w:hAnsi="Times New Roman"/>
          <w:sz w:val="24"/>
        </w:rPr>
        <w:t>entendiendo e</w:t>
      </w:r>
      <w:r w:rsidR="009E57F8">
        <w:rPr>
          <w:rFonts w:ascii="Times New Roman" w:hAnsi="Times New Roman"/>
          <w:sz w:val="24"/>
        </w:rPr>
        <w:t>se encuentro como un acontecimiento a la maner</w:t>
      </w:r>
      <w:r w:rsidR="00F7073C">
        <w:rPr>
          <w:rFonts w:ascii="Times New Roman" w:hAnsi="Times New Roman"/>
          <w:sz w:val="24"/>
        </w:rPr>
        <w:t xml:space="preserve">a de Heidegger, y el don como </w:t>
      </w:r>
      <w:r>
        <w:rPr>
          <w:rFonts w:ascii="Times New Roman" w:hAnsi="Times New Roman"/>
          <w:sz w:val="24"/>
        </w:rPr>
        <w:t xml:space="preserve">la experiencia estética </w:t>
      </w:r>
      <w:r w:rsidR="009E57F8">
        <w:rPr>
          <w:rFonts w:ascii="Times New Roman" w:hAnsi="Times New Roman"/>
          <w:sz w:val="24"/>
        </w:rPr>
        <w:t>de quien disfruta del arte</w:t>
      </w:r>
      <w:r w:rsidR="00F7073C">
        <w:rPr>
          <w:rFonts w:ascii="Times New Roman" w:hAnsi="Times New Roman"/>
          <w:sz w:val="24"/>
        </w:rPr>
        <w:t xml:space="preserve">. </w:t>
      </w:r>
      <w:r w:rsidR="000C7D67">
        <w:rPr>
          <w:rFonts w:ascii="Times New Roman" w:hAnsi="Times New Roman"/>
          <w:sz w:val="24"/>
        </w:rPr>
        <w:t xml:space="preserve">La noción de la experiencia del arte como don ha gozado de un gran desarrollo en la crítica del arte, </w:t>
      </w:r>
      <w:r w:rsidR="000C7D67" w:rsidRPr="000C7D67">
        <w:rPr>
          <w:color w:val="000000" w:themeColor="text1"/>
          <w:sz w:val="24"/>
        </w:rPr>
        <w:t>d</w:t>
      </w:r>
      <w:r w:rsidR="00FC7D7C" w:rsidRPr="000C7D67">
        <w:rPr>
          <w:color w:val="000000" w:themeColor="text1"/>
          <w:sz w:val="24"/>
        </w:rPr>
        <w:t xml:space="preserve">esde </w:t>
      </w:r>
      <w:r w:rsidR="00FC7D7C" w:rsidRPr="008D2BAA">
        <w:rPr>
          <w:color w:val="000000" w:themeColor="text1"/>
          <w:sz w:val="24"/>
        </w:rPr>
        <w:t xml:space="preserve">Dewey </w:t>
      </w:r>
      <w:r w:rsidR="000C7D67" w:rsidRPr="008D2BAA">
        <w:rPr>
          <w:color w:val="000000" w:themeColor="text1"/>
          <w:sz w:val="24"/>
        </w:rPr>
        <w:t xml:space="preserve">en </w:t>
      </w:r>
      <w:r w:rsidR="00F4356A" w:rsidRPr="008D2BAA">
        <w:rPr>
          <w:i/>
          <w:color w:val="000000" w:themeColor="text1"/>
          <w:sz w:val="24"/>
        </w:rPr>
        <w:t xml:space="preserve">Art as </w:t>
      </w:r>
      <w:proofErr w:type="spellStart"/>
      <w:r w:rsidR="00F4356A" w:rsidRPr="008D2BAA">
        <w:rPr>
          <w:i/>
          <w:color w:val="000000" w:themeColor="text1"/>
          <w:sz w:val="24"/>
        </w:rPr>
        <w:t>Experience</w:t>
      </w:r>
      <w:proofErr w:type="spellEnd"/>
      <w:r w:rsidR="00FC7D7C" w:rsidRPr="008D2BAA">
        <w:rPr>
          <w:color w:val="000000" w:themeColor="text1"/>
          <w:sz w:val="24"/>
        </w:rPr>
        <w:t xml:space="preserve"> </w:t>
      </w:r>
      <w:r w:rsidR="00E652E7" w:rsidRPr="008D2BAA">
        <w:rPr>
          <w:color w:val="000000" w:themeColor="text1"/>
          <w:sz w:val="24"/>
        </w:rPr>
        <w:t xml:space="preserve">(2005 [1935]) </w:t>
      </w:r>
      <w:r w:rsidR="00FC7D7C" w:rsidRPr="008D2BAA">
        <w:rPr>
          <w:color w:val="000000" w:themeColor="text1"/>
          <w:sz w:val="24"/>
        </w:rPr>
        <w:t xml:space="preserve">hasta </w:t>
      </w:r>
      <w:proofErr w:type="spellStart"/>
      <w:r w:rsidR="00FC7D7C" w:rsidRPr="008D2BAA">
        <w:rPr>
          <w:color w:val="000000" w:themeColor="text1"/>
          <w:sz w:val="24"/>
        </w:rPr>
        <w:t>Rancière</w:t>
      </w:r>
      <w:proofErr w:type="spellEnd"/>
      <w:r w:rsidR="00FC7D7C" w:rsidRPr="008D2BAA">
        <w:rPr>
          <w:color w:val="000000" w:themeColor="text1"/>
          <w:sz w:val="24"/>
        </w:rPr>
        <w:t xml:space="preserve"> y su </w:t>
      </w:r>
      <w:r w:rsidR="00FA50C4" w:rsidRPr="008D2BAA">
        <w:rPr>
          <w:color w:val="000000" w:themeColor="text1"/>
          <w:sz w:val="24"/>
        </w:rPr>
        <w:t>noción de régimen estético (2013</w:t>
      </w:r>
      <w:r w:rsidR="00FC7D7C" w:rsidRPr="008D2BAA">
        <w:rPr>
          <w:color w:val="000000" w:themeColor="text1"/>
          <w:sz w:val="24"/>
        </w:rPr>
        <w:t>)</w:t>
      </w:r>
      <w:r w:rsidR="000C7D67" w:rsidRPr="008D2BAA">
        <w:rPr>
          <w:color w:val="000000" w:themeColor="text1"/>
          <w:sz w:val="24"/>
        </w:rPr>
        <w:t>.</w:t>
      </w:r>
      <w:r w:rsidR="000C7D67">
        <w:rPr>
          <w:color w:val="000000" w:themeColor="text1"/>
          <w:sz w:val="24"/>
        </w:rPr>
        <w:t xml:space="preserve"> </w:t>
      </w:r>
      <w:r w:rsidR="009F5D88">
        <w:rPr>
          <w:rFonts w:ascii="Times New Roman" w:hAnsi="Times New Roman"/>
          <w:sz w:val="24"/>
        </w:rPr>
        <w:t>En ese tercer tipo de don</w:t>
      </w:r>
      <w:r w:rsidR="00F7073C">
        <w:rPr>
          <w:rFonts w:ascii="Times New Roman" w:hAnsi="Times New Roman"/>
          <w:sz w:val="24"/>
        </w:rPr>
        <w:t xml:space="preserve">, Hyde </w:t>
      </w:r>
      <w:r w:rsidR="000C7D67">
        <w:rPr>
          <w:rFonts w:ascii="Times New Roman" w:hAnsi="Times New Roman"/>
          <w:sz w:val="24"/>
        </w:rPr>
        <w:t>subraya la gratuidad que ofrece el arte, pues tanto si una obra</w:t>
      </w:r>
      <w:r w:rsidR="006C4C6A">
        <w:rPr>
          <w:rFonts w:ascii="Times New Roman" w:hAnsi="Times New Roman"/>
          <w:sz w:val="24"/>
        </w:rPr>
        <w:t xml:space="preserve"> ha</w:t>
      </w:r>
      <w:r w:rsidR="00F64D01">
        <w:rPr>
          <w:rFonts w:ascii="Times New Roman" w:hAnsi="Times New Roman"/>
          <w:sz w:val="24"/>
        </w:rPr>
        <w:t xml:space="preserve"> sido adquirida como si</w:t>
      </w:r>
      <w:r>
        <w:rPr>
          <w:rFonts w:ascii="Times New Roman" w:hAnsi="Times New Roman"/>
          <w:sz w:val="24"/>
        </w:rPr>
        <w:t xml:space="preserve"> no, </w:t>
      </w:r>
      <w:r w:rsidR="000C7D67">
        <w:rPr>
          <w:rFonts w:ascii="Times New Roman" w:hAnsi="Times New Roman"/>
          <w:sz w:val="24"/>
        </w:rPr>
        <w:t xml:space="preserve">ésta </w:t>
      </w:r>
      <w:r>
        <w:rPr>
          <w:rFonts w:ascii="Times New Roman" w:hAnsi="Times New Roman"/>
          <w:sz w:val="24"/>
        </w:rPr>
        <w:t>ofrece una experiencia esté</w:t>
      </w:r>
      <w:r w:rsidR="00EF1B97">
        <w:rPr>
          <w:rFonts w:ascii="Times New Roman" w:hAnsi="Times New Roman"/>
          <w:sz w:val="24"/>
        </w:rPr>
        <w:t>tica</w:t>
      </w:r>
      <w:r w:rsidR="00F7073C">
        <w:rPr>
          <w:rFonts w:ascii="Times New Roman" w:hAnsi="Times New Roman"/>
          <w:sz w:val="24"/>
        </w:rPr>
        <w:t xml:space="preserve"> gratuita, </w:t>
      </w:r>
      <w:r w:rsidR="000C7D67">
        <w:rPr>
          <w:rFonts w:ascii="Times New Roman" w:hAnsi="Times New Roman"/>
          <w:sz w:val="24"/>
        </w:rPr>
        <w:t xml:space="preserve">situándose así </w:t>
      </w:r>
      <w:r w:rsidR="00F7073C">
        <w:rPr>
          <w:rFonts w:ascii="Times New Roman" w:hAnsi="Times New Roman"/>
          <w:sz w:val="24"/>
        </w:rPr>
        <w:t xml:space="preserve">en </w:t>
      </w:r>
      <w:r w:rsidR="00EF1B97">
        <w:rPr>
          <w:rFonts w:ascii="Times New Roman" w:hAnsi="Times New Roman"/>
          <w:sz w:val="24"/>
        </w:rPr>
        <w:t>una</w:t>
      </w:r>
      <w:r w:rsidR="00F7073C">
        <w:rPr>
          <w:rFonts w:ascii="Times New Roman" w:hAnsi="Times New Roman"/>
          <w:sz w:val="24"/>
        </w:rPr>
        <w:t xml:space="preserve"> esfera diferenciada del objeto-</w:t>
      </w:r>
      <w:r w:rsidR="00EF1B97">
        <w:rPr>
          <w:rFonts w:ascii="Times New Roman" w:hAnsi="Times New Roman"/>
          <w:sz w:val="24"/>
        </w:rPr>
        <w:t xml:space="preserve">mercancía. </w:t>
      </w:r>
      <w:r w:rsidR="006C4C6A">
        <w:rPr>
          <w:rFonts w:ascii="Times New Roman" w:hAnsi="Times New Roman"/>
          <w:sz w:val="24"/>
        </w:rPr>
        <w:t>Esa esfera correspondería al</w:t>
      </w:r>
      <w:r w:rsidR="00AC09D0">
        <w:rPr>
          <w:rFonts w:ascii="Times New Roman" w:hAnsi="Times New Roman"/>
          <w:sz w:val="24"/>
        </w:rPr>
        <w:t xml:space="preserve"> “valor de uso”, siguiendo la terminología marxista, frente al “valor de intercambio”. </w:t>
      </w:r>
      <w:r w:rsidR="00EF1B97">
        <w:rPr>
          <w:rFonts w:ascii="Times New Roman" w:hAnsi="Times New Roman"/>
          <w:sz w:val="24"/>
        </w:rPr>
        <w:t xml:space="preserve">Como señala Hyde, Marx identificó </w:t>
      </w:r>
      <w:r w:rsidR="00AC09D0">
        <w:rPr>
          <w:rFonts w:ascii="Times New Roman" w:hAnsi="Times New Roman"/>
          <w:sz w:val="24"/>
        </w:rPr>
        <w:t xml:space="preserve">en los escritores ingleses del siglo XVII la diferencia entre </w:t>
      </w:r>
      <w:proofErr w:type="spellStart"/>
      <w:r w:rsidR="00AC09D0" w:rsidRPr="00322F93">
        <w:rPr>
          <w:rFonts w:ascii="Times New Roman" w:hAnsi="Times New Roman"/>
          <w:i/>
          <w:sz w:val="24"/>
        </w:rPr>
        <w:t>worth</w:t>
      </w:r>
      <w:proofErr w:type="spellEnd"/>
      <w:r w:rsidR="00AC09D0">
        <w:rPr>
          <w:rFonts w:ascii="Times New Roman" w:hAnsi="Times New Roman"/>
          <w:sz w:val="24"/>
        </w:rPr>
        <w:t xml:space="preserve">, </w:t>
      </w:r>
      <w:r w:rsidR="00AA61DD" w:rsidRPr="008E0133">
        <w:rPr>
          <w:rFonts w:ascii="Times New Roman" w:hAnsi="Times New Roman"/>
          <w:sz w:val="24"/>
        </w:rPr>
        <w:t>—</w:t>
      </w:r>
      <w:r w:rsidR="00AA61DD">
        <w:rPr>
          <w:rFonts w:ascii="Times New Roman" w:hAnsi="Times New Roman"/>
          <w:sz w:val="24"/>
        </w:rPr>
        <w:t xml:space="preserve"> </w:t>
      </w:r>
      <w:r w:rsidR="006C4C6A">
        <w:rPr>
          <w:rFonts w:ascii="Times New Roman" w:hAnsi="Times New Roman"/>
          <w:sz w:val="24"/>
        </w:rPr>
        <w:t>“</w:t>
      </w:r>
      <w:r w:rsidR="00AC09D0">
        <w:rPr>
          <w:rFonts w:ascii="Times New Roman" w:hAnsi="Times New Roman"/>
          <w:sz w:val="24"/>
        </w:rPr>
        <w:t>valor de uso</w:t>
      </w:r>
      <w:r w:rsidR="006C4C6A">
        <w:rPr>
          <w:rFonts w:ascii="Times New Roman" w:hAnsi="Times New Roman"/>
          <w:sz w:val="24"/>
        </w:rPr>
        <w:t>”</w:t>
      </w:r>
      <w:r w:rsidR="00AA61DD" w:rsidRPr="00AA61DD">
        <w:rPr>
          <w:rFonts w:ascii="Times New Roman" w:hAnsi="Times New Roman"/>
          <w:sz w:val="24"/>
        </w:rPr>
        <w:t xml:space="preserve"> </w:t>
      </w:r>
      <w:r w:rsidR="00AA61DD" w:rsidRPr="008E0133">
        <w:rPr>
          <w:rFonts w:ascii="Times New Roman" w:hAnsi="Times New Roman"/>
          <w:sz w:val="24"/>
        </w:rPr>
        <w:t>—</w:t>
      </w:r>
      <w:r w:rsidR="00AC09D0">
        <w:rPr>
          <w:rFonts w:ascii="Times New Roman" w:hAnsi="Times New Roman"/>
          <w:sz w:val="24"/>
        </w:rPr>
        <w:t xml:space="preserve">, y </w:t>
      </w:r>
      <w:proofErr w:type="spellStart"/>
      <w:r w:rsidR="00AC09D0" w:rsidRPr="00322F93">
        <w:rPr>
          <w:rFonts w:ascii="Times New Roman" w:hAnsi="Times New Roman"/>
          <w:i/>
          <w:sz w:val="24"/>
        </w:rPr>
        <w:t>value</w:t>
      </w:r>
      <w:proofErr w:type="spellEnd"/>
      <w:r w:rsidR="00AC09D0">
        <w:rPr>
          <w:rFonts w:ascii="Times New Roman" w:hAnsi="Times New Roman"/>
          <w:sz w:val="24"/>
        </w:rPr>
        <w:t xml:space="preserve">, </w:t>
      </w:r>
      <w:r w:rsidR="00AA61DD" w:rsidRPr="008E0133">
        <w:rPr>
          <w:rFonts w:ascii="Times New Roman" w:hAnsi="Times New Roman"/>
          <w:sz w:val="24"/>
        </w:rPr>
        <w:t>—</w:t>
      </w:r>
      <w:r w:rsidR="00AA61DD">
        <w:rPr>
          <w:rFonts w:ascii="Times New Roman" w:hAnsi="Times New Roman"/>
          <w:sz w:val="24"/>
        </w:rPr>
        <w:t xml:space="preserve"> </w:t>
      </w:r>
      <w:r w:rsidR="00AC09D0">
        <w:rPr>
          <w:rFonts w:ascii="Times New Roman" w:hAnsi="Times New Roman"/>
          <w:sz w:val="24"/>
        </w:rPr>
        <w:t>“valor de intercambio”</w:t>
      </w:r>
      <w:r w:rsidR="00AA61DD" w:rsidRPr="00AA61DD">
        <w:rPr>
          <w:rFonts w:ascii="Times New Roman" w:hAnsi="Times New Roman"/>
          <w:sz w:val="24"/>
        </w:rPr>
        <w:t xml:space="preserve"> </w:t>
      </w:r>
      <w:r w:rsidR="00AA61DD" w:rsidRPr="008E0133">
        <w:rPr>
          <w:rFonts w:ascii="Times New Roman" w:hAnsi="Times New Roman"/>
          <w:sz w:val="24"/>
        </w:rPr>
        <w:t>—</w:t>
      </w:r>
      <w:r w:rsidR="00AC09D0">
        <w:rPr>
          <w:rFonts w:ascii="Times New Roman" w:hAnsi="Times New Roman"/>
          <w:sz w:val="24"/>
        </w:rPr>
        <w:t>. Hyde argumen</w:t>
      </w:r>
      <w:r w:rsidR="006C4C6A">
        <w:rPr>
          <w:rFonts w:ascii="Times New Roman" w:hAnsi="Times New Roman"/>
          <w:sz w:val="24"/>
        </w:rPr>
        <w:t xml:space="preserve">ta que la diferencia entre </w:t>
      </w:r>
      <w:proofErr w:type="spellStart"/>
      <w:r w:rsidR="006C4C6A" w:rsidRPr="006C4C6A">
        <w:rPr>
          <w:rFonts w:ascii="Times New Roman" w:hAnsi="Times New Roman"/>
          <w:i/>
          <w:sz w:val="24"/>
        </w:rPr>
        <w:t>value</w:t>
      </w:r>
      <w:proofErr w:type="spellEnd"/>
      <w:r w:rsidR="00AC09D0">
        <w:rPr>
          <w:rFonts w:ascii="Times New Roman" w:hAnsi="Times New Roman"/>
          <w:sz w:val="24"/>
        </w:rPr>
        <w:t xml:space="preserve"> y </w:t>
      </w:r>
      <w:proofErr w:type="spellStart"/>
      <w:r w:rsidR="00AC09D0" w:rsidRPr="00AC09D0">
        <w:rPr>
          <w:rFonts w:ascii="Times New Roman" w:hAnsi="Times New Roman"/>
          <w:i/>
          <w:sz w:val="24"/>
        </w:rPr>
        <w:t>worth</w:t>
      </w:r>
      <w:proofErr w:type="spellEnd"/>
      <w:r w:rsidR="00AC09D0">
        <w:rPr>
          <w:rFonts w:ascii="Times New Roman" w:hAnsi="Times New Roman"/>
          <w:sz w:val="24"/>
        </w:rPr>
        <w:t xml:space="preserve">, es decir, entre </w:t>
      </w:r>
      <w:r w:rsidR="009F5D88">
        <w:rPr>
          <w:rFonts w:ascii="Times New Roman" w:hAnsi="Times New Roman"/>
          <w:sz w:val="24"/>
        </w:rPr>
        <w:t>“</w:t>
      </w:r>
      <w:r w:rsidR="00AC09D0">
        <w:rPr>
          <w:rFonts w:ascii="Times New Roman" w:hAnsi="Times New Roman"/>
          <w:sz w:val="24"/>
        </w:rPr>
        <w:t>valor de intercambio</w:t>
      </w:r>
      <w:r w:rsidR="009F5D88">
        <w:rPr>
          <w:rFonts w:ascii="Times New Roman" w:hAnsi="Times New Roman"/>
          <w:sz w:val="24"/>
        </w:rPr>
        <w:t>”</w:t>
      </w:r>
      <w:r w:rsidR="00AC09D0">
        <w:rPr>
          <w:rFonts w:ascii="Times New Roman" w:hAnsi="Times New Roman"/>
          <w:sz w:val="24"/>
        </w:rPr>
        <w:t xml:space="preserve"> y </w:t>
      </w:r>
      <w:r w:rsidR="009F5D88">
        <w:rPr>
          <w:rFonts w:ascii="Times New Roman" w:hAnsi="Times New Roman"/>
          <w:sz w:val="24"/>
        </w:rPr>
        <w:t>“</w:t>
      </w:r>
      <w:r w:rsidR="00AC09D0">
        <w:rPr>
          <w:rFonts w:ascii="Times New Roman" w:hAnsi="Times New Roman"/>
          <w:sz w:val="24"/>
        </w:rPr>
        <w:t>valor de uso</w:t>
      </w:r>
      <w:r w:rsidR="009F5D88">
        <w:rPr>
          <w:rFonts w:ascii="Times New Roman" w:hAnsi="Times New Roman"/>
          <w:sz w:val="24"/>
        </w:rPr>
        <w:t>”</w:t>
      </w:r>
      <w:r w:rsidR="00AC09D0">
        <w:rPr>
          <w:rFonts w:ascii="Times New Roman" w:hAnsi="Times New Roman"/>
          <w:sz w:val="24"/>
        </w:rPr>
        <w:t>, es la distancia entre mercancía y arte</w:t>
      </w:r>
      <w:r w:rsidR="005E2DA8">
        <w:rPr>
          <w:rFonts w:ascii="Times New Roman" w:hAnsi="Times New Roman"/>
          <w:sz w:val="24"/>
        </w:rPr>
        <w:t xml:space="preserve"> (</w:t>
      </w:r>
      <w:r w:rsidR="00F64D01">
        <w:rPr>
          <w:rFonts w:ascii="Times New Roman" w:hAnsi="Times New Roman"/>
          <w:sz w:val="24"/>
        </w:rPr>
        <w:t xml:space="preserve">2007:1314 y </w:t>
      </w:r>
      <w:proofErr w:type="spellStart"/>
      <w:r w:rsidR="00F64D01">
        <w:rPr>
          <w:rFonts w:ascii="Times New Roman" w:hAnsi="Times New Roman"/>
          <w:sz w:val="24"/>
        </w:rPr>
        <w:t>ss</w:t>
      </w:r>
      <w:proofErr w:type="spellEnd"/>
      <w:r w:rsidR="00F64D01">
        <w:rPr>
          <w:rFonts w:ascii="Times New Roman" w:hAnsi="Times New Roman"/>
          <w:sz w:val="24"/>
        </w:rPr>
        <w:t>)</w:t>
      </w:r>
      <w:r w:rsidR="00AC09D0">
        <w:rPr>
          <w:rFonts w:ascii="Times New Roman" w:hAnsi="Times New Roman"/>
          <w:sz w:val="24"/>
        </w:rPr>
        <w:t xml:space="preserve">. </w:t>
      </w:r>
    </w:p>
    <w:p w14:paraId="3813AF70" w14:textId="0E764F83" w:rsidR="00F6405E" w:rsidRPr="00A6605E" w:rsidRDefault="009F5D88" w:rsidP="000311B2">
      <w:pPr>
        <w:spacing w:line="360" w:lineRule="auto"/>
        <w:jc w:val="both"/>
        <w:rPr>
          <w:rFonts w:ascii="Times New Roman" w:hAnsi="Times New Roman"/>
          <w:sz w:val="24"/>
          <w:lang w:val="es-ES_tradnl"/>
        </w:rPr>
      </w:pPr>
      <w:r>
        <w:rPr>
          <w:rFonts w:ascii="Times New Roman" w:hAnsi="Times New Roman"/>
          <w:sz w:val="24"/>
        </w:rPr>
        <w:t>E</w:t>
      </w:r>
      <w:r w:rsidR="003B7315" w:rsidRPr="000C7D67">
        <w:rPr>
          <w:rFonts w:ascii="Times New Roman" w:hAnsi="Times New Roman"/>
          <w:sz w:val="24"/>
          <w:lang w:val="es-ES_tradnl"/>
        </w:rPr>
        <w:t xml:space="preserve">n su reciente ensayo </w:t>
      </w:r>
      <w:r w:rsidR="003B7315" w:rsidRPr="000C7D67">
        <w:rPr>
          <w:rFonts w:ascii="Times New Roman" w:hAnsi="Times New Roman"/>
          <w:i/>
          <w:sz w:val="24"/>
          <w:lang w:val="es-ES_tradnl"/>
        </w:rPr>
        <w:t xml:space="preserve">Art, </w:t>
      </w:r>
      <w:proofErr w:type="spellStart"/>
      <w:r w:rsidR="003B7315" w:rsidRPr="000C7D67">
        <w:rPr>
          <w:rFonts w:ascii="Times New Roman" w:hAnsi="Times New Roman"/>
          <w:i/>
          <w:sz w:val="24"/>
          <w:lang w:val="es-ES_tradnl"/>
        </w:rPr>
        <w:t>Anthropology</w:t>
      </w:r>
      <w:proofErr w:type="spellEnd"/>
      <w:r w:rsidR="003B7315" w:rsidRPr="000C7D67">
        <w:rPr>
          <w:rFonts w:ascii="Times New Roman" w:hAnsi="Times New Roman"/>
          <w:i/>
          <w:sz w:val="24"/>
          <w:lang w:val="es-ES_tradnl"/>
        </w:rPr>
        <w:t xml:space="preserve"> and </w:t>
      </w:r>
      <w:proofErr w:type="spellStart"/>
      <w:r w:rsidR="003B7315" w:rsidRPr="000C7D67">
        <w:rPr>
          <w:rFonts w:ascii="Times New Roman" w:hAnsi="Times New Roman"/>
          <w:i/>
          <w:sz w:val="24"/>
          <w:lang w:val="es-ES_tradnl"/>
        </w:rPr>
        <w:t>the</w:t>
      </w:r>
      <w:proofErr w:type="spellEnd"/>
      <w:r w:rsidR="003B7315" w:rsidRPr="000C7D67">
        <w:rPr>
          <w:rFonts w:ascii="Times New Roman" w:hAnsi="Times New Roman"/>
          <w:i/>
          <w:sz w:val="24"/>
          <w:lang w:val="es-ES_tradnl"/>
        </w:rPr>
        <w:t xml:space="preserve"> </w:t>
      </w:r>
      <w:proofErr w:type="spellStart"/>
      <w:r w:rsidR="003B7315" w:rsidRPr="001E796A">
        <w:rPr>
          <w:rFonts w:ascii="Times New Roman" w:hAnsi="Times New Roman"/>
          <w:i/>
          <w:sz w:val="24"/>
          <w:lang w:val="es-ES_tradnl"/>
        </w:rPr>
        <w:t>Gift</w:t>
      </w:r>
      <w:proofErr w:type="spellEnd"/>
      <w:r w:rsidR="003B7315" w:rsidRPr="001E796A">
        <w:rPr>
          <w:rFonts w:ascii="Times New Roman" w:hAnsi="Times New Roman"/>
          <w:i/>
          <w:sz w:val="24"/>
          <w:lang w:val="es-ES_tradnl"/>
        </w:rPr>
        <w:t xml:space="preserve"> </w:t>
      </w:r>
      <w:r w:rsidR="003B7315" w:rsidRPr="000C7D67">
        <w:rPr>
          <w:rFonts w:ascii="Times New Roman" w:hAnsi="Times New Roman"/>
          <w:sz w:val="24"/>
          <w:lang w:val="es-ES_tradnl"/>
        </w:rPr>
        <w:t>(2014</w:t>
      </w:r>
      <w:r>
        <w:rPr>
          <w:rFonts w:ascii="Times New Roman" w:hAnsi="Times New Roman"/>
          <w:sz w:val="24"/>
          <w:lang w:val="es-ES_tradnl"/>
        </w:rPr>
        <w:t>b</w:t>
      </w:r>
      <w:r w:rsidR="003B7315" w:rsidRPr="000C7D67">
        <w:rPr>
          <w:rFonts w:ascii="Times New Roman" w:hAnsi="Times New Roman"/>
          <w:sz w:val="24"/>
          <w:lang w:val="es-ES_tradnl"/>
        </w:rPr>
        <w:t>),</w:t>
      </w:r>
      <w:r w:rsidR="000C7D67">
        <w:rPr>
          <w:rFonts w:ascii="Times New Roman" w:hAnsi="Times New Roman"/>
          <w:sz w:val="24"/>
          <w:lang w:val="es-ES_tradnl"/>
        </w:rPr>
        <w:t xml:space="preserve"> </w:t>
      </w:r>
      <w:proofErr w:type="spellStart"/>
      <w:r>
        <w:rPr>
          <w:rFonts w:ascii="Times New Roman" w:hAnsi="Times New Roman"/>
          <w:sz w:val="24"/>
          <w:lang w:val="es-ES_tradnl"/>
        </w:rPr>
        <w:t>Sansi</w:t>
      </w:r>
      <w:proofErr w:type="spellEnd"/>
      <w:r w:rsidR="00A6605E">
        <w:rPr>
          <w:rFonts w:ascii="Times New Roman" w:hAnsi="Times New Roman"/>
          <w:sz w:val="24"/>
          <w:lang w:val="es-ES_tradnl"/>
        </w:rPr>
        <w:t xml:space="preserve"> </w:t>
      </w:r>
      <w:r w:rsidR="00F7073C" w:rsidRPr="000C7D67">
        <w:rPr>
          <w:rFonts w:ascii="Times New Roman" w:hAnsi="Times New Roman"/>
          <w:sz w:val="24"/>
          <w:lang w:val="es-ES_tradnl"/>
        </w:rPr>
        <w:t>identifica tres espíritus</w:t>
      </w:r>
      <w:r w:rsidR="003B7315" w:rsidRPr="000C7D67">
        <w:rPr>
          <w:rFonts w:ascii="Times New Roman" w:hAnsi="Times New Roman"/>
          <w:sz w:val="24"/>
          <w:lang w:val="es-ES_tradnl"/>
        </w:rPr>
        <w:t xml:space="preserve"> de</w:t>
      </w:r>
      <w:r w:rsidR="00F7073C" w:rsidRPr="000C7D67">
        <w:rPr>
          <w:rFonts w:ascii="Times New Roman" w:hAnsi="Times New Roman"/>
          <w:sz w:val="24"/>
          <w:lang w:val="es-ES_tradnl"/>
        </w:rPr>
        <w:t>l don</w:t>
      </w:r>
      <w:r w:rsidR="003B7315" w:rsidRPr="000C7D67">
        <w:rPr>
          <w:rFonts w:ascii="Times New Roman" w:hAnsi="Times New Roman"/>
          <w:sz w:val="24"/>
          <w:lang w:val="es-ES_tradnl"/>
        </w:rPr>
        <w:t xml:space="preserve">: </w:t>
      </w:r>
      <w:r w:rsidR="00F7073C" w:rsidRPr="000C7D67">
        <w:rPr>
          <w:rFonts w:ascii="Times New Roman" w:hAnsi="Times New Roman"/>
          <w:sz w:val="24"/>
          <w:lang w:val="es-ES_tradnl"/>
        </w:rPr>
        <w:t xml:space="preserve">como un intercambio voluntario entre iguales, como una reproducción de la jerarquía social y como una trasgresión </w:t>
      </w:r>
      <w:r w:rsidR="00F7073C" w:rsidRPr="008D2BAA">
        <w:rPr>
          <w:rFonts w:ascii="Times New Roman" w:hAnsi="Times New Roman"/>
          <w:sz w:val="24"/>
          <w:lang w:val="es-ES_tradnl"/>
        </w:rPr>
        <w:t>(2014:</w:t>
      </w:r>
      <w:r w:rsidR="00BF2364" w:rsidRPr="008D2BAA">
        <w:rPr>
          <w:rFonts w:ascii="Times New Roman" w:hAnsi="Times New Roman"/>
          <w:sz w:val="24"/>
          <w:lang w:val="es-ES_tradnl"/>
        </w:rPr>
        <w:t>88</w:t>
      </w:r>
      <w:r w:rsidR="00F7073C" w:rsidRPr="008D2BAA">
        <w:rPr>
          <w:rFonts w:ascii="Times New Roman" w:hAnsi="Times New Roman"/>
          <w:sz w:val="24"/>
          <w:lang w:val="es-ES_tradnl"/>
        </w:rPr>
        <w:t>).</w:t>
      </w:r>
      <w:r w:rsidR="00840CA5">
        <w:rPr>
          <w:rFonts w:ascii="Times New Roman" w:hAnsi="Times New Roman"/>
          <w:sz w:val="24"/>
          <w:lang w:val="es-ES_tradnl"/>
        </w:rPr>
        <w:t xml:space="preserve"> Para Kant el juicio estético nace del don, pues sería el resultado de la voluntad del juego, m</w:t>
      </w:r>
      <w:r>
        <w:rPr>
          <w:rFonts w:ascii="Times New Roman" w:hAnsi="Times New Roman"/>
          <w:sz w:val="24"/>
          <w:lang w:val="es-ES_tradnl"/>
        </w:rPr>
        <w:t xml:space="preserve">ientras que el valor económico </w:t>
      </w:r>
      <w:r w:rsidRPr="008E0133">
        <w:rPr>
          <w:rFonts w:ascii="Times New Roman" w:hAnsi="Times New Roman"/>
          <w:sz w:val="24"/>
        </w:rPr>
        <w:t>—</w:t>
      </w:r>
      <w:r w:rsidR="00840CA5">
        <w:rPr>
          <w:rFonts w:ascii="Times New Roman" w:hAnsi="Times New Roman"/>
          <w:sz w:val="24"/>
          <w:lang w:val="es-ES_tradnl"/>
        </w:rPr>
        <w:t>la me</w:t>
      </w:r>
      <w:r>
        <w:rPr>
          <w:rFonts w:ascii="Times New Roman" w:hAnsi="Times New Roman"/>
          <w:sz w:val="24"/>
          <w:lang w:val="es-ES_tradnl"/>
        </w:rPr>
        <w:t>rcancía</w:t>
      </w:r>
      <w:r w:rsidR="00840CA5">
        <w:rPr>
          <w:rFonts w:ascii="Times New Roman" w:hAnsi="Times New Roman"/>
          <w:sz w:val="24"/>
          <w:lang w:val="es-ES_tradnl"/>
        </w:rPr>
        <w:t xml:space="preserve"> </w:t>
      </w:r>
      <w:r w:rsidRPr="008E0133">
        <w:rPr>
          <w:rFonts w:ascii="Times New Roman" w:hAnsi="Times New Roman"/>
          <w:sz w:val="24"/>
        </w:rPr>
        <w:t>—</w:t>
      </w:r>
      <w:r>
        <w:rPr>
          <w:rFonts w:ascii="Times New Roman" w:hAnsi="Times New Roman"/>
          <w:sz w:val="24"/>
        </w:rPr>
        <w:t xml:space="preserve"> </w:t>
      </w:r>
      <w:r w:rsidR="00840CA5">
        <w:rPr>
          <w:rFonts w:ascii="Times New Roman" w:hAnsi="Times New Roman"/>
          <w:sz w:val="24"/>
          <w:lang w:val="es-ES_tradnl"/>
        </w:rPr>
        <w:t xml:space="preserve">es el resultado de una necesidad. Por tanto, </w:t>
      </w:r>
      <w:r>
        <w:rPr>
          <w:rFonts w:ascii="Times New Roman" w:hAnsi="Times New Roman"/>
          <w:sz w:val="24"/>
          <w:lang w:val="es-ES_tradnl"/>
        </w:rPr>
        <w:t xml:space="preserve">la diferencia entre el capital </w:t>
      </w:r>
      <w:r w:rsidRPr="008E0133">
        <w:rPr>
          <w:rFonts w:ascii="Times New Roman" w:hAnsi="Times New Roman"/>
          <w:sz w:val="24"/>
        </w:rPr>
        <w:t>—</w:t>
      </w:r>
      <w:r w:rsidR="00840CA5">
        <w:rPr>
          <w:rFonts w:ascii="Times New Roman" w:hAnsi="Times New Roman"/>
          <w:sz w:val="24"/>
          <w:lang w:val="es-ES_tradnl"/>
        </w:rPr>
        <w:t xml:space="preserve">el </w:t>
      </w:r>
      <w:r>
        <w:rPr>
          <w:rFonts w:ascii="Times New Roman" w:hAnsi="Times New Roman"/>
          <w:sz w:val="24"/>
          <w:lang w:val="es-ES_tradnl"/>
        </w:rPr>
        <w:t>valor económico de la mercancía</w:t>
      </w:r>
      <w:r w:rsidR="00840CA5">
        <w:rPr>
          <w:rFonts w:ascii="Times New Roman" w:hAnsi="Times New Roman"/>
          <w:sz w:val="24"/>
          <w:lang w:val="es-ES_tradnl"/>
        </w:rPr>
        <w:t xml:space="preserve"> </w:t>
      </w:r>
      <w:r w:rsidRPr="008E0133">
        <w:rPr>
          <w:rFonts w:ascii="Times New Roman" w:hAnsi="Times New Roman"/>
          <w:sz w:val="24"/>
        </w:rPr>
        <w:t>—</w:t>
      </w:r>
      <w:r>
        <w:rPr>
          <w:rFonts w:ascii="Times New Roman" w:hAnsi="Times New Roman"/>
          <w:sz w:val="24"/>
        </w:rPr>
        <w:t xml:space="preserve">  </w:t>
      </w:r>
      <w:r w:rsidR="00840CA5">
        <w:rPr>
          <w:rFonts w:ascii="Times New Roman" w:hAnsi="Times New Roman"/>
          <w:sz w:val="24"/>
          <w:lang w:val="es-ES_tradnl"/>
        </w:rPr>
        <w:t xml:space="preserve">y el don radica en la voluntad de juego. </w:t>
      </w:r>
      <w:r w:rsidR="00F7073C" w:rsidRPr="000C7D67">
        <w:rPr>
          <w:rFonts w:ascii="Times New Roman" w:hAnsi="Times New Roman"/>
          <w:sz w:val="24"/>
          <w:lang w:val="es-ES_tradnl"/>
        </w:rPr>
        <w:t xml:space="preserve"> </w:t>
      </w:r>
    </w:p>
    <w:p w14:paraId="29DEC7CF" w14:textId="446D785C" w:rsidR="00EE51DD" w:rsidRPr="00595EFE" w:rsidRDefault="00B670B3" w:rsidP="00840CA5">
      <w:pPr>
        <w:widowControl w:val="0"/>
        <w:autoSpaceDE w:val="0"/>
        <w:autoSpaceDN w:val="0"/>
        <w:adjustRightInd w:val="0"/>
        <w:spacing w:line="360" w:lineRule="auto"/>
        <w:ind w:right="-56"/>
        <w:jc w:val="both"/>
        <w:rPr>
          <w:rFonts w:ascii="Times New Roman" w:hAnsi="Times New Roman"/>
          <w:sz w:val="24"/>
        </w:rPr>
      </w:pPr>
      <w:r w:rsidRPr="00595EFE">
        <w:rPr>
          <w:rFonts w:ascii="Times New Roman" w:eastAsiaTheme="minorHAnsi" w:hAnsi="Times New Roman"/>
          <w:sz w:val="24"/>
          <w:lang w:val="es-ES_tradnl" w:eastAsia="en-US"/>
        </w:rPr>
        <w:t xml:space="preserve">El presente estudio se </w:t>
      </w:r>
      <w:r w:rsidR="00840CA5">
        <w:rPr>
          <w:rFonts w:ascii="Times New Roman" w:hAnsi="Times New Roman"/>
          <w:sz w:val="24"/>
        </w:rPr>
        <w:t xml:space="preserve">centra </w:t>
      </w:r>
      <w:r w:rsidR="006C4C6A">
        <w:rPr>
          <w:rFonts w:ascii="Times New Roman" w:hAnsi="Times New Roman"/>
          <w:sz w:val="24"/>
        </w:rPr>
        <w:t xml:space="preserve">en </w:t>
      </w:r>
      <w:r w:rsidR="00840CA5">
        <w:rPr>
          <w:rFonts w:ascii="Times New Roman" w:hAnsi="Times New Roman"/>
          <w:sz w:val="24"/>
        </w:rPr>
        <w:t>acciones que permiten un paso de un estado a otro, de don a mercancía</w:t>
      </w:r>
      <w:r w:rsidR="006C4C6A">
        <w:rPr>
          <w:rFonts w:ascii="Times New Roman" w:hAnsi="Times New Roman"/>
          <w:sz w:val="24"/>
        </w:rPr>
        <w:t>,</w:t>
      </w:r>
      <w:r w:rsidR="00840CA5">
        <w:rPr>
          <w:rFonts w:ascii="Times New Roman" w:hAnsi="Times New Roman"/>
          <w:sz w:val="24"/>
        </w:rPr>
        <w:t xml:space="preserve"> a través del arte y el juego. Tanto </w:t>
      </w:r>
      <w:proofErr w:type="spellStart"/>
      <w:r w:rsidR="00840CA5" w:rsidRPr="00595EFE">
        <w:rPr>
          <w:rFonts w:ascii="Times New Roman" w:hAnsi="Times New Roman"/>
          <w:i/>
          <w:sz w:val="24"/>
        </w:rPr>
        <w:t>Zone</w:t>
      </w:r>
      <w:proofErr w:type="spellEnd"/>
      <w:r w:rsidR="00840CA5" w:rsidRPr="00595EFE">
        <w:rPr>
          <w:rFonts w:ascii="Times New Roman" w:hAnsi="Times New Roman"/>
          <w:i/>
          <w:sz w:val="24"/>
        </w:rPr>
        <w:t xml:space="preserve"> de </w:t>
      </w:r>
      <w:proofErr w:type="spellStart"/>
      <w:r w:rsidR="00840CA5" w:rsidRPr="00595EFE">
        <w:rPr>
          <w:rFonts w:ascii="Times New Roman" w:hAnsi="Times New Roman"/>
          <w:i/>
          <w:sz w:val="24"/>
        </w:rPr>
        <w:t>Sensibilité</w:t>
      </w:r>
      <w:proofErr w:type="spellEnd"/>
      <w:r w:rsidR="00840CA5" w:rsidRPr="00595EFE">
        <w:rPr>
          <w:rFonts w:ascii="Times New Roman" w:hAnsi="Times New Roman"/>
          <w:i/>
          <w:sz w:val="24"/>
          <w:lang w:val="es-ES_tradnl"/>
        </w:rPr>
        <w:t xml:space="preserve"> </w:t>
      </w:r>
      <w:proofErr w:type="spellStart"/>
      <w:r w:rsidR="00840CA5" w:rsidRPr="00595EFE">
        <w:rPr>
          <w:rFonts w:ascii="Times New Roman" w:hAnsi="Times New Roman"/>
          <w:i/>
          <w:sz w:val="24"/>
          <w:lang w:val="es-ES_tradnl"/>
        </w:rPr>
        <w:t>Picturale</w:t>
      </w:r>
      <w:proofErr w:type="spellEnd"/>
      <w:r w:rsidR="00840CA5" w:rsidRPr="00595EFE">
        <w:rPr>
          <w:rFonts w:ascii="Times New Roman" w:hAnsi="Times New Roman"/>
          <w:i/>
          <w:sz w:val="24"/>
          <w:lang w:val="es-ES_tradnl"/>
        </w:rPr>
        <w:t xml:space="preserve"> </w:t>
      </w:r>
      <w:proofErr w:type="spellStart"/>
      <w:r w:rsidR="00840CA5" w:rsidRPr="00595EFE">
        <w:rPr>
          <w:rFonts w:ascii="Times New Roman" w:hAnsi="Times New Roman"/>
          <w:i/>
          <w:sz w:val="24"/>
          <w:lang w:val="es-ES_tradnl"/>
        </w:rPr>
        <w:t>Immatérielle</w:t>
      </w:r>
      <w:proofErr w:type="spellEnd"/>
      <w:r w:rsidR="00840CA5" w:rsidRPr="00595EFE">
        <w:rPr>
          <w:rFonts w:ascii="Times New Roman" w:hAnsi="Times New Roman"/>
          <w:sz w:val="24"/>
          <w:lang w:val="es-ES_tradnl"/>
        </w:rPr>
        <w:t xml:space="preserve"> (</w:t>
      </w:r>
      <w:r w:rsidR="00840CA5">
        <w:rPr>
          <w:rFonts w:ascii="Times New Roman" w:hAnsi="Times New Roman"/>
          <w:sz w:val="24"/>
          <w:lang w:val="es-ES_tradnl"/>
        </w:rPr>
        <w:t>1959, 1961, 1962) de Yves Klein como</w:t>
      </w:r>
      <w:r w:rsidR="00840CA5" w:rsidRPr="00595EFE">
        <w:rPr>
          <w:rFonts w:ascii="Times New Roman" w:hAnsi="Times New Roman"/>
          <w:sz w:val="24"/>
          <w:lang w:val="es-ES_tradnl"/>
        </w:rPr>
        <w:t xml:space="preserve"> </w:t>
      </w:r>
      <w:proofErr w:type="spellStart"/>
      <w:r w:rsidR="00840CA5" w:rsidRPr="00595EFE">
        <w:rPr>
          <w:rFonts w:ascii="Times New Roman" w:hAnsi="Times New Roman"/>
          <w:i/>
          <w:sz w:val="24"/>
          <w:lang w:val="es-ES_tradnl"/>
        </w:rPr>
        <w:t>Wandlung</w:t>
      </w:r>
      <w:proofErr w:type="spellEnd"/>
      <w:r w:rsidR="00840CA5" w:rsidRPr="00595EFE">
        <w:rPr>
          <w:rFonts w:ascii="Times New Roman" w:hAnsi="Times New Roman"/>
          <w:i/>
          <w:sz w:val="24"/>
          <w:lang w:val="es-ES_tradnl"/>
        </w:rPr>
        <w:t xml:space="preserve"> </w:t>
      </w:r>
      <w:r w:rsidR="00840CA5" w:rsidRPr="00595EFE">
        <w:rPr>
          <w:rFonts w:ascii="Times New Roman" w:hAnsi="Times New Roman"/>
          <w:sz w:val="24"/>
          <w:lang w:val="es-ES_tradnl"/>
        </w:rPr>
        <w:t>(1982)</w:t>
      </w:r>
      <w:r w:rsidR="006C4C6A">
        <w:rPr>
          <w:rFonts w:ascii="Times New Roman" w:hAnsi="Times New Roman"/>
          <w:sz w:val="24"/>
          <w:lang w:val="es-ES_tradnl"/>
        </w:rPr>
        <w:t xml:space="preserve"> de Joseph </w:t>
      </w:r>
      <w:proofErr w:type="spellStart"/>
      <w:r w:rsidR="006C4C6A">
        <w:rPr>
          <w:rFonts w:ascii="Times New Roman" w:hAnsi="Times New Roman"/>
          <w:sz w:val="24"/>
          <w:lang w:val="es-ES_tradnl"/>
        </w:rPr>
        <w:t>Beuys</w:t>
      </w:r>
      <w:proofErr w:type="spellEnd"/>
      <w:r w:rsidR="00840CA5">
        <w:rPr>
          <w:rFonts w:ascii="Times New Roman" w:hAnsi="Times New Roman"/>
          <w:sz w:val="24"/>
          <w:lang w:val="es-ES_tradnl"/>
        </w:rPr>
        <w:t xml:space="preserve"> se presentan como una suerte de estado liminal entre </w:t>
      </w:r>
      <w:r w:rsidR="00840CA5">
        <w:rPr>
          <w:rFonts w:ascii="Times New Roman" w:hAnsi="Times New Roman"/>
          <w:sz w:val="24"/>
        </w:rPr>
        <w:t xml:space="preserve">una esfera y otra. </w:t>
      </w:r>
    </w:p>
    <w:p w14:paraId="60CCC3E9" w14:textId="77777777" w:rsidR="00840CA5" w:rsidRDefault="00840CA5" w:rsidP="00595EFE">
      <w:pPr>
        <w:widowControl w:val="0"/>
        <w:autoSpaceDE w:val="0"/>
        <w:autoSpaceDN w:val="0"/>
        <w:adjustRightInd w:val="0"/>
        <w:spacing w:line="360" w:lineRule="auto"/>
        <w:jc w:val="both"/>
        <w:rPr>
          <w:rFonts w:ascii="Times New Roman" w:hAnsi="Times New Roman"/>
          <w:b/>
          <w:i/>
          <w:sz w:val="24"/>
        </w:rPr>
      </w:pPr>
    </w:p>
    <w:p w14:paraId="149C9B14" w14:textId="77777777" w:rsidR="009F5D88" w:rsidRDefault="009F5D88" w:rsidP="00595EFE">
      <w:pPr>
        <w:widowControl w:val="0"/>
        <w:autoSpaceDE w:val="0"/>
        <w:autoSpaceDN w:val="0"/>
        <w:adjustRightInd w:val="0"/>
        <w:spacing w:line="360" w:lineRule="auto"/>
        <w:jc w:val="both"/>
        <w:rPr>
          <w:rFonts w:ascii="Times New Roman" w:hAnsi="Times New Roman"/>
          <w:b/>
          <w:i/>
          <w:sz w:val="24"/>
        </w:rPr>
      </w:pPr>
    </w:p>
    <w:p w14:paraId="56F6057D" w14:textId="77777777" w:rsidR="009F5D88" w:rsidRDefault="009F5D88" w:rsidP="00595EFE">
      <w:pPr>
        <w:widowControl w:val="0"/>
        <w:autoSpaceDE w:val="0"/>
        <w:autoSpaceDN w:val="0"/>
        <w:adjustRightInd w:val="0"/>
        <w:spacing w:line="360" w:lineRule="auto"/>
        <w:jc w:val="both"/>
        <w:rPr>
          <w:rFonts w:ascii="Times New Roman" w:hAnsi="Times New Roman"/>
          <w:b/>
          <w:i/>
          <w:sz w:val="24"/>
        </w:rPr>
      </w:pPr>
    </w:p>
    <w:p w14:paraId="040500A6" w14:textId="728AE979" w:rsidR="00263524" w:rsidRDefault="00263524" w:rsidP="00595EFE">
      <w:pPr>
        <w:widowControl w:val="0"/>
        <w:autoSpaceDE w:val="0"/>
        <w:autoSpaceDN w:val="0"/>
        <w:adjustRightInd w:val="0"/>
        <w:spacing w:line="360" w:lineRule="auto"/>
        <w:jc w:val="both"/>
        <w:rPr>
          <w:rFonts w:ascii="Times New Roman" w:hAnsi="Times New Roman"/>
          <w:b/>
          <w:i/>
          <w:sz w:val="24"/>
        </w:rPr>
      </w:pPr>
      <w:r w:rsidRPr="00595EFE">
        <w:rPr>
          <w:rFonts w:ascii="Times New Roman" w:hAnsi="Times New Roman"/>
          <w:b/>
          <w:i/>
          <w:sz w:val="24"/>
        </w:rPr>
        <w:t>Quemar oro, ti</w:t>
      </w:r>
      <w:r w:rsidR="000311B2">
        <w:rPr>
          <w:rFonts w:ascii="Times New Roman" w:hAnsi="Times New Roman"/>
          <w:b/>
          <w:i/>
          <w:sz w:val="24"/>
        </w:rPr>
        <w:t>rar oro: i</w:t>
      </w:r>
      <w:r w:rsidR="000572C7">
        <w:rPr>
          <w:rFonts w:ascii="Times New Roman" w:hAnsi="Times New Roman"/>
          <w:b/>
          <w:i/>
          <w:sz w:val="24"/>
        </w:rPr>
        <w:t>ntercambios</w:t>
      </w:r>
      <w:r w:rsidR="00AB66A2" w:rsidRPr="00595EFE">
        <w:rPr>
          <w:rFonts w:ascii="Times New Roman" w:hAnsi="Times New Roman"/>
          <w:b/>
          <w:i/>
          <w:sz w:val="24"/>
        </w:rPr>
        <w:t xml:space="preserve"> rituales</w:t>
      </w:r>
    </w:p>
    <w:p w14:paraId="7F5B4F75" w14:textId="279ABCD7" w:rsidR="000561B9" w:rsidRPr="006C4C6A" w:rsidRDefault="002D1402" w:rsidP="006C4C6A">
      <w:pPr>
        <w:spacing w:line="360" w:lineRule="auto"/>
        <w:jc w:val="both"/>
        <w:rPr>
          <w:rFonts w:ascii="Times New Roman" w:eastAsiaTheme="minorHAnsi" w:hAnsi="Times New Roman"/>
          <w:sz w:val="24"/>
          <w:lang w:val="es-ES_tradnl" w:eastAsia="en-US"/>
        </w:rPr>
      </w:pPr>
      <w:r w:rsidRPr="00712660">
        <w:rPr>
          <w:rFonts w:ascii="Times New Roman" w:hAnsi="Times New Roman"/>
          <w:sz w:val="24"/>
        </w:rPr>
        <w:t>Cuando el artista francés Yves Klein</w:t>
      </w:r>
      <w:r w:rsidR="00712660" w:rsidRPr="00712660">
        <w:rPr>
          <w:rFonts w:ascii="Times New Roman" w:hAnsi="Times New Roman"/>
          <w:sz w:val="24"/>
        </w:rPr>
        <w:t xml:space="preserve"> </w:t>
      </w:r>
      <w:r w:rsidR="000561B9" w:rsidRPr="00712660">
        <w:rPr>
          <w:rFonts w:ascii="Times New Roman" w:eastAsiaTheme="minorHAnsi" w:hAnsi="Times New Roman"/>
          <w:bCs/>
          <w:sz w:val="24"/>
          <w:lang w:eastAsia="en-US"/>
        </w:rPr>
        <w:t xml:space="preserve">propuso la cesión </w:t>
      </w:r>
      <w:r w:rsidRPr="00712660">
        <w:rPr>
          <w:rFonts w:ascii="Times New Roman" w:eastAsiaTheme="minorHAnsi" w:hAnsi="Times New Roman"/>
          <w:bCs/>
          <w:sz w:val="24"/>
          <w:lang w:eastAsia="en-US"/>
        </w:rPr>
        <w:t xml:space="preserve">de </w:t>
      </w:r>
      <w:r w:rsidRPr="00712660">
        <w:rPr>
          <w:rFonts w:ascii="Times New Roman" w:eastAsiaTheme="minorHAnsi" w:hAnsi="Times New Roman"/>
          <w:bCs/>
          <w:i/>
          <w:sz w:val="24"/>
          <w:lang w:eastAsia="en-US"/>
        </w:rPr>
        <w:t>Zonas de Sensibilidad Pictórica Inmaterial</w:t>
      </w:r>
      <w:r w:rsidRPr="00712660">
        <w:rPr>
          <w:rFonts w:ascii="Times New Roman" w:eastAsiaTheme="minorHAnsi" w:hAnsi="Times New Roman"/>
          <w:bCs/>
          <w:sz w:val="24"/>
          <w:lang w:eastAsia="en-US"/>
        </w:rPr>
        <w:t xml:space="preserve"> </w:t>
      </w:r>
      <w:proofErr w:type="spellStart"/>
      <w:r w:rsidR="000311B2" w:rsidRPr="00712660">
        <w:rPr>
          <w:rFonts w:ascii="Times New Roman" w:hAnsi="Times New Roman"/>
          <w:i/>
          <w:sz w:val="24"/>
          <w:lang w:val="es-ES_tradnl"/>
        </w:rPr>
        <w:t>Picturale</w:t>
      </w:r>
      <w:proofErr w:type="spellEnd"/>
      <w:r w:rsidR="000311B2" w:rsidRPr="00712660">
        <w:rPr>
          <w:rFonts w:ascii="Times New Roman" w:hAnsi="Times New Roman"/>
          <w:i/>
          <w:sz w:val="24"/>
          <w:lang w:val="es-ES_tradnl"/>
        </w:rPr>
        <w:t xml:space="preserve"> </w:t>
      </w:r>
      <w:proofErr w:type="spellStart"/>
      <w:r w:rsidR="000311B2" w:rsidRPr="00712660">
        <w:rPr>
          <w:rFonts w:ascii="Times New Roman" w:hAnsi="Times New Roman"/>
          <w:i/>
          <w:sz w:val="24"/>
          <w:lang w:val="es-ES_tradnl"/>
        </w:rPr>
        <w:t>Immatérielle</w:t>
      </w:r>
      <w:proofErr w:type="spellEnd"/>
      <w:r w:rsidR="000311B2" w:rsidRPr="00712660">
        <w:rPr>
          <w:rFonts w:ascii="Times New Roman" w:hAnsi="Times New Roman"/>
          <w:sz w:val="24"/>
          <w:lang w:val="es-ES_tradnl"/>
        </w:rPr>
        <w:t xml:space="preserve"> </w:t>
      </w:r>
      <w:r w:rsidR="000561B9" w:rsidRPr="00712660">
        <w:rPr>
          <w:rFonts w:ascii="Times New Roman" w:eastAsiaTheme="minorHAnsi" w:hAnsi="Times New Roman"/>
          <w:bCs/>
          <w:sz w:val="24"/>
          <w:lang w:eastAsia="en-US"/>
        </w:rPr>
        <w:t>a cambio de oro</w:t>
      </w:r>
      <w:r w:rsidRPr="00712660">
        <w:rPr>
          <w:rFonts w:ascii="Times New Roman" w:eastAsiaTheme="minorHAnsi" w:hAnsi="Times New Roman"/>
          <w:bCs/>
          <w:sz w:val="24"/>
          <w:lang w:eastAsia="en-US"/>
        </w:rPr>
        <w:t xml:space="preserve"> </w:t>
      </w:r>
      <w:r w:rsidR="000561B9" w:rsidRPr="00712660">
        <w:rPr>
          <w:rFonts w:ascii="Times New Roman" w:eastAsiaTheme="minorHAnsi" w:hAnsi="Times New Roman"/>
          <w:sz w:val="24"/>
          <w:lang w:eastAsia="en-US"/>
        </w:rPr>
        <w:t xml:space="preserve">inició la mercantilización del gesto. </w:t>
      </w:r>
      <w:r w:rsidR="000561B9" w:rsidRPr="00712660">
        <w:rPr>
          <w:rFonts w:ascii="Times New Roman" w:eastAsiaTheme="minorHAnsi" w:hAnsi="Times New Roman"/>
          <w:bCs/>
          <w:sz w:val="24"/>
          <w:lang w:eastAsia="en-US"/>
        </w:rPr>
        <w:t xml:space="preserve"> </w:t>
      </w:r>
      <w:r w:rsidR="000561B9" w:rsidRPr="00712660">
        <w:rPr>
          <w:rFonts w:ascii="Times New Roman" w:hAnsi="Times New Roman"/>
          <w:sz w:val="24"/>
        </w:rPr>
        <w:t xml:space="preserve">Dentro del </w:t>
      </w:r>
      <w:r w:rsidR="000561B9" w:rsidRPr="00712660">
        <w:rPr>
          <w:rFonts w:ascii="Times New Roman" w:hAnsi="Times New Roman"/>
          <w:i/>
          <w:sz w:val="24"/>
        </w:rPr>
        <w:t>corpus</w:t>
      </w:r>
      <w:r w:rsidR="000561B9" w:rsidRPr="00712660">
        <w:rPr>
          <w:rFonts w:ascii="Times New Roman" w:hAnsi="Times New Roman"/>
          <w:sz w:val="24"/>
        </w:rPr>
        <w:t xml:space="preserve"> de las obras del artista, las </w:t>
      </w:r>
      <w:r w:rsidR="000561B9" w:rsidRPr="00712660">
        <w:rPr>
          <w:rFonts w:ascii="Times New Roman" w:hAnsi="Times New Roman"/>
          <w:i/>
          <w:sz w:val="24"/>
        </w:rPr>
        <w:t xml:space="preserve">Zonas de Sensibilidad Pictórica Inmaterial </w:t>
      </w:r>
      <w:r w:rsidR="000561B9" w:rsidRPr="00712660">
        <w:rPr>
          <w:rFonts w:ascii="Times New Roman" w:hAnsi="Times New Roman"/>
          <w:sz w:val="24"/>
        </w:rPr>
        <w:t xml:space="preserve">pertenecían a la categoría de intangibles —efímeras por su propia naturaleza— y, en su origen, suplementos a las exposiciones. Si en la exposición </w:t>
      </w:r>
      <w:r w:rsidR="000561B9" w:rsidRPr="00237A8B">
        <w:rPr>
          <w:rFonts w:ascii="Times New Roman" w:hAnsi="Times New Roman"/>
          <w:i/>
          <w:sz w:val="24"/>
        </w:rPr>
        <w:t>El Vacío</w:t>
      </w:r>
      <w:r w:rsidR="00237A8B" w:rsidRPr="00237A8B">
        <w:rPr>
          <w:rFonts w:ascii="Times New Roman" w:hAnsi="Times New Roman"/>
          <w:sz w:val="24"/>
        </w:rPr>
        <w:t xml:space="preserve"> (</w:t>
      </w:r>
      <w:r w:rsidR="00237A8B">
        <w:rPr>
          <w:rFonts w:ascii="Times New Roman" w:hAnsi="Times New Roman"/>
          <w:sz w:val="24"/>
        </w:rPr>
        <w:t>1958)</w:t>
      </w:r>
      <w:r w:rsidR="000561B9" w:rsidRPr="00712660">
        <w:rPr>
          <w:rFonts w:ascii="Times New Roman" w:hAnsi="Times New Roman"/>
          <w:i/>
          <w:sz w:val="24"/>
        </w:rPr>
        <w:t xml:space="preserve"> </w:t>
      </w:r>
      <w:r w:rsidR="000561B9" w:rsidRPr="00712660">
        <w:rPr>
          <w:rFonts w:ascii="Times New Roman" w:hAnsi="Times New Roman"/>
          <w:sz w:val="24"/>
        </w:rPr>
        <w:t xml:space="preserve">exploró las posibilidades infinitas de la nada, con las </w:t>
      </w:r>
      <w:r w:rsidR="000561B9" w:rsidRPr="00712660">
        <w:rPr>
          <w:rFonts w:ascii="Times New Roman" w:hAnsi="Times New Roman"/>
          <w:i/>
          <w:sz w:val="24"/>
        </w:rPr>
        <w:t>Zonas de Sensibilidad Pictórica Inmaterial</w:t>
      </w:r>
      <w:r w:rsidR="000561B9" w:rsidRPr="00712660">
        <w:rPr>
          <w:rFonts w:ascii="Times New Roman" w:hAnsi="Times New Roman"/>
          <w:color w:val="FF0000"/>
          <w:sz w:val="24"/>
        </w:rPr>
        <w:t xml:space="preserve"> </w:t>
      </w:r>
      <w:r w:rsidR="000311B2" w:rsidRPr="00712660">
        <w:rPr>
          <w:rFonts w:ascii="Times New Roman" w:hAnsi="Times New Roman"/>
          <w:sz w:val="24"/>
          <w:lang w:val="es-ES_tradnl"/>
        </w:rPr>
        <w:t xml:space="preserve">(1959, 1961, 1962) </w:t>
      </w:r>
      <w:r w:rsidR="000561B9" w:rsidRPr="00712660">
        <w:rPr>
          <w:rFonts w:ascii="Times New Roman" w:hAnsi="Times New Roman"/>
          <w:sz w:val="24"/>
        </w:rPr>
        <w:t xml:space="preserve">dio forma a un concepto de obra liberado del objeto, en otras palabras, inmaterial. </w:t>
      </w:r>
      <w:r w:rsidR="00712660" w:rsidRPr="00712660">
        <w:rPr>
          <w:rFonts w:ascii="Times New Roman" w:eastAsiaTheme="minorHAnsi" w:hAnsi="Times New Roman"/>
          <w:sz w:val="24"/>
          <w:lang w:val="es-ES_tradnl" w:eastAsia="en-US"/>
        </w:rPr>
        <w:t>Efímeras por su propia naturaleza, las</w:t>
      </w:r>
      <w:r w:rsidR="00712660" w:rsidRPr="00712660">
        <w:rPr>
          <w:rFonts w:ascii="Times New Roman" w:eastAsiaTheme="minorHAnsi" w:hAnsi="Times New Roman"/>
          <w:i/>
          <w:sz w:val="24"/>
          <w:lang w:val="es-ES_tradnl" w:eastAsia="en-US"/>
        </w:rPr>
        <w:t xml:space="preserve"> Zonas</w:t>
      </w:r>
      <w:r w:rsidR="00712660" w:rsidRPr="00712660">
        <w:rPr>
          <w:rFonts w:ascii="Times New Roman" w:eastAsiaTheme="minorHAnsi" w:hAnsi="Times New Roman"/>
          <w:sz w:val="24"/>
          <w:lang w:val="es-ES_tradnl" w:eastAsia="en-US"/>
        </w:rPr>
        <w:t xml:space="preserve"> pertenecí</w:t>
      </w:r>
      <w:r w:rsidR="001E796A">
        <w:rPr>
          <w:rFonts w:ascii="Times New Roman" w:eastAsiaTheme="minorHAnsi" w:hAnsi="Times New Roman"/>
          <w:sz w:val="24"/>
          <w:lang w:val="es-ES_tradnl" w:eastAsia="en-US"/>
        </w:rPr>
        <w:t xml:space="preserve">an a la categoría de “arte sin obras de arte” para decirlo a la manera de </w:t>
      </w:r>
      <w:proofErr w:type="spellStart"/>
      <w:r w:rsidR="001E796A">
        <w:rPr>
          <w:rFonts w:ascii="Times New Roman" w:eastAsiaTheme="minorHAnsi" w:hAnsi="Times New Roman"/>
          <w:sz w:val="24"/>
          <w:lang w:val="es-ES_tradnl" w:eastAsia="en-US"/>
        </w:rPr>
        <w:t>Fimiani</w:t>
      </w:r>
      <w:proofErr w:type="spellEnd"/>
      <w:r w:rsidR="001E796A">
        <w:rPr>
          <w:rFonts w:ascii="Times New Roman" w:eastAsiaTheme="minorHAnsi" w:hAnsi="Times New Roman"/>
          <w:sz w:val="24"/>
          <w:lang w:val="es-ES_tradnl" w:eastAsia="en-US"/>
        </w:rPr>
        <w:t xml:space="preserve"> (2017:36)</w:t>
      </w:r>
      <w:r w:rsidR="00712660" w:rsidRPr="00712660">
        <w:rPr>
          <w:rFonts w:ascii="Times New Roman" w:eastAsiaTheme="minorHAnsi" w:hAnsi="Times New Roman"/>
          <w:sz w:val="24"/>
          <w:lang w:val="es-ES_tradnl" w:eastAsia="en-US"/>
        </w:rPr>
        <w:t xml:space="preserve">, y sólo cobraban forma en el momento de la cesión a cambio de oro. Para dotarlo de solemnidad, el artista estableció unas normas rituales para las transmisiones: las </w:t>
      </w:r>
      <w:r w:rsidR="00712660" w:rsidRPr="00712660">
        <w:rPr>
          <w:rFonts w:ascii="Times New Roman" w:eastAsiaTheme="minorHAnsi" w:hAnsi="Times New Roman"/>
          <w:i/>
          <w:iCs/>
          <w:sz w:val="24"/>
          <w:lang w:val="es-ES_tradnl" w:eastAsia="en-US"/>
        </w:rPr>
        <w:t>Zonas de Sensibilidad Pictórica Inmaterial</w:t>
      </w:r>
      <w:r w:rsidR="00712660" w:rsidRPr="00712660">
        <w:rPr>
          <w:rFonts w:ascii="Times New Roman" w:eastAsiaTheme="minorHAnsi" w:hAnsi="Times New Roman"/>
          <w:sz w:val="24"/>
          <w:lang w:val="es-ES_tradnl" w:eastAsia="en-US"/>
        </w:rPr>
        <w:t xml:space="preserve"> se completarían cuando el comprador quemase el recibo y el artista arrojase la mitad del oro en el mar, en el río o bien en un lugar de la naturaleza donde no pudiese ser recuperado </w:t>
      </w:r>
      <w:r w:rsidR="00712660" w:rsidRPr="00712660">
        <w:rPr>
          <w:rFonts w:ascii="Times New Roman" w:eastAsiaTheme="minorHAnsi" w:hAnsi="Times New Roman"/>
          <w:b/>
          <w:sz w:val="24"/>
          <w:lang w:val="es-ES_tradnl" w:eastAsia="en-US"/>
        </w:rPr>
        <w:t>[Fig.1].</w:t>
      </w:r>
      <w:r w:rsidR="00712660" w:rsidRPr="00712660">
        <w:rPr>
          <w:rFonts w:ascii="Times New Roman" w:eastAsiaTheme="minorHAnsi" w:hAnsi="Times New Roman"/>
          <w:sz w:val="24"/>
          <w:lang w:val="es-ES_tradnl" w:eastAsia="en-US"/>
        </w:rPr>
        <w:t xml:space="preserve">  </w:t>
      </w:r>
    </w:p>
    <w:p w14:paraId="0AF14E46" w14:textId="73EC6484" w:rsidR="001E796A" w:rsidRDefault="00033C00" w:rsidP="00033C00">
      <w:pPr>
        <w:spacing w:line="360" w:lineRule="auto"/>
        <w:jc w:val="both"/>
        <w:rPr>
          <w:sz w:val="24"/>
          <w:highlight w:val="yellow"/>
        </w:rPr>
      </w:pPr>
      <w:r w:rsidRPr="000561B9">
        <w:rPr>
          <w:sz w:val="24"/>
        </w:rPr>
        <w:t xml:space="preserve">En las </w:t>
      </w:r>
      <w:r w:rsidRPr="000561B9">
        <w:rPr>
          <w:i/>
          <w:sz w:val="24"/>
        </w:rPr>
        <w:t>Zonas de Sensibilidad Pictórica Inmaterial</w:t>
      </w:r>
      <w:r w:rsidRPr="000561B9">
        <w:rPr>
          <w:sz w:val="24"/>
        </w:rPr>
        <w:t xml:space="preserve"> se plantea la siguiente disyuntiva: si el precio refleja el valor, el precio de una obra estimable debería estar fuera del mercado, imposible de comprar.</w:t>
      </w:r>
      <w:r w:rsidR="001E796A" w:rsidRPr="001E796A">
        <w:rPr>
          <w:sz w:val="18"/>
          <w:szCs w:val="18"/>
        </w:rPr>
        <w:t xml:space="preserve"> </w:t>
      </w:r>
      <w:r w:rsidR="001E796A" w:rsidRPr="00540DF5">
        <w:rPr>
          <w:rFonts w:ascii="Times New Roman" w:hAnsi="Times New Roman"/>
          <w:sz w:val="24"/>
        </w:rPr>
        <w:t xml:space="preserve">En este sentido resulta útil citar la descripción de Karl Marx del dinero: “Nominalmente el oro no tiene precio, no porque tenga un valor auténtico en sí mismo, sino que, como dinero, no tiene ningún valor. En cambio, expresa cierto </w:t>
      </w:r>
      <w:r w:rsidR="001E796A" w:rsidRPr="00540DF5">
        <w:rPr>
          <w:rFonts w:ascii="Times New Roman" w:hAnsi="Times New Roman"/>
          <w:i/>
          <w:sz w:val="24"/>
        </w:rPr>
        <w:t>quantum</w:t>
      </w:r>
      <w:r w:rsidR="001E796A" w:rsidRPr="00540DF5">
        <w:rPr>
          <w:rFonts w:ascii="Times New Roman" w:hAnsi="Times New Roman"/>
          <w:sz w:val="24"/>
        </w:rPr>
        <w:t xml:space="preserve"> de su propio material; su propia determinación cuantitativa está impreso en ella”</w:t>
      </w:r>
      <w:r w:rsidR="00540DF5">
        <w:rPr>
          <w:rFonts w:ascii="Times New Roman" w:hAnsi="Times New Roman"/>
          <w:sz w:val="24"/>
        </w:rPr>
        <w:t xml:space="preserve"> (Marx:1857/58 citado en </w:t>
      </w:r>
      <w:proofErr w:type="spellStart"/>
      <w:r w:rsidR="00540DF5">
        <w:rPr>
          <w:rFonts w:ascii="Times New Roman" w:hAnsi="Times New Roman"/>
          <w:sz w:val="24"/>
        </w:rPr>
        <w:t>Rübel</w:t>
      </w:r>
      <w:proofErr w:type="spellEnd"/>
      <w:r w:rsidR="00540DF5">
        <w:rPr>
          <w:rFonts w:ascii="Times New Roman" w:hAnsi="Times New Roman"/>
          <w:sz w:val="24"/>
        </w:rPr>
        <w:t xml:space="preserve">:  </w:t>
      </w:r>
      <w:r w:rsidR="00540DF5" w:rsidRPr="00540DF5">
        <w:rPr>
          <w:rFonts w:ascii="Times New Roman" w:hAnsi="Times New Roman"/>
          <w:sz w:val="24"/>
        </w:rPr>
        <w:t>2012).</w:t>
      </w:r>
      <w:r w:rsidR="00540DF5">
        <w:rPr>
          <w:rFonts w:ascii="Times New Roman" w:hAnsi="Times New Roman"/>
          <w:sz w:val="24"/>
        </w:rPr>
        <w:t xml:space="preserve"> </w:t>
      </w:r>
    </w:p>
    <w:p w14:paraId="7053B9D5" w14:textId="2234B327" w:rsidR="005C3F4B" w:rsidRPr="005C3F4B" w:rsidRDefault="005C3F4B" w:rsidP="005C3F4B">
      <w:pPr>
        <w:spacing w:line="360" w:lineRule="auto"/>
        <w:jc w:val="both"/>
        <w:rPr>
          <w:rFonts w:ascii="Times New Roman" w:hAnsi="Times New Roman"/>
          <w:sz w:val="24"/>
        </w:rPr>
      </w:pPr>
      <w:r w:rsidRPr="005C3F4B">
        <w:rPr>
          <w:sz w:val="24"/>
        </w:rPr>
        <w:t xml:space="preserve">Sin embargo, frente a las afirmaciones de Marx </w:t>
      </w:r>
      <w:r>
        <w:rPr>
          <w:sz w:val="24"/>
        </w:rPr>
        <w:t xml:space="preserve">respecto a la </w:t>
      </w:r>
      <w:proofErr w:type="spellStart"/>
      <w:r>
        <w:rPr>
          <w:sz w:val="24"/>
        </w:rPr>
        <w:t>deteminación</w:t>
      </w:r>
      <w:proofErr w:type="spellEnd"/>
      <w:r>
        <w:rPr>
          <w:sz w:val="24"/>
        </w:rPr>
        <w:t xml:space="preserve"> </w:t>
      </w:r>
      <w:proofErr w:type="spellStart"/>
      <w:r>
        <w:rPr>
          <w:sz w:val="24"/>
        </w:rPr>
        <w:t>cuantitatvia</w:t>
      </w:r>
      <w:proofErr w:type="spellEnd"/>
      <w:r>
        <w:rPr>
          <w:sz w:val="24"/>
        </w:rPr>
        <w:t xml:space="preserve">, </w:t>
      </w:r>
      <w:r w:rsidRPr="005C3F4B">
        <w:rPr>
          <w:sz w:val="24"/>
        </w:rPr>
        <w:t xml:space="preserve">Yves Klein </w:t>
      </w:r>
      <w:r>
        <w:rPr>
          <w:sz w:val="24"/>
        </w:rPr>
        <w:t xml:space="preserve">abogaba por el paso de lo cuantitativo a lo cualitativo. </w:t>
      </w:r>
      <w:r w:rsidRPr="005C3F4B">
        <w:rPr>
          <w:sz w:val="24"/>
        </w:rPr>
        <w:t xml:space="preserve">Con el grandilocuente estilo que le caracterizaba, </w:t>
      </w:r>
      <w:r>
        <w:rPr>
          <w:sz w:val="24"/>
        </w:rPr>
        <w:t>presentó el</w:t>
      </w:r>
      <w:r w:rsidRPr="005C3F4B">
        <w:rPr>
          <w:sz w:val="24"/>
        </w:rPr>
        <w:t xml:space="preserve"> nuevo sistema económico en el texto “</w:t>
      </w:r>
      <w:r w:rsidRPr="005C3F4B">
        <w:rPr>
          <w:sz w:val="24"/>
          <w:lang w:val="fr-FR"/>
        </w:rPr>
        <w:t>Esquisse et grandes lignes du système économique de la révolution bleue</w:t>
      </w:r>
      <w:r w:rsidRPr="005C3F4B">
        <w:rPr>
          <w:sz w:val="24"/>
        </w:rPr>
        <w:t>” (1959</w:t>
      </w:r>
      <w:r>
        <w:rPr>
          <w:sz w:val="24"/>
        </w:rPr>
        <w:t xml:space="preserve">). </w:t>
      </w:r>
      <w:r w:rsidRPr="005C3F4B">
        <w:rPr>
          <w:rFonts w:ascii="Times New Roman" w:hAnsi="Times New Roman"/>
          <w:sz w:val="24"/>
        </w:rPr>
        <w:t xml:space="preserve">Si aceptamos que Klein consideraba el valor como algo intrínseco al objeto, y rechazaba el dinero por tratarse de una abstracción cuantitativa, entendemos mejor el giro hacia la calidad. Así lo declara en el texto: </w:t>
      </w:r>
    </w:p>
    <w:p w14:paraId="570D120B" w14:textId="32DBE84D" w:rsidR="005C3F4B" w:rsidRDefault="005C3F4B" w:rsidP="007D2E73">
      <w:pPr>
        <w:pStyle w:val="Bibliografa-Tesis"/>
      </w:pPr>
      <w:r w:rsidRPr="007D2E73">
        <w:t>Aliémonos, por tanto, a lo real, y, más allá de un sistema de representación puro, girémonos sencillamente hacia la aceptación del valor intrínseco de la materia basada esencialmente en la noción de calidad</w:t>
      </w:r>
      <w:r w:rsidR="007D2E73" w:rsidRPr="007D2E73">
        <w:t xml:space="preserve"> (Klein</w:t>
      </w:r>
      <w:r w:rsidR="007D2E73">
        <w:t>: 2003).</w:t>
      </w:r>
      <w:r w:rsidR="007D2E73" w:rsidRPr="007D2E73">
        <w:t xml:space="preserve"> </w:t>
      </w:r>
      <w:r w:rsidRPr="007D2E73">
        <w:rPr>
          <w:rStyle w:val="Refdenotaalpie"/>
        </w:rPr>
        <w:footnoteReference w:id="1"/>
      </w:r>
    </w:p>
    <w:p w14:paraId="5AC996D7" w14:textId="77777777" w:rsidR="005C3F4B" w:rsidRDefault="005C3F4B" w:rsidP="005C3F4B">
      <w:pPr>
        <w:spacing w:line="360" w:lineRule="auto"/>
        <w:ind w:left="567"/>
        <w:jc w:val="both"/>
        <w:rPr>
          <w:szCs w:val="22"/>
        </w:rPr>
      </w:pPr>
    </w:p>
    <w:p w14:paraId="19950F1E" w14:textId="4CC9E3CF" w:rsidR="00712660" w:rsidRPr="000561B9" w:rsidRDefault="00033C00" w:rsidP="00033C00">
      <w:pPr>
        <w:spacing w:line="360" w:lineRule="auto"/>
        <w:jc w:val="both"/>
        <w:rPr>
          <w:sz w:val="24"/>
        </w:rPr>
      </w:pPr>
      <w:r w:rsidRPr="000561B9">
        <w:rPr>
          <w:sz w:val="24"/>
        </w:rPr>
        <w:t>Pero el acto de vender es clave para validar la naturaleza de obra de arte, y esta contradicción fue resuelta por Klein negándose a vender por dinero; la única manera era renunciar al intercambio monetario, que devalúa la obra dándole un precio prosaico, a favor de un trueque que permite un intercambio manteniendo la pureza de la obra. Al convertir</w:t>
      </w:r>
      <w:r w:rsidR="00F619D7">
        <w:rPr>
          <w:sz w:val="24"/>
        </w:rPr>
        <w:t xml:space="preserve"> el intercambio en trueque se </w:t>
      </w:r>
      <w:r w:rsidRPr="000561B9">
        <w:rPr>
          <w:sz w:val="24"/>
        </w:rPr>
        <w:t xml:space="preserve">introducen </w:t>
      </w:r>
      <w:r w:rsidR="00F619D7">
        <w:rPr>
          <w:sz w:val="24"/>
        </w:rPr>
        <w:t xml:space="preserve">una suerte </w:t>
      </w:r>
      <w:r w:rsidR="0037733F">
        <w:rPr>
          <w:sz w:val="24"/>
        </w:rPr>
        <w:t xml:space="preserve">de </w:t>
      </w:r>
      <w:r w:rsidRPr="000561B9">
        <w:rPr>
          <w:sz w:val="24"/>
        </w:rPr>
        <w:t xml:space="preserve">conceptos rituales </w:t>
      </w:r>
      <w:proofErr w:type="spellStart"/>
      <w:r w:rsidRPr="000561B9">
        <w:rPr>
          <w:sz w:val="24"/>
        </w:rPr>
        <w:t>maussianos</w:t>
      </w:r>
      <w:proofErr w:type="spellEnd"/>
      <w:r w:rsidRPr="000561B9">
        <w:rPr>
          <w:sz w:val="24"/>
        </w:rPr>
        <w:t xml:space="preserve"> de don y contra-don, </w:t>
      </w:r>
      <w:r w:rsidR="00F619D7">
        <w:rPr>
          <w:sz w:val="24"/>
        </w:rPr>
        <w:t xml:space="preserve">aunque, como se demostrará más adelante, la intencionalidad del intercambio y la participación en ambos es dispar. </w:t>
      </w:r>
    </w:p>
    <w:p w14:paraId="169D7C09" w14:textId="1C7976AC" w:rsidR="00587078" w:rsidRPr="00712660" w:rsidRDefault="00712660" w:rsidP="00712660">
      <w:pPr>
        <w:spacing w:line="360" w:lineRule="auto"/>
        <w:jc w:val="both"/>
        <w:rPr>
          <w:rFonts w:ascii="Times New Roman" w:hAnsi="Times New Roman"/>
          <w:sz w:val="24"/>
          <w:lang w:val="es-ES_tradnl"/>
        </w:rPr>
      </w:pPr>
      <w:r w:rsidRPr="006C4C6A">
        <w:rPr>
          <w:sz w:val="24"/>
        </w:rPr>
        <w:t xml:space="preserve">Por otro lado, </w:t>
      </w:r>
      <w:r w:rsidRPr="006C4C6A">
        <w:rPr>
          <w:rFonts w:ascii="Times New Roman" w:eastAsiaTheme="minorHAnsi" w:hAnsi="Times New Roman"/>
          <w:sz w:val="24"/>
          <w:lang w:val="es-ES_tradnl" w:eastAsia="en-US"/>
        </w:rPr>
        <w:t>s</w:t>
      </w:r>
      <w:r w:rsidR="005520F5" w:rsidRPr="006C4C6A">
        <w:rPr>
          <w:rFonts w:ascii="Times New Roman" w:eastAsiaTheme="minorHAnsi" w:hAnsi="Times New Roman"/>
          <w:sz w:val="24"/>
          <w:lang w:val="es-ES_tradnl" w:eastAsia="en-US"/>
        </w:rPr>
        <w:t>i se</w:t>
      </w:r>
      <w:r w:rsidR="00FA32C5" w:rsidRPr="006C4C6A">
        <w:rPr>
          <w:rFonts w:ascii="Times New Roman" w:eastAsiaTheme="minorHAnsi" w:hAnsi="Times New Roman"/>
          <w:sz w:val="24"/>
          <w:lang w:val="es-ES_tradnl" w:eastAsia="en-US"/>
        </w:rPr>
        <w:t xml:space="preserve"> </w:t>
      </w:r>
      <w:r w:rsidR="00263524" w:rsidRPr="006C4C6A">
        <w:rPr>
          <w:rFonts w:ascii="Times New Roman" w:eastAsiaTheme="minorHAnsi" w:hAnsi="Times New Roman"/>
          <w:sz w:val="24"/>
          <w:lang w:val="es-ES_tradnl" w:eastAsia="en-US"/>
        </w:rPr>
        <w:t xml:space="preserve">traduce </w:t>
      </w:r>
      <w:r w:rsidR="00FA32C5" w:rsidRPr="006C4C6A">
        <w:rPr>
          <w:rFonts w:ascii="Times New Roman" w:eastAsiaTheme="minorHAnsi" w:hAnsi="Times New Roman"/>
          <w:sz w:val="24"/>
          <w:lang w:val="es-ES_tradnl" w:eastAsia="en-US"/>
        </w:rPr>
        <w:t xml:space="preserve">el ritual </w:t>
      </w:r>
      <w:proofErr w:type="spellStart"/>
      <w:r w:rsidR="00FA32C5" w:rsidRPr="006C4C6A">
        <w:rPr>
          <w:rFonts w:ascii="Times New Roman" w:eastAsiaTheme="minorHAnsi" w:hAnsi="Times New Roman"/>
          <w:sz w:val="24"/>
          <w:lang w:val="es-ES_tradnl" w:eastAsia="en-US"/>
        </w:rPr>
        <w:t>kleiniano</w:t>
      </w:r>
      <w:proofErr w:type="spellEnd"/>
      <w:r w:rsidR="00FA32C5" w:rsidRPr="006C4C6A">
        <w:rPr>
          <w:rFonts w:ascii="Times New Roman" w:eastAsiaTheme="minorHAnsi" w:hAnsi="Times New Roman"/>
          <w:sz w:val="24"/>
          <w:lang w:val="es-ES_tradnl" w:eastAsia="en-US"/>
        </w:rPr>
        <w:t xml:space="preserve"> al discurso antropológico, </w:t>
      </w:r>
      <w:r w:rsidR="00EF59F3" w:rsidRPr="006C4C6A">
        <w:rPr>
          <w:rFonts w:ascii="Times New Roman" w:eastAsiaTheme="minorHAnsi" w:hAnsi="Times New Roman"/>
          <w:sz w:val="24"/>
          <w:lang w:val="es-ES_tradnl" w:eastAsia="en-US"/>
        </w:rPr>
        <w:t xml:space="preserve">se perciben </w:t>
      </w:r>
      <w:r w:rsidR="00FA32C5" w:rsidRPr="006C4C6A">
        <w:rPr>
          <w:rFonts w:ascii="Times New Roman" w:eastAsiaTheme="minorHAnsi" w:hAnsi="Times New Roman"/>
          <w:sz w:val="24"/>
          <w:lang w:val="es-ES_tradnl" w:eastAsia="en-US"/>
        </w:rPr>
        <w:t>paralelis</w:t>
      </w:r>
      <w:r w:rsidR="000311B2" w:rsidRPr="006C4C6A">
        <w:rPr>
          <w:rFonts w:ascii="Times New Roman" w:eastAsiaTheme="minorHAnsi" w:hAnsi="Times New Roman"/>
          <w:sz w:val="24"/>
          <w:lang w:val="es-ES_tradnl" w:eastAsia="en-US"/>
        </w:rPr>
        <w:t xml:space="preserve">mos con los ritos agonísticos </w:t>
      </w:r>
      <w:r w:rsidR="005520F5" w:rsidRPr="006C4C6A">
        <w:rPr>
          <w:rFonts w:ascii="Times New Roman" w:eastAsiaTheme="minorHAnsi" w:hAnsi="Times New Roman"/>
          <w:sz w:val="24"/>
          <w:lang w:val="es-ES_tradnl" w:eastAsia="en-US"/>
        </w:rPr>
        <w:t>y de carácter votivo arcaicos</w:t>
      </w:r>
      <w:r w:rsidR="00FA32C5" w:rsidRPr="006C4C6A">
        <w:rPr>
          <w:rFonts w:ascii="Times New Roman" w:eastAsiaTheme="minorHAnsi" w:hAnsi="Times New Roman"/>
          <w:sz w:val="24"/>
          <w:lang w:val="es-ES_tradnl" w:eastAsia="en-US"/>
        </w:rPr>
        <w:t xml:space="preserve">. Siguiendo el estudio del sociólogo y filólogo Louis </w:t>
      </w:r>
      <w:proofErr w:type="spellStart"/>
      <w:r w:rsidR="00FA32C5" w:rsidRPr="006C4C6A">
        <w:rPr>
          <w:rFonts w:ascii="Times New Roman" w:eastAsiaTheme="minorHAnsi" w:hAnsi="Times New Roman"/>
          <w:sz w:val="24"/>
          <w:lang w:val="es-ES_tradnl" w:eastAsia="en-US"/>
        </w:rPr>
        <w:t>Gernet</w:t>
      </w:r>
      <w:proofErr w:type="spellEnd"/>
      <w:r w:rsidR="00FA32C5" w:rsidRPr="006C4C6A">
        <w:rPr>
          <w:rFonts w:ascii="Times New Roman" w:eastAsiaTheme="minorHAnsi" w:hAnsi="Times New Roman"/>
          <w:sz w:val="24"/>
          <w:lang w:val="es-ES_tradnl" w:eastAsia="en-US"/>
        </w:rPr>
        <w:t xml:space="preserve"> </w:t>
      </w:r>
      <w:r w:rsidR="00DC4292">
        <w:rPr>
          <w:rFonts w:ascii="Times New Roman" w:eastAsiaTheme="minorHAnsi" w:hAnsi="Times New Roman"/>
          <w:sz w:val="24"/>
          <w:lang w:val="es-ES_tradnl" w:eastAsia="en-US"/>
        </w:rPr>
        <w:t xml:space="preserve">(1948) </w:t>
      </w:r>
      <w:r w:rsidR="00FA32C5" w:rsidRPr="006C4C6A">
        <w:rPr>
          <w:rFonts w:ascii="Times New Roman" w:eastAsiaTheme="minorHAnsi" w:hAnsi="Times New Roman"/>
          <w:sz w:val="24"/>
          <w:lang w:val="es-ES_tradnl" w:eastAsia="en-US"/>
        </w:rPr>
        <w:t xml:space="preserve">sobre la </w:t>
      </w:r>
      <w:proofErr w:type="spellStart"/>
      <w:r w:rsidR="00FA32C5" w:rsidRPr="006C4C6A">
        <w:rPr>
          <w:rFonts w:ascii="Times New Roman" w:eastAsiaTheme="minorHAnsi" w:hAnsi="Times New Roman"/>
          <w:i/>
          <w:iCs/>
          <w:sz w:val="24"/>
          <w:lang w:val="es-ES_tradnl" w:eastAsia="en-US"/>
        </w:rPr>
        <w:t>agalma</w:t>
      </w:r>
      <w:proofErr w:type="spellEnd"/>
      <w:r w:rsidR="00FA32C5" w:rsidRPr="006C4C6A">
        <w:rPr>
          <w:rFonts w:ascii="Times New Roman" w:eastAsiaTheme="minorHAnsi" w:hAnsi="Times New Roman"/>
          <w:sz w:val="24"/>
          <w:lang w:val="es-ES_tradnl" w:eastAsia="en-US"/>
        </w:rPr>
        <w:t>, la noción mítica</w:t>
      </w:r>
      <w:r w:rsidR="00FA32C5" w:rsidRPr="00595EFE">
        <w:rPr>
          <w:rFonts w:ascii="Times New Roman" w:eastAsiaTheme="minorHAnsi" w:hAnsi="Times New Roman"/>
          <w:sz w:val="24"/>
          <w:lang w:val="es-ES_tradnl" w:eastAsia="en-US"/>
        </w:rPr>
        <w:t xml:space="preserve"> del valor en la Antigua Grecia que asociaba ciertos objetos preciosos y brill</w:t>
      </w:r>
      <w:r w:rsidR="005520F5" w:rsidRPr="00595EFE">
        <w:rPr>
          <w:rFonts w:ascii="Times New Roman" w:eastAsiaTheme="minorHAnsi" w:hAnsi="Times New Roman"/>
          <w:sz w:val="24"/>
          <w:lang w:val="es-ES_tradnl" w:eastAsia="en-US"/>
        </w:rPr>
        <w:t xml:space="preserve">antes con la magia y el poder, </w:t>
      </w:r>
      <w:r w:rsidR="00FA32C5" w:rsidRPr="00595EFE">
        <w:rPr>
          <w:rFonts w:ascii="Times New Roman" w:eastAsiaTheme="minorHAnsi" w:hAnsi="Times New Roman"/>
          <w:sz w:val="24"/>
          <w:lang w:val="es-ES_tradnl" w:eastAsia="en-US"/>
        </w:rPr>
        <w:t xml:space="preserve">la acción de Klein podría entenderse como un ritual de sacrificio.  Al igual que las inmersiones del oro en el Sena, en la Antigua Grecia el rito del sacrificio solía tener lugar a través de una inmersión en el mar que reflejaba una consagración total del objeto </w:t>
      </w:r>
      <w:r w:rsidR="005520F5" w:rsidRPr="00595EFE">
        <w:rPr>
          <w:rFonts w:ascii="Times New Roman" w:eastAsiaTheme="minorHAnsi" w:hAnsi="Times New Roman"/>
          <w:sz w:val="24"/>
          <w:lang w:val="es-ES_tradnl" w:eastAsia="en-US"/>
        </w:rPr>
        <w:t xml:space="preserve">precioso. </w:t>
      </w:r>
      <w:r w:rsidR="00FA32C5" w:rsidRPr="00595EFE">
        <w:rPr>
          <w:rFonts w:ascii="Times New Roman" w:eastAsiaTheme="minorHAnsi" w:hAnsi="Times New Roman"/>
          <w:sz w:val="24"/>
          <w:lang w:val="es-ES_tradnl" w:eastAsia="en-US"/>
        </w:rPr>
        <w:t xml:space="preserve">En la teoría del sacrificio subyace </w:t>
      </w:r>
      <w:r w:rsidR="005520F5" w:rsidRPr="00595EFE">
        <w:rPr>
          <w:rFonts w:ascii="Times New Roman" w:eastAsiaTheme="minorHAnsi" w:hAnsi="Times New Roman"/>
          <w:sz w:val="24"/>
          <w:lang w:val="es-ES_tradnl" w:eastAsia="en-US"/>
        </w:rPr>
        <w:t xml:space="preserve">la noción de </w:t>
      </w:r>
      <w:r w:rsidR="00FA32C5" w:rsidRPr="00595EFE">
        <w:rPr>
          <w:rFonts w:ascii="Times New Roman" w:eastAsiaTheme="minorHAnsi" w:hAnsi="Times New Roman"/>
          <w:sz w:val="24"/>
          <w:lang w:val="es-ES_tradnl" w:eastAsia="en-US"/>
        </w:rPr>
        <w:t>una reciprocidad, de un don y contra-don</w:t>
      </w:r>
      <w:r w:rsidR="00DC4292">
        <w:rPr>
          <w:rFonts w:ascii="Times New Roman" w:eastAsiaTheme="minorHAnsi" w:hAnsi="Times New Roman"/>
          <w:sz w:val="24"/>
          <w:lang w:val="es-ES_tradnl" w:eastAsia="en-US"/>
        </w:rPr>
        <w:t xml:space="preserve"> (</w:t>
      </w:r>
      <w:proofErr w:type="spellStart"/>
      <w:r w:rsidR="00DC4292">
        <w:rPr>
          <w:rFonts w:ascii="Times New Roman" w:eastAsiaTheme="minorHAnsi" w:hAnsi="Times New Roman"/>
          <w:sz w:val="24"/>
          <w:lang w:val="es-ES_tradnl" w:eastAsia="en-US"/>
        </w:rPr>
        <w:t>Gernet</w:t>
      </w:r>
      <w:proofErr w:type="spellEnd"/>
      <w:r w:rsidR="00DC4292">
        <w:rPr>
          <w:rFonts w:ascii="Times New Roman" w:eastAsiaTheme="minorHAnsi" w:hAnsi="Times New Roman"/>
          <w:sz w:val="24"/>
          <w:lang w:val="es-ES_tradnl" w:eastAsia="en-US"/>
        </w:rPr>
        <w:t xml:space="preserve">, 1948: 436). </w:t>
      </w:r>
      <w:r w:rsidR="005520F5" w:rsidRPr="00595EFE">
        <w:rPr>
          <w:rFonts w:ascii="Times New Roman" w:eastAsiaTheme="minorHAnsi" w:hAnsi="Times New Roman"/>
          <w:sz w:val="24"/>
          <w:lang w:val="es-ES_tradnl" w:eastAsia="en-US"/>
        </w:rPr>
        <w:t xml:space="preserve">Este </w:t>
      </w:r>
      <w:r w:rsidR="00EF59F3" w:rsidRPr="00595EFE">
        <w:rPr>
          <w:rFonts w:ascii="Times New Roman" w:eastAsiaTheme="minorHAnsi" w:hAnsi="Times New Roman"/>
          <w:sz w:val="24"/>
          <w:lang w:val="es-ES_tradnl" w:eastAsia="en-US"/>
        </w:rPr>
        <w:t>tipo de contrato o alianza consiste en</w:t>
      </w:r>
      <w:r w:rsidR="00FA32C5" w:rsidRPr="00595EFE">
        <w:rPr>
          <w:rFonts w:ascii="Times New Roman" w:eastAsiaTheme="minorHAnsi" w:hAnsi="Times New Roman"/>
          <w:sz w:val="24"/>
          <w:lang w:val="es-ES_tradnl" w:eastAsia="en-US"/>
        </w:rPr>
        <w:t xml:space="preserve"> un sistema primitivo de convenio y obligación entre el hombre y lo sagrado. Al arrojar un objeto sacrificial, este sirve como prenda de inmunidad</w:t>
      </w:r>
      <w:r w:rsidR="005520F5" w:rsidRPr="00595EFE">
        <w:rPr>
          <w:rFonts w:ascii="Times New Roman" w:eastAsiaTheme="minorHAnsi" w:hAnsi="Times New Roman"/>
          <w:sz w:val="24"/>
          <w:lang w:val="es-ES_tradnl" w:eastAsia="en-US"/>
        </w:rPr>
        <w:t xml:space="preserve">; </w:t>
      </w:r>
      <w:r w:rsidR="00FA32C5" w:rsidRPr="00595EFE">
        <w:rPr>
          <w:rFonts w:ascii="Times New Roman" w:eastAsiaTheme="minorHAnsi" w:hAnsi="Times New Roman"/>
          <w:sz w:val="24"/>
          <w:lang w:val="es-ES_tradnl" w:eastAsia="en-US"/>
        </w:rPr>
        <w:t>en algu</w:t>
      </w:r>
      <w:r w:rsidR="005520F5" w:rsidRPr="00595EFE">
        <w:rPr>
          <w:rFonts w:ascii="Times New Roman" w:eastAsiaTheme="minorHAnsi" w:hAnsi="Times New Roman"/>
          <w:sz w:val="24"/>
          <w:lang w:val="es-ES_tradnl" w:eastAsia="en-US"/>
        </w:rPr>
        <w:t xml:space="preserve">nas culturas, los </w:t>
      </w:r>
      <w:r w:rsidR="00FA32C5" w:rsidRPr="00595EFE">
        <w:rPr>
          <w:rFonts w:ascii="Times New Roman" w:eastAsiaTheme="minorHAnsi" w:hAnsi="Times New Roman"/>
          <w:sz w:val="24"/>
          <w:lang w:val="es-ES_tradnl" w:eastAsia="en-US"/>
        </w:rPr>
        <w:t xml:space="preserve">sacrificios humanos </w:t>
      </w:r>
      <w:r w:rsidR="005520F5" w:rsidRPr="00595EFE">
        <w:rPr>
          <w:rFonts w:ascii="Times New Roman" w:eastAsiaTheme="minorHAnsi" w:hAnsi="Times New Roman"/>
          <w:sz w:val="24"/>
          <w:lang w:val="es-ES_tradnl" w:eastAsia="en-US"/>
        </w:rPr>
        <w:t xml:space="preserve">eran una </w:t>
      </w:r>
      <w:r w:rsidR="00FA32C5" w:rsidRPr="00595EFE">
        <w:rPr>
          <w:rFonts w:ascii="Times New Roman" w:eastAsiaTheme="minorHAnsi" w:hAnsi="Times New Roman"/>
          <w:sz w:val="24"/>
          <w:lang w:val="es-ES_tradnl" w:eastAsia="en-US"/>
        </w:rPr>
        <w:t xml:space="preserve">conquista mágica de la inmortalidad. Ahora bien, en los ritos de la Antigua Grecia el sacrificio era total cuando la consumación de </w:t>
      </w:r>
      <w:r w:rsidR="00EF59F3" w:rsidRPr="00595EFE">
        <w:rPr>
          <w:rFonts w:ascii="Times New Roman" w:eastAsiaTheme="minorHAnsi" w:hAnsi="Times New Roman"/>
          <w:sz w:val="24"/>
          <w:lang w:val="es-ES_tradnl" w:eastAsia="en-US"/>
        </w:rPr>
        <w:t>la cosa abandonada era completa</w:t>
      </w:r>
      <w:r w:rsidR="005520F5" w:rsidRPr="00595EFE">
        <w:rPr>
          <w:rFonts w:ascii="Times New Roman" w:eastAsiaTheme="minorHAnsi" w:hAnsi="Times New Roman"/>
          <w:sz w:val="24"/>
          <w:lang w:val="es-ES_tradnl" w:eastAsia="en-US"/>
        </w:rPr>
        <w:t>. Sin embargo, en</w:t>
      </w:r>
      <w:r w:rsidR="00FA32C5" w:rsidRPr="00595EFE">
        <w:rPr>
          <w:rFonts w:ascii="Times New Roman" w:eastAsiaTheme="minorHAnsi" w:hAnsi="Times New Roman"/>
          <w:sz w:val="24"/>
          <w:lang w:val="es-ES_tradnl" w:eastAsia="en-US"/>
        </w:rPr>
        <w:t xml:space="preserve"> los traslados rituales de las</w:t>
      </w:r>
      <w:r w:rsidR="00FA32C5" w:rsidRPr="00595EFE">
        <w:rPr>
          <w:rFonts w:ascii="Times New Roman" w:eastAsiaTheme="minorHAnsi" w:hAnsi="Times New Roman"/>
          <w:i/>
          <w:iCs/>
          <w:sz w:val="24"/>
          <w:lang w:val="es-ES_tradnl" w:eastAsia="en-US"/>
        </w:rPr>
        <w:t xml:space="preserve"> Zonas</w:t>
      </w:r>
      <w:r w:rsidR="00FA32C5" w:rsidRPr="00595EFE">
        <w:rPr>
          <w:rFonts w:ascii="Times New Roman" w:eastAsiaTheme="minorHAnsi" w:hAnsi="Times New Roman"/>
          <w:sz w:val="24"/>
          <w:lang w:val="es-ES_tradnl" w:eastAsia="en-US"/>
        </w:rPr>
        <w:t xml:space="preserve"> </w:t>
      </w:r>
      <w:r w:rsidR="00EF59F3" w:rsidRPr="00595EFE">
        <w:rPr>
          <w:rFonts w:ascii="Times New Roman" w:eastAsiaTheme="minorHAnsi" w:hAnsi="Times New Roman"/>
          <w:sz w:val="24"/>
          <w:lang w:val="es-ES_tradnl" w:eastAsia="en-US"/>
        </w:rPr>
        <w:t xml:space="preserve">Yves </w:t>
      </w:r>
      <w:r w:rsidR="00FA32C5" w:rsidRPr="00595EFE">
        <w:rPr>
          <w:rFonts w:ascii="Times New Roman" w:eastAsiaTheme="minorHAnsi" w:hAnsi="Times New Roman"/>
          <w:sz w:val="24"/>
          <w:lang w:val="es-ES_tradnl" w:eastAsia="en-US"/>
        </w:rPr>
        <w:t xml:space="preserve">Klein no arrojó todo el oro, incluso cuando el comprador quemaba </w:t>
      </w:r>
      <w:r w:rsidR="005520F5" w:rsidRPr="00595EFE">
        <w:rPr>
          <w:rFonts w:ascii="Times New Roman" w:eastAsiaTheme="minorHAnsi" w:hAnsi="Times New Roman"/>
          <w:sz w:val="24"/>
          <w:lang w:val="es-ES_tradnl" w:eastAsia="en-US"/>
        </w:rPr>
        <w:t xml:space="preserve">el recibo. </w:t>
      </w:r>
    </w:p>
    <w:p w14:paraId="4281895B" w14:textId="6E046A0A" w:rsidR="00712660" w:rsidRPr="003C0236" w:rsidRDefault="00FA32C5" w:rsidP="00712660">
      <w:pPr>
        <w:pStyle w:val="p1"/>
        <w:spacing w:line="360" w:lineRule="auto"/>
        <w:jc w:val="both"/>
        <w:rPr>
          <w:rFonts w:ascii="Times New Roman" w:hAnsi="Times New Roman"/>
          <w:color w:val="000000" w:themeColor="text1"/>
          <w:sz w:val="24"/>
          <w:szCs w:val="24"/>
          <w:lang w:val="en-US"/>
        </w:rPr>
      </w:pPr>
      <w:r w:rsidRPr="00712660">
        <w:rPr>
          <w:rFonts w:ascii="Times New Roman" w:hAnsi="Times New Roman"/>
          <w:color w:val="000000" w:themeColor="text1"/>
          <w:sz w:val="24"/>
          <w:lang w:eastAsia="en-US"/>
        </w:rPr>
        <w:t xml:space="preserve">Esta incongruencia por parte de Klein —que prometía </w:t>
      </w:r>
      <w:r w:rsidR="00EF59F3" w:rsidRPr="00712660">
        <w:rPr>
          <w:rFonts w:ascii="Times New Roman" w:hAnsi="Times New Roman"/>
          <w:color w:val="000000" w:themeColor="text1"/>
          <w:sz w:val="24"/>
          <w:lang w:eastAsia="en-US"/>
        </w:rPr>
        <w:t>inmaterialidad,</w:t>
      </w:r>
      <w:r w:rsidRPr="00712660">
        <w:rPr>
          <w:rFonts w:ascii="Times New Roman" w:hAnsi="Times New Roman"/>
          <w:color w:val="000000" w:themeColor="text1"/>
          <w:sz w:val="24"/>
          <w:lang w:eastAsia="en-US"/>
        </w:rPr>
        <w:t xml:space="preserve"> pero conservaba parte del oro y eternizaba el acto con fotografías que lo documentaban— causó cierta decepción en el col</w:t>
      </w:r>
      <w:r w:rsidR="005850C6" w:rsidRPr="00712660">
        <w:rPr>
          <w:rFonts w:ascii="Times New Roman" w:hAnsi="Times New Roman"/>
          <w:color w:val="000000" w:themeColor="text1"/>
          <w:sz w:val="24"/>
          <w:lang w:eastAsia="en-US"/>
        </w:rPr>
        <w:t xml:space="preserve">eccionista Michael </w:t>
      </w:r>
      <w:proofErr w:type="spellStart"/>
      <w:r w:rsidR="005850C6" w:rsidRPr="00712660">
        <w:rPr>
          <w:rFonts w:ascii="Times New Roman" w:hAnsi="Times New Roman"/>
          <w:color w:val="000000" w:themeColor="text1"/>
          <w:sz w:val="24"/>
          <w:lang w:eastAsia="en-US"/>
        </w:rPr>
        <w:t>Blankfort</w:t>
      </w:r>
      <w:proofErr w:type="spellEnd"/>
      <w:r w:rsidR="005850C6" w:rsidRPr="00712660">
        <w:rPr>
          <w:rFonts w:ascii="Times New Roman" w:hAnsi="Times New Roman"/>
          <w:color w:val="000000" w:themeColor="text1"/>
          <w:sz w:val="24"/>
          <w:szCs w:val="24"/>
          <w:lang w:eastAsia="en-US"/>
        </w:rPr>
        <w:t xml:space="preserve">. </w:t>
      </w:r>
      <w:r w:rsidR="00DC4292" w:rsidRPr="005704FB">
        <w:rPr>
          <w:rFonts w:ascii="Times New Roman" w:hAnsi="Times New Roman"/>
          <w:color w:val="000000" w:themeColor="text1"/>
          <w:sz w:val="24"/>
          <w:szCs w:val="24"/>
          <w:lang w:val="en-US"/>
        </w:rPr>
        <w:t>“</w:t>
      </w:r>
      <w:r w:rsidR="00712660" w:rsidRPr="005704FB">
        <w:rPr>
          <w:rFonts w:ascii="Times New Roman" w:hAnsi="Times New Roman"/>
          <w:color w:val="000000" w:themeColor="text1"/>
          <w:sz w:val="24"/>
          <w:szCs w:val="24"/>
          <w:lang w:val="en-US"/>
        </w:rPr>
        <w:t xml:space="preserve">This was the first time I knew that Klein had arranged to have a photographer nearby. I confess I felt let down. An </w:t>
      </w:r>
      <w:r w:rsidR="00712660" w:rsidRPr="005704FB">
        <w:rPr>
          <w:rFonts w:ascii="Times New Roman" w:hAnsi="Times New Roman"/>
          <w:i/>
          <w:color w:val="000000" w:themeColor="text1"/>
          <w:sz w:val="24"/>
          <w:szCs w:val="24"/>
          <w:lang w:val="en-US"/>
        </w:rPr>
        <w:t>Immaterial</w:t>
      </w:r>
      <w:r w:rsidR="00712660" w:rsidRPr="005704FB">
        <w:rPr>
          <w:rFonts w:ascii="Times New Roman" w:hAnsi="Times New Roman"/>
          <w:color w:val="000000" w:themeColor="text1"/>
          <w:sz w:val="24"/>
          <w:szCs w:val="24"/>
          <w:lang w:val="en-US"/>
        </w:rPr>
        <w:t xml:space="preserve"> —I thought— should be altogether immaterial. The making of a film record seemed a corruption of the artist’s intent as well as the sensation of purity which had possessed me at the time</w:t>
      </w:r>
      <w:r w:rsidR="003C0236">
        <w:rPr>
          <w:rFonts w:ascii="Times New Roman" w:hAnsi="Times New Roman"/>
          <w:color w:val="000000" w:themeColor="text1"/>
          <w:sz w:val="24"/>
          <w:szCs w:val="24"/>
          <w:lang w:val="en-US"/>
        </w:rPr>
        <w:t>”</w:t>
      </w:r>
      <w:r w:rsidR="0037733F" w:rsidRPr="003C0236">
        <w:rPr>
          <w:rFonts w:ascii="Times New Roman" w:hAnsi="Times New Roman"/>
          <w:color w:val="000000" w:themeColor="text1"/>
          <w:sz w:val="24"/>
          <w:szCs w:val="24"/>
          <w:lang w:val="en-US"/>
        </w:rPr>
        <w:t xml:space="preserve"> </w:t>
      </w:r>
      <w:r w:rsidR="003C0236" w:rsidRPr="003C0236">
        <w:rPr>
          <w:rFonts w:ascii="Times New Roman" w:hAnsi="Times New Roman"/>
          <w:color w:val="000000" w:themeColor="text1"/>
          <w:sz w:val="24"/>
          <w:szCs w:val="24"/>
          <w:lang w:val="en-US"/>
        </w:rPr>
        <w:t>(</w:t>
      </w:r>
      <w:proofErr w:type="spellStart"/>
      <w:r w:rsidR="003C0236" w:rsidRPr="003C0236">
        <w:rPr>
          <w:rFonts w:ascii="Times New Roman" w:hAnsi="Times New Roman"/>
          <w:color w:val="000000" w:themeColor="text1"/>
          <w:sz w:val="24"/>
          <w:szCs w:val="24"/>
          <w:lang w:val="en-US"/>
        </w:rPr>
        <w:t>Riout</w:t>
      </w:r>
      <w:proofErr w:type="spellEnd"/>
      <w:r w:rsidR="003C0236" w:rsidRPr="003C0236">
        <w:rPr>
          <w:rFonts w:ascii="Times New Roman" w:hAnsi="Times New Roman"/>
          <w:color w:val="000000" w:themeColor="text1"/>
          <w:sz w:val="24"/>
          <w:szCs w:val="24"/>
          <w:lang w:val="en-US"/>
        </w:rPr>
        <w:t>, 2010</w:t>
      </w:r>
      <w:r w:rsidR="0037733F" w:rsidRPr="003C0236">
        <w:rPr>
          <w:rFonts w:ascii="Times New Roman" w:hAnsi="Times New Roman"/>
          <w:color w:val="000000" w:themeColor="text1"/>
          <w:sz w:val="24"/>
          <w:szCs w:val="24"/>
          <w:lang w:val="en-US"/>
        </w:rPr>
        <w:t>:178)</w:t>
      </w:r>
    </w:p>
    <w:p w14:paraId="2EC3E849" w14:textId="0BBB5EE1" w:rsidR="00F50CC6" w:rsidRPr="000311B2" w:rsidRDefault="00F50CC6" w:rsidP="00F50CC6">
      <w:pPr>
        <w:spacing w:line="360" w:lineRule="auto"/>
        <w:jc w:val="both"/>
        <w:rPr>
          <w:sz w:val="24"/>
        </w:rPr>
      </w:pPr>
      <w:r w:rsidRPr="000561B9">
        <w:rPr>
          <w:sz w:val="24"/>
        </w:rPr>
        <w:t xml:space="preserve">Efectivamente, existe una disonancia entre las palabras y las acciones de Klein, entre su defensa de la calidad y sus actos mercantiles, especialmente en las ventas de las </w:t>
      </w:r>
      <w:r w:rsidRPr="000561B9">
        <w:rPr>
          <w:i/>
          <w:sz w:val="24"/>
        </w:rPr>
        <w:t>Zonas Inmateriales de Sensibilidad Pictórica</w:t>
      </w:r>
      <w:r w:rsidRPr="000561B9">
        <w:rPr>
          <w:sz w:val="24"/>
        </w:rPr>
        <w:t xml:space="preserve">. Desde el momento en que las obras se venden, se activa una serie de mecanismos que otorgan credibilidad a las obras invisibles y las </w:t>
      </w:r>
      <w:r w:rsidRPr="000561B9">
        <w:rPr>
          <w:sz w:val="24"/>
        </w:rPr>
        <w:lastRenderedPageBreak/>
        <w:t>materializan: cheques, intercambio de objetos, documentos, fotografías… Pero si tenemos en cuenta que es el acto de intercambio lo que abstrae el valor de uso de un objeto y sus cualidades y las transforma en cantidad, entonces resulta paradójico que sea precisamente el vender (el acto de intercambio económico) lo que materialice las obras inmateriales de Klein, convirtiendo una idea abstracta en algo concreto</w:t>
      </w:r>
      <w:r w:rsidRPr="005C3F4B">
        <w:rPr>
          <w:rStyle w:val="Refdenotaalpie"/>
          <w:rFonts w:ascii="Times New Roman" w:hAnsi="Times New Roman"/>
          <w:sz w:val="24"/>
        </w:rPr>
        <w:footnoteReference w:id="2"/>
      </w:r>
      <w:r w:rsidRPr="000561B9">
        <w:rPr>
          <w:sz w:val="24"/>
        </w:rPr>
        <w:t xml:space="preserve">. La explicación de esta aparente contradicción la encuentra </w:t>
      </w:r>
      <w:proofErr w:type="spellStart"/>
      <w:r w:rsidRPr="000561B9">
        <w:rPr>
          <w:sz w:val="24"/>
        </w:rPr>
        <w:t>Sophie</w:t>
      </w:r>
      <w:proofErr w:type="spellEnd"/>
      <w:r w:rsidRPr="000561B9">
        <w:rPr>
          <w:sz w:val="24"/>
        </w:rPr>
        <w:t xml:space="preserve"> </w:t>
      </w:r>
      <w:proofErr w:type="spellStart"/>
      <w:r w:rsidRPr="000561B9">
        <w:rPr>
          <w:sz w:val="24"/>
        </w:rPr>
        <w:t>Cras</w:t>
      </w:r>
      <w:proofErr w:type="spellEnd"/>
      <w:r w:rsidRPr="000561B9">
        <w:rPr>
          <w:sz w:val="24"/>
        </w:rPr>
        <w:t xml:space="preserve"> en la teoría del precio justo</w:t>
      </w:r>
      <w:r>
        <w:rPr>
          <w:sz w:val="24"/>
        </w:rPr>
        <w:t xml:space="preserve"> (2010a, 2010b)</w:t>
      </w:r>
      <w:r w:rsidRPr="000561B9">
        <w:rPr>
          <w:sz w:val="24"/>
        </w:rPr>
        <w:t xml:space="preserve">. Según su hipótesis, Klein estaría introduciendo la noción medieval del “precio justo” a través de los contratos y de las ventas de las </w:t>
      </w:r>
      <w:r w:rsidRPr="000561B9">
        <w:rPr>
          <w:i/>
          <w:sz w:val="24"/>
        </w:rPr>
        <w:t xml:space="preserve">Zonas de Sensibilidad Pictórica Inmaterial. </w:t>
      </w:r>
      <w:r w:rsidRPr="000311B2">
        <w:rPr>
          <w:sz w:val="24"/>
        </w:rPr>
        <w:t xml:space="preserve">Para el artista francés, el valor es absoluto e intrínseco; entonces, la equiparación precio-valor se completa siguiendo la teoría del “precio justo” que consideraba la existencia de un orden divino de valores al que el precio —un instrumento humano, al fin y al cabo— debía ajustarse. </w:t>
      </w:r>
    </w:p>
    <w:p w14:paraId="640FFB75" w14:textId="77777777" w:rsidR="00DC4292" w:rsidRPr="00F50CC6" w:rsidRDefault="00DC4292" w:rsidP="00712660">
      <w:pPr>
        <w:pStyle w:val="p1"/>
        <w:spacing w:line="360" w:lineRule="auto"/>
        <w:jc w:val="both"/>
        <w:rPr>
          <w:rFonts w:ascii="Times New Roman" w:hAnsi="Times New Roman"/>
          <w:color w:val="000000" w:themeColor="text1"/>
          <w:sz w:val="24"/>
          <w:szCs w:val="24"/>
          <w:lang w:val="es-ES" w:eastAsia="en-US"/>
        </w:rPr>
      </w:pPr>
    </w:p>
    <w:p w14:paraId="47A70055" w14:textId="2BCC676A" w:rsidR="00925B38" w:rsidRPr="00712660" w:rsidRDefault="0037733F" w:rsidP="00712660">
      <w:pPr>
        <w:widowControl w:val="0"/>
        <w:autoSpaceDE w:val="0"/>
        <w:autoSpaceDN w:val="0"/>
        <w:adjustRightInd w:val="0"/>
        <w:spacing w:line="360" w:lineRule="auto"/>
        <w:jc w:val="both"/>
        <w:rPr>
          <w:rFonts w:ascii="Times New Roman" w:eastAsiaTheme="minorHAnsi" w:hAnsi="Times New Roman"/>
          <w:sz w:val="24"/>
          <w:lang w:val="es-ES_tradnl" w:eastAsia="en-US"/>
        </w:rPr>
      </w:pPr>
      <w:r w:rsidRPr="00B068DB">
        <w:rPr>
          <w:rFonts w:ascii="Times New Roman" w:eastAsiaTheme="minorHAnsi" w:hAnsi="Times New Roman"/>
          <w:color w:val="000000" w:themeColor="text1"/>
          <w:sz w:val="24"/>
          <w:lang w:val="es-ES_tradnl" w:eastAsia="en-US"/>
        </w:rPr>
        <w:t>Otro elemento discordante</w:t>
      </w:r>
      <w:r w:rsidR="00B068DB" w:rsidRPr="00B068DB">
        <w:rPr>
          <w:rFonts w:ascii="Times New Roman" w:eastAsiaTheme="minorHAnsi" w:hAnsi="Times New Roman"/>
          <w:color w:val="000000" w:themeColor="text1"/>
          <w:sz w:val="24"/>
          <w:lang w:val="es-ES_tradnl" w:eastAsia="en-US"/>
        </w:rPr>
        <w:t xml:space="preserve"> en la acción de Klein fue </w:t>
      </w:r>
      <w:r w:rsidR="00B068DB">
        <w:rPr>
          <w:rFonts w:ascii="Times New Roman" w:eastAsiaTheme="minorHAnsi" w:hAnsi="Times New Roman"/>
          <w:color w:val="000000" w:themeColor="text1"/>
          <w:sz w:val="24"/>
          <w:lang w:val="es-ES_tradnl" w:eastAsia="en-US"/>
        </w:rPr>
        <w:t>l</w:t>
      </w:r>
      <w:r w:rsidR="00FA32C5" w:rsidRPr="00712660">
        <w:rPr>
          <w:rFonts w:ascii="Times New Roman" w:eastAsiaTheme="minorHAnsi" w:hAnsi="Times New Roman"/>
          <w:color w:val="000000" w:themeColor="text1"/>
          <w:sz w:val="24"/>
          <w:lang w:val="es-ES_tradnl" w:eastAsia="en-US"/>
        </w:rPr>
        <w:t xml:space="preserve">a </w:t>
      </w:r>
      <w:proofErr w:type="spellStart"/>
      <w:r w:rsidR="00FA32C5" w:rsidRPr="00712660">
        <w:rPr>
          <w:rFonts w:ascii="Times New Roman" w:eastAsiaTheme="minorHAnsi" w:hAnsi="Times New Roman"/>
          <w:color w:val="000000" w:themeColor="text1"/>
          <w:sz w:val="24"/>
          <w:lang w:val="es-ES_tradnl" w:eastAsia="en-US"/>
        </w:rPr>
        <w:t>ceremoniosida</w:t>
      </w:r>
      <w:r w:rsidR="00EF59F3" w:rsidRPr="00712660">
        <w:rPr>
          <w:rFonts w:ascii="Times New Roman" w:eastAsiaTheme="minorHAnsi" w:hAnsi="Times New Roman"/>
          <w:color w:val="000000" w:themeColor="text1"/>
          <w:sz w:val="24"/>
          <w:lang w:val="es-ES_tradnl" w:eastAsia="en-US"/>
        </w:rPr>
        <w:t>d</w:t>
      </w:r>
      <w:proofErr w:type="spellEnd"/>
      <w:r w:rsidR="00EF59F3" w:rsidRPr="00712660">
        <w:rPr>
          <w:rFonts w:ascii="Times New Roman" w:eastAsiaTheme="minorHAnsi" w:hAnsi="Times New Roman"/>
          <w:color w:val="000000" w:themeColor="text1"/>
          <w:sz w:val="24"/>
          <w:lang w:val="es-ES_tradnl" w:eastAsia="en-US"/>
        </w:rPr>
        <w:t xml:space="preserve"> del rito</w:t>
      </w:r>
      <w:r w:rsidR="00B068DB">
        <w:rPr>
          <w:rFonts w:ascii="Times New Roman" w:eastAsiaTheme="minorHAnsi" w:hAnsi="Times New Roman"/>
          <w:color w:val="000000" w:themeColor="text1"/>
          <w:sz w:val="24"/>
          <w:lang w:val="es-ES_tradnl" w:eastAsia="en-US"/>
        </w:rPr>
        <w:t>, que</w:t>
      </w:r>
      <w:r w:rsidR="00EF59F3" w:rsidRPr="00712660">
        <w:rPr>
          <w:rFonts w:ascii="Times New Roman" w:eastAsiaTheme="minorHAnsi" w:hAnsi="Times New Roman"/>
          <w:color w:val="000000" w:themeColor="text1"/>
          <w:sz w:val="24"/>
          <w:lang w:val="es-ES_tradnl" w:eastAsia="en-US"/>
        </w:rPr>
        <w:t xml:space="preserve"> unido a</w:t>
      </w:r>
      <w:r w:rsidR="00FA32C5" w:rsidRPr="00712660">
        <w:rPr>
          <w:rFonts w:ascii="Times New Roman" w:eastAsiaTheme="minorHAnsi" w:hAnsi="Times New Roman"/>
          <w:color w:val="000000" w:themeColor="text1"/>
          <w:sz w:val="24"/>
          <w:lang w:val="es-ES_tradnl" w:eastAsia="en-US"/>
        </w:rPr>
        <w:t xml:space="preserve"> la ausencia de</w:t>
      </w:r>
      <w:r w:rsidR="00EF59F3" w:rsidRPr="00712660">
        <w:rPr>
          <w:rFonts w:ascii="Times New Roman" w:eastAsiaTheme="minorHAnsi" w:hAnsi="Times New Roman"/>
          <w:color w:val="000000" w:themeColor="text1"/>
          <w:sz w:val="24"/>
          <w:lang w:val="es-ES_tradnl" w:eastAsia="en-US"/>
        </w:rPr>
        <w:t>l</w:t>
      </w:r>
      <w:r w:rsidR="00FA32C5" w:rsidRPr="00712660">
        <w:rPr>
          <w:rFonts w:ascii="Times New Roman" w:eastAsiaTheme="minorHAnsi" w:hAnsi="Times New Roman"/>
          <w:color w:val="000000" w:themeColor="text1"/>
          <w:sz w:val="24"/>
          <w:lang w:val="es-ES_tradnl" w:eastAsia="en-US"/>
        </w:rPr>
        <w:t xml:space="preserve"> objeto material</w:t>
      </w:r>
      <w:r w:rsidR="00B068DB">
        <w:rPr>
          <w:rFonts w:ascii="Times New Roman" w:eastAsiaTheme="minorHAnsi" w:hAnsi="Times New Roman"/>
          <w:color w:val="000000" w:themeColor="text1"/>
          <w:sz w:val="24"/>
          <w:lang w:val="es-ES_tradnl" w:eastAsia="en-US"/>
        </w:rPr>
        <w:t>,</w:t>
      </w:r>
      <w:r w:rsidR="00FA32C5" w:rsidRPr="00712660">
        <w:rPr>
          <w:rFonts w:ascii="Times New Roman" w:eastAsiaTheme="minorHAnsi" w:hAnsi="Times New Roman"/>
          <w:color w:val="000000" w:themeColor="text1"/>
          <w:sz w:val="24"/>
          <w:lang w:val="es-ES_tradnl" w:eastAsia="en-US"/>
        </w:rPr>
        <w:t xml:space="preserve"> </w:t>
      </w:r>
      <w:r w:rsidR="00EF59F3" w:rsidRPr="00712660">
        <w:rPr>
          <w:rFonts w:ascii="Times New Roman" w:eastAsiaTheme="minorHAnsi" w:hAnsi="Times New Roman"/>
          <w:color w:val="000000" w:themeColor="text1"/>
          <w:sz w:val="24"/>
          <w:lang w:val="es-ES_tradnl" w:eastAsia="en-US"/>
        </w:rPr>
        <w:t>provocó</w:t>
      </w:r>
      <w:r w:rsidR="00FA32C5" w:rsidRPr="00712660">
        <w:rPr>
          <w:rFonts w:ascii="Times New Roman" w:eastAsiaTheme="minorHAnsi" w:hAnsi="Times New Roman"/>
          <w:color w:val="000000" w:themeColor="text1"/>
          <w:sz w:val="24"/>
          <w:lang w:val="es-ES_tradnl" w:eastAsia="en-US"/>
        </w:rPr>
        <w:t xml:space="preserve"> </w:t>
      </w:r>
      <w:r w:rsidR="00FA32C5" w:rsidRPr="00712660">
        <w:rPr>
          <w:rFonts w:ascii="Times New Roman" w:eastAsiaTheme="minorHAnsi" w:hAnsi="Times New Roman"/>
          <w:sz w:val="24"/>
          <w:lang w:val="es-ES_tradnl" w:eastAsia="en-US"/>
        </w:rPr>
        <w:t>cierto des</w:t>
      </w:r>
      <w:r w:rsidR="00AB66A2" w:rsidRPr="00712660">
        <w:rPr>
          <w:rFonts w:ascii="Times New Roman" w:eastAsiaTheme="minorHAnsi" w:hAnsi="Times New Roman"/>
          <w:sz w:val="24"/>
          <w:lang w:val="es-ES_tradnl" w:eastAsia="en-US"/>
        </w:rPr>
        <w:t>concierto e, incluso, hilaridad</w:t>
      </w:r>
      <w:r w:rsidR="00FA32C5" w:rsidRPr="00712660">
        <w:rPr>
          <w:rFonts w:ascii="Times New Roman" w:eastAsiaTheme="minorHAnsi" w:hAnsi="Times New Roman"/>
          <w:sz w:val="24"/>
          <w:lang w:val="es-ES_tradnl" w:eastAsia="en-US"/>
        </w:rPr>
        <w:t xml:space="preserve">. Pero ese elemento cómico no resta seriedad a la intención de Klein. </w:t>
      </w:r>
      <w:r w:rsidR="00FA32C5" w:rsidRPr="00E94B89">
        <w:rPr>
          <w:rFonts w:ascii="Times New Roman" w:eastAsiaTheme="minorHAnsi" w:hAnsi="Times New Roman"/>
          <w:sz w:val="24"/>
          <w:lang w:val="es-ES_tradnl" w:eastAsia="en-US"/>
        </w:rPr>
        <w:t xml:space="preserve">Los estudios de </w:t>
      </w:r>
      <w:proofErr w:type="spellStart"/>
      <w:r w:rsidR="00FA32C5" w:rsidRPr="00E94B89">
        <w:rPr>
          <w:rFonts w:ascii="Times New Roman" w:eastAsiaTheme="minorHAnsi" w:hAnsi="Times New Roman"/>
          <w:sz w:val="24"/>
          <w:lang w:val="es-ES_tradnl" w:eastAsia="en-US"/>
        </w:rPr>
        <w:t>Mauss</w:t>
      </w:r>
      <w:proofErr w:type="spellEnd"/>
      <w:r w:rsidR="00FA32C5" w:rsidRPr="00E94B89">
        <w:rPr>
          <w:rFonts w:ascii="Times New Roman" w:eastAsiaTheme="minorHAnsi" w:hAnsi="Times New Roman"/>
          <w:sz w:val="24"/>
          <w:lang w:val="es-ES_tradnl" w:eastAsia="en-US"/>
        </w:rPr>
        <w:t xml:space="preserve"> y </w:t>
      </w:r>
      <w:proofErr w:type="spellStart"/>
      <w:r w:rsidR="00FA32C5" w:rsidRPr="00E94B89">
        <w:rPr>
          <w:rFonts w:ascii="Times New Roman" w:eastAsiaTheme="minorHAnsi" w:hAnsi="Times New Roman"/>
          <w:sz w:val="24"/>
          <w:lang w:val="es-ES_tradnl" w:eastAsia="en-US"/>
        </w:rPr>
        <w:t>Huizinga</w:t>
      </w:r>
      <w:proofErr w:type="spellEnd"/>
      <w:r w:rsidR="00FA32C5" w:rsidRPr="00E94B89">
        <w:rPr>
          <w:rFonts w:ascii="Times New Roman" w:eastAsiaTheme="minorHAnsi" w:hAnsi="Times New Roman"/>
          <w:sz w:val="24"/>
          <w:lang w:val="es-ES_tradnl" w:eastAsia="en-US"/>
        </w:rPr>
        <w:t xml:space="preserve"> </w:t>
      </w:r>
      <w:r w:rsidR="00DC4292" w:rsidRPr="00456FD2">
        <w:rPr>
          <w:rFonts w:ascii="Times New Roman" w:eastAsiaTheme="minorHAnsi" w:hAnsi="Times New Roman"/>
          <w:sz w:val="24"/>
          <w:lang w:val="es-ES_tradnl" w:eastAsia="en-US"/>
        </w:rPr>
        <w:t>(2008</w:t>
      </w:r>
      <w:r w:rsidR="00456FD2">
        <w:rPr>
          <w:rFonts w:ascii="Times New Roman" w:eastAsiaTheme="minorHAnsi" w:hAnsi="Times New Roman"/>
          <w:sz w:val="24"/>
          <w:lang w:val="es-ES_tradnl" w:eastAsia="en-US"/>
        </w:rPr>
        <w:t xml:space="preserve">; </w:t>
      </w:r>
      <w:r w:rsidR="00456FD2" w:rsidRPr="00456FD2">
        <w:rPr>
          <w:rFonts w:ascii="Times New Roman" w:eastAsiaTheme="minorHAnsi" w:hAnsi="Times New Roman"/>
          <w:sz w:val="24"/>
          <w:lang w:val="es-ES_tradnl" w:eastAsia="en-US"/>
        </w:rPr>
        <w:t>2010</w:t>
      </w:r>
      <w:r w:rsidR="00DC4292" w:rsidRPr="00456FD2">
        <w:rPr>
          <w:rFonts w:ascii="Times New Roman" w:eastAsiaTheme="minorHAnsi" w:hAnsi="Times New Roman"/>
          <w:sz w:val="24"/>
          <w:lang w:val="es-ES_tradnl" w:eastAsia="en-US"/>
        </w:rPr>
        <w:t>)</w:t>
      </w:r>
      <w:r w:rsidR="00DC4292">
        <w:rPr>
          <w:rFonts w:ascii="Times New Roman" w:eastAsiaTheme="minorHAnsi" w:hAnsi="Times New Roman"/>
          <w:sz w:val="24"/>
          <w:lang w:val="es-ES_tradnl" w:eastAsia="en-US"/>
        </w:rPr>
        <w:t xml:space="preserve"> </w:t>
      </w:r>
      <w:r w:rsidR="00FA32C5" w:rsidRPr="00E94B89">
        <w:rPr>
          <w:rFonts w:ascii="Times New Roman" w:eastAsiaTheme="minorHAnsi" w:hAnsi="Times New Roman"/>
          <w:sz w:val="24"/>
          <w:lang w:val="es-ES_tradnl" w:eastAsia="en-US"/>
        </w:rPr>
        <w:t>reconocen un sustrato común entre el juego y lo sagrado, entre</w:t>
      </w:r>
      <w:r w:rsidR="00FA32C5" w:rsidRPr="00712660">
        <w:rPr>
          <w:rFonts w:ascii="Times New Roman" w:eastAsiaTheme="minorHAnsi" w:hAnsi="Times New Roman"/>
          <w:sz w:val="24"/>
          <w:lang w:val="es-ES_tradnl" w:eastAsia="en-US"/>
        </w:rPr>
        <w:t xml:space="preserve"> la esfera de obligación y la confianza recíproca, y la exhibición de </w:t>
      </w:r>
      <w:proofErr w:type="spellStart"/>
      <w:r w:rsidR="00FA32C5" w:rsidRPr="00712660">
        <w:rPr>
          <w:rFonts w:ascii="Times New Roman" w:eastAsiaTheme="minorHAnsi" w:hAnsi="Times New Roman"/>
          <w:i/>
          <w:iCs/>
          <w:sz w:val="24"/>
          <w:lang w:val="es-ES_tradnl" w:eastAsia="en-US"/>
        </w:rPr>
        <w:t>potlach</w:t>
      </w:r>
      <w:proofErr w:type="spellEnd"/>
      <w:r w:rsidR="00FA32C5" w:rsidRPr="00712660">
        <w:rPr>
          <w:rFonts w:ascii="Times New Roman" w:eastAsiaTheme="minorHAnsi" w:hAnsi="Times New Roman"/>
          <w:sz w:val="24"/>
          <w:lang w:val="es-ES_tradnl" w:eastAsia="en-US"/>
        </w:rPr>
        <w:t xml:space="preserve"> que suponen muchas de las ceremonias arcaicas</w:t>
      </w:r>
      <w:r w:rsidR="00471A3E" w:rsidRPr="00712660">
        <w:rPr>
          <w:rFonts w:ascii="Times New Roman" w:eastAsiaTheme="minorHAnsi" w:hAnsi="Times New Roman"/>
          <w:sz w:val="24"/>
          <w:lang w:val="es-ES_tradnl" w:eastAsia="en-US"/>
        </w:rPr>
        <w:t>.</w:t>
      </w:r>
      <w:r w:rsidR="00295C45" w:rsidRPr="00712660">
        <w:rPr>
          <w:rFonts w:ascii="Times New Roman" w:hAnsi="Times New Roman"/>
          <w:sz w:val="24"/>
        </w:rPr>
        <w:t xml:space="preserve"> Como afirma </w:t>
      </w:r>
      <w:proofErr w:type="spellStart"/>
      <w:r w:rsidR="00295C45" w:rsidRPr="00712660">
        <w:rPr>
          <w:rFonts w:ascii="Times New Roman" w:hAnsi="Times New Roman"/>
          <w:sz w:val="24"/>
        </w:rPr>
        <w:t>Huizinga</w:t>
      </w:r>
      <w:proofErr w:type="spellEnd"/>
      <w:r w:rsidR="00295C45" w:rsidRPr="00712660">
        <w:rPr>
          <w:rFonts w:ascii="Times New Roman" w:hAnsi="Times New Roman"/>
          <w:sz w:val="24"/>
        </w:rPr>
        <w:t>, “la santidad y seriedad de una acción en modo alguno excluyen su cualidad lúdica”</w:t>
      </w:r>
      <w:r w:rsidR="00DC4292">
        <w:rPr>
          <w:rFonts w:ascii="Times New Roman" w:hAnsi="Times New Roman"/>
          <w:sz w:val="24"/>
        </w:rPr>
        <w:t xml:space="preserve"> (2008:96). </w:t>
      </w:r>
    </w:p>
    <w:p w14:paraId="720DF831" w14:textId="77777777" w:rsidR="00491BF5" w:rsidRDefault="00491BF5" w:rsidP="009E304A">
      <w:pPr>
        <w:rPr>
          <w:rFonts w:ascii="Times New Roman" w:eastAsiaTheme="minorHAnsi" w:hAnsi="Times New Roman"/>
          <w:sz w:val="24"/>
          <w:lang w:eastAsia="en-US"/>
        </w:rPr>
      </w:pPr>
    </w:p>
    <w:p w14:paraId="2C438F10" w14:textId="37C59EEB" w:rsidR="00FC7D7C" w:rsidRPr="0032471E" w:rsidRDefault="00FC7D7C" w:rsidP="0032471E">
      <w:pPr>
        <w:spacing w:line="360" w:lineRule="auto"/>
        <w:jc w:val="both"/>
        <w:rPr>
          <w:rFonts w:ascii="Times New Roman" w:eastAsiaTheme="minorHAnsi" w:hAnsi="Times New Roman"/>
          <w:sz w:val="24"/>
          <w:lang w:val="es-ES_tradnl" w:eastAsia="es-ES_tradnl"/>
        </w:rPr>
      </w:pPr>
      <w:r w:rsidRPr="0032471E">
        <w:rPr>
          <w:rFonts w:ascii="Times New Roman" w:eastAsiaTheme="minorHAnsi" w:hAnsi="Times New Roman"/>
          <w:sz w:val="24"/>
        </w:rPr>
        <w:t>En una primera lectura, Klein parece reproducir</w:t>
      </w:r>
      <w:r w:rsidR="0032471E" w:rsidRPr="0032471E">
        <w:rPr>
          <w:rFonts w:ascii="Times New Roman" w:eastAsiaTheme="minorHAnsi" w:hAnsi="Times New Roman"/>
          <w:sz w:val="24"/>
        </w:rPr>
        <w:t xml:space="preserve"> el don </w:t>
      </w:r>
      <w:proofErr w:type="spellStart"/>
      <w:r w:rsidR="0032471E" w:rsidRPr="0032471E">
        <w:rPr>
          <w:rFonts w:ascii="Times New Roman" w:eastAsiaTheme="minorHAnsi" w:hAnsi="Times New Roman"/>
          <w:sz w:val="24"/>
        </w:rPr>
        <w:t>maussiano</w:t>
      </w:r>
      <w:proofErr w:type="spellEnd"/>
      <w:r w:rsidR="0032471E" w:rsidRPr="0032471E">
        <w:rPr>
          <w:rFonts w:ascii="Times New Roman" w:eastAsiaTheme="minorHAnsi" w:hAnsi="Times New Roman"/>
          <w:sz w:val="24"/>
        </w:rPr>
        <w:t xml:space="preserve"> respetando las desigualdades de las</w:t>
      </w:r>
      <w:r w:rsidRPr="0032471E">
        <w:rPr>
          <w:rFonts w:ascii="Times New Roman" w:eastAsiaTheme="minorHAnsi" w:hAnsi="Times New Roman"/>
          <w:sz w:val="24"/>
        </w:rPr>
        <w:t xml:space="preserve"> jerarquías sociales de la comunidad artística –de ahí la presencia de un crítico de arte, además del coleccionista en sus cesiones</w:t>
      </w:r>
      <w:bookmarkStart w:id="0" w:name="_GoBack"/>
      <w:bookmarkEnd w:id="0"/>
      <w:r w:rsidRPr="0032471E">
        <w:rPr>
          <w:rFonts w:ascii="Times New Roman" w:eastAsiaTheme="minorHAnsi" w:hAnsi="Times New Roman"/>
          <w:sz w:val="24"/>
        </w:rPr>
        <w:t>.</w:t>
      </w:r>
      <w:r w:rsidR="0032471E" w:rsidRPr="0032471E">
        <w:rPr>
          <w:rFonts w:ascii="Times New Roman" w:eastAsiaTheme="minorHAnsi" w:hAnsi="Times New Roman"/>
          <w:sz w:val="24"/>
        </w:rPr>
        <w:t xml:space="preserve"> Ese intercambio de don es obligatorio y público, propio de las comunidades descritas por </w:t>
      </w:r>
      <w:proofErr w:type="spellStart"/>
      <w:r w:rsidR="0032471E" w:rsidRPr="0032471E">
        <w:rPr>
          <w:rFonts w:ascii="Times New Roman" w:eastAsiaTheme="minorHAnsi" w:hAnsi="Times New Roman"/>
          <w:sz w:val="24"/>
        </w:rPr>
        <w:t>Mauss</w:t>
      </w:r>
      <w:proofErr w:type="spellEnd"/>
      <w:r w:rsidR="0032471E" w:rsidRPr="0032471E">
        <w:rPr>
          <w:rFonts w:ascii="Times New Roman" w:eastAsiaTheme="minorHAnsi" w:hAnsi="Times New Roman"/>
          <w:sz w:val="24"/>
        </w:rPr>
        <w:t xml:space="preserve">. </w:t>
      </w:r>
      <w:r w:rsidRPr="0032471E">
        <w:rPr>
          <w:rFonts w:ascii="Times New Roman" w:eastAsiaTheme="minorHAnsi" w:hAnsi="Times New Roman"/>
          <w:sz w:val="24"/>
        </w:rPr>
        <w:t>Sin embargo, el beneficio no redunda en la comunidad sino en un individuo, el propio artista. Así, a</w:t>
      </w:r>
      <w:r w:rsidR="00491BF5" w:rsidRPr="0032471E">
        <w:rPr>
          <w:rFonts w:ascii="Times New Roman" w:eastAsiaTheme="minorHAnsi" w:hAnsi="Times New Roman"/>
          <w:sz w:val="24"/>
          <w:lang w:eastAsia="en-US"/>
        </w:rPr>
        <w:t xml:space="preserve"> pesar del vínculo espiritual en la acción, o incluso a pasar de su intencionalidad sagrada, </w:t>
      </w:r>
      <w:r w:rsidR="00960BA3" w:rsidRPr="0032471E">
        <w:rPr>
          <w:rFonts w:ascii="Times New Roman" w:eastAsiaTheme="minorHAnsi" w:hAnsi="Times New Roman"/>
          <w:sz w:val="24"/>
          <w:lang w:eastAsia="en-US"/>
        </w:rPr>
        <w:t>Klein rompe la</w:t>
      </w:r>
      <w:r w:rsidR="00491BF5" w:rsidRPr="0032471E">
        <w:rPr>
          <w:rFonts w:ascii="Times New Roman" w:eastAsiaTheme="minorHAnsi" w:hAnsi="Times New Roman"/>
          <w:sz w:val="24"/>
          <w:lang w:eastAsia="en-US"/>
        </w:rPr>
        <w:t xml:space="preserve"> distinción entre dos esferas netamente separadas, la esfera del don y la esfera de la mercancía. Si</w:t>
      </w:r>
      <w:r w:rsidR="00661428" w:rsidRPr="0032471E">
        <w:rPr>
          <w:rFonts w:ascii="Times New Roman" w:eastAsiaTheme="minorHAnsi" w:hAnsi="Times New Roman"/>
          <w:sz w:val="24"/>
          <w:lang w:eastAsia="en-US"/>
        </w:rPr>
        <w:t xml:space="preserve"> como afirma Hyde siguiendo a </w:t>
      </w:r>
      <w:proofErr w:type="spellStart"/>
      <w:r w:rsidR="00661428" w:rsidRPr="0032471E">
        <w:rPr>
          <w:rFonts w:ascii="Times New Roman" w:eastAsiaTheme="minorHAnsi" w:hAnsi="Times New Roman"/>
          <w:sz w:val="24"/>
          <w:lang w:eastAsia="en-US"/>
        </w:rPr>
        <w:t>Mauss</w:t>
      </w:r>
      <w:proofErr w:type="spellEnd"/>
      <w:r w:rsidR="00661428" w:rsidRPr="0032471E">
        <w:rPr>
          <w:rFonts w:ascii="Times New Roman" w:eastAsiaTheme="minorHAnsi" w:hAnsi="Times New Roman"/>
          <w:sz w:val="24"/>
          <w:lang w:eastAsia="en-US"/>
        </w:rPr>
        <w:t xml:space="preserve">, el don permite una participación de la persona, esa agencia participativa se quiebra en el momento en que </w:t>
      </w:r>
      <w:r w:rsidR="00960BA3" w:rsidRPr="0032471E">
        <w:rPr>
          <w:rFonts w:ascii="Times New Roman" w:eastAsiaTheme="minorHAnsi" w:hAnsi="Times New Roman"/>
          <w:sz w:val="24"/>
          <w:lang w:eastAsia="en-US"/>
        </w:rPr>
        <w:t>Klein traslada la experiencia a la esfera de las merca</w:t>
      </w:r>
      <w:r w:rsidR="00F619D7" w:rsidRPr="0032471E">
        <w:rPr>
          <w:rFonts w:ascii="Times New Roman" w:eastAsiaTheme="minorHAnsi" w:hAnsi="Times New Roman"/>
          <w:sz w:val="24"/>
          <w:lang w:eastAsia="en-US"/>
        </w:rPr>
        <w:t>n</w:t>
      </w:r>
      <w:r w:rsidR="00960BA3" w:rsidRPr="0032471E">
        <w:rPr>
          <w:rFonts w:ascii="Times New Roman" w:eastAsiaTheme="minorHAnsi" w:hAnsi="Times New Roman"/>
          <w:sz w:val="24"/>
          <w:lang w:eastAsia="en-US"/>
        </w:rPr>
        <w:t>cías. En otras palabras,</w:t>
      </w:r>
      <w:r w:rsidR="00661428" w:rsidRPr="0032471E">
        <w:rPr>
          <w:rFonts w:ascii="Times New Roman" w:eastAsiaTheme="minorHAnsi" w:hAnsi="Times New Roman"/>
          <w:sz w:val="24"/>
          <w:lang w:eastAsia="en-US"/>
        </w:rPr>
        <w:t xml:space="preserve"> Klein</w:t>
      </w:r>
      <w:r w:rsidR="00960BA3" w:rsidRPr="0032471E">
        <w:rPr>
          <w:rFonts w:ascii="Times New Roman" w:eastAsiaTheme="minorHAnsi" w:hAnsi="Times New Roman"/>
          <w:sz w:val="24"/>
          <w:lang w:eastAsia="en-US"/>
        </w:rPr>
        <w:t xml:space="preserve"> mercantiliza la experiencia artística</w:t>
      </w:r>
      <w:r w:rsidRPr="0032471E">
        <w:rPr>
          <w:rFonts w:ascii="Times New Roman" w:eastAsiaTheme="minorHAnsi" w:hAnsi="Times New Roman"/>
          <w:sz w:val="24"/>
        </w:rPr>
        <w:t xml:space="preserve">. </w:t>
      </w:r>
    </w:p>
    <w:p w14:paraId="59B75467" w14:textId="06F1C8E8" w:rsidR="00FC7D7C" w:rsidRPr="003C0236" w:rsidRDefault="00CD50C9" w:rsidP="00960BA3">
      <w:pPr>
        <w:spacing w:line="360" w:lineRule="auto"/>
        <w:jc w:val="both"/>
        <w:rPr>
          <w:sz w:val="24"/>
          <w:highlight w:val="yellow"/>
        </w:rPr>
      </w:pPr>
      <w:r>
        <w:rPr>
          <w:rFonts w:ascii="Times New Roman" w:eastAsiaTheme="minorHAnsi" w:hAnsi="Times New Roman"/>
          <w:sz w:val="24"/>
          <w:lang w:val="es-ES_tradnl" w:eastAsia="en-US"/>
        </w:rPr>
        <w:lastRenderedPageBreak/>
        <w:t xml:space="preserve">Una parte de la </w:t>
      </w:r>
      <w:r w:rsidR="00FC7D7C">
        <w:rPr>
          <w:rFonts w:ascii="Times New Roman" w:eastAsiaTheme="minorHAnsi" w:hAnsi="Times New Roman"/>
          <w:sz w:val="24"/>
          <w:lang w:val="es-ES_tradnl" w:eastAsia="en-US"/>
        </w:rPr>
        <w:t xml:space="preserve">extensa literatura crítica sobre Klein llegaron a conclusiones similares.  </w:t>
      </w:r>
      <w:r>
        <w:rPr>
          <w:rFonts w:ascii="Times New Roman" w:eastAsiaTheme="minorHAnsi" w:hAnsi="Times New Roman"/>
          <w:sz w:val="24"/>
          <w:lang w:val="es-ES_tradnl" w:eastAsia="en-US"/>
        </w:rPr>
        <w:t xml:space="preserve">En clave post-marxista </w:t>
      </w:r>
      <w:r w:rsidR="00FC7D7C">
        <w:rPr>
          <w:rFonts w:ascii="Times New Roman" w:eastAsiaTheme="minorHAnsi" w:hAnsi="Times New Roman"/>
          <w:sz w:val="24"/>
          <w:lang w:val="es-ES_tradnl" w:eastAsia="en-US"/>
        </w:rPr>
        <w:t xml:space="preserve">De </w:t>
      </w:r>
      <w:proofErr w:type="spellStart"/>
      <w:r w:rsidR="00FC7D7C">
        <w:rPr>
          <w:rFonts w:ascii="Times New Roman" w:eastAsiaTheme="minorHAnsi" w:hAnsi="Times New Roman"/>
          <w:sz w:val="24"/>
          <w:lang w:val="es-ES_tradnl" w:eastAsia="en-US"/>
        </w:rPr>
        <w:t>Duve</w:t>
      </w:r>
      <w:proofErr w:type="spellEnd"/>
      <w:r w:rsidR="00FC7D7C">
        <w:rPr>
          <w:rFonts w:ascii="Times New Roman" w:eastAsiaTheme="minorHAnsi" w:hAnsi="Times New Roman"/>
          <w:sz w:val="24"/>
          <w:lang w:val="es-ES_tradnl" w:eastAsia="en-US"/>
        </w:rPr>
        <w:t xml:space="preserve"> y </w:t>
      </w:r>
      <w:proofErr w:type="spellStart"/>
      <w:r w:rsidR="00FC7D7C">
        <w:rPr>
          <w:rFonts w:ascii="Times New Roman" w:eastAsiaTheme="minorHAnsi" w:hAnsi="Times New Roman"/>
          <w:sz w:val="24"/>
          <w:lang w:val="es-ES_tradnl" w:eastAsia="en-US"/>
        </w:rPr>
        <w:t>Banai</w:t>
      </w:r>
      <w:proofErr w:type="spellEnd"/>
      <w:r w:rsidR="00FC7D7C">
        <w:rPr>
          <w:rFonts w:ascii="Times New Roman" w:eastAsiaTheme="minorHAnsi" w:hAnsi="Times New Roman"/>
          <w:sz w:val="24"/>
          <w:lang w:val="es-ES_tradnl" w:eastAsia="en-US"/>
        </w:rPr>
        <w:t xml:space="preserve"> (1990, 2007) </w:t>
      </w:r>
      <w:r>
        <w:rPr>
          <w:rFonts w:ascii="Times New Roman" w:eastAsiaTheme="minorHAnsi" w:hAnsi="Times New Roman"/>
          <w:sz w:val="24"/>
          <w:lang w:val="es-ES_tradnl" w:eastAsia="en-US"/>
        </w:rPr>
        <w:t xml:space="preserve">interpretaron </w:t>
      </w:r>
      <w:r>
        <w:rPr>
          <w:sz w:val="24"/>
        </w:rPr>
        <w:t xml:space="preserve">las acciones del artista </w:t>
      </w:r>
      <w:r w:rsidR="00FC7D7C" w:rsidRPr="000561B9">
        <w:rPr>
          <w:sz w:val="24"/>
        </w:rPr>
        <w:t>como un paso hacia al fin de la pintura y hacia la objetivación y mercantilización del arte</w:t>
      </w:r>
      <w:r>
        <w:rPr>
          <w:sz w:val="24"/>
        </w:rPr>
        <w:t xml:space="preserve">. En palabras de </w:t>
      </w:r>
      <w:proofErr w:type="spellStart"/>
      <w:r>
        <w:rPr>
          <w:sz w:val="24"/>
        </w:rPr>
        <w:t>De</w:t>
      </w:r>
      <w:proofErr w:type="spellEnd"/>
      <w:r>
        <w:rPr>
          <w:sz w:val="24"/>
        </w:rPr>
        <w:t xml:space="preserve"> </w:t>
      </w:r>
      <w:proofErr w:type="spellStart"/>
      <w:r>
        <w:rPr>
          <w:sz w:val="24"/>
        </w:rPr>
        <w:t>Duve</w:t>
      </w:r>
      <w:proofErr w:type="spellEnd"/>
      <w:r w:rsidRPr="000561B9">
        <w:rPr>
          <w:sz w:val="24"/>
        </w:rPr>
        <w:t xml:space="preserve">, Klein “(…) era un </w:t>
      </w:r>
      <w:r w:rsidRPr="00FC7D7C">
        <w:rPr>
          <w:rFonts w:ascii="Times New Roman" w:hAnsi="Times New Roman"/>
          <w:sz w:val="24"/>
        </w:rPr>
        <w:t xml:space="preserve">masoquista que creía redimir el pecado adorando un becerro de oro </w:t>
      </w:r>
      <w:r w:rsidRPr="00FC7D7C">
        <w:rPr>
          <w:rFonts w:ascii="Times New Roman" w:hAnsi="Times New Roman"/>
          <w:smallCaps/>
          <w:sz w:val="24"/>
          <w:lang w:val="fr-FR"/>
        </w:rPr>
        <w:t>‘</w:t>
      </w:r>
      <w:r w:rsidRPr="00FC7D7C">
        <w:rPr>
          <w:rFonts w:ascii="Times New Roman" w:hAnsi="Times New Roman"/>
          <w:sz w:val="24"/>
        </w:rPr>
        <w:t>inmaterial</w:t>
      </w:r>
      <w:r w:rsidRPr="00FC7D7C">
        <w:rPr>
          <w:rFonts w:ascii="Times New Roman" w:hAnsi="Times New Roman"/>
          <w:sz w:val="24"/>
          <w:lang w:val="fr-FR"/>
        </w:rPr>
        <w:t>’</w:t>
      </w:r>
      <w:r w:rsidRPr="00FC7D7C">
        <w:rPr>
          <w:rFonts w:ascii="Times New Roman" w:hAnsi="Times New Roman"/>
          <w:sz w:val="24"/>
        </w:rPr>
        <w:t xml:space="preserve"> como el </w:t>
      </w:r>
      <w:r w:rsidRPr="00FC7D7C">
        <w:rPr>
          <w:rFonts w:ascii="Times New Roman" w:hAnsi="Times New Roman"/>
          <w:smallCaps/>
          <w:sz w:val="24"/>
          <w:lang w:val="fr-FR"/>
        </w:rPr>
        <w:t>‘</w:t>
      </w:r>
      <w:r w:rsidRPr="00FC7D7C">
        <w:rPr>
          <w:rFonts w:ascii="Times New Roman" w:hAnsi="Times New Roman"/>
          <w:sz w:val="24"/>
        </w:rPr>
        <w:t>teólogo de la mercancía artística</w:t>
      </w:r>
      <w:r w:rsidRPr="00FC7D7C">
        <w:rPr>
          <w:rFonts w:ascii="Times New Roman" w:hAnsi="Times New Roman"/>
          <w:sz w:val="24"/>
          <w:lang w:val="fr-FR"/>
        </w:rPr>
        <w:t>’</w:t>
      </w:r>
      <w:r>
        <w:rPr>
          <w:rFonts w:ascii="Times New Roman" w:hAnsi="Times New Roman"/>
          <w:sz w:val="24"/>
        </w:rPr>
        <w:t xml:space="preserve"> (1994:76). </w:t>
      </w:r>
      <w:r>
        <w:rPr>
          <w:sz w:val="24"/>
        </w:rPr>
        <w:t>Mientras, otra escuela ha valorado</w:t>
      </w:r>
      <w:r w:rsidRPr="000561B9">
        <w:rPr>
          <w:sz w:val="24"/>
        </w:rPr>
        <w:t xml:space="preserve"> la figura de Klein en</w:t>
      </w:r>
      <w:r>
        <w:rPr>
          <w:sz w:val="24"/>
        </w:rPr>
        <w:t xml:space="preserve"> cuanto artista del vacío, identificándolo </w:t>
      </w:r>
      <w:r w:rsidRPr="000561B9">
        <w:rPr>
          <w:sz w:val="24"/>
        </w:rPr>
        <w:t>con la filosofía zen, la cosmogonía rosacruz y, en general, la mística (</w:t>
      </w:r>
      <w:proofErr w:type="spellStart"/>
      <w:r w:rsidRPr="000561B9">
        <w:rPr>
          <w:sz w:val="24"/>
        </w:rPr>
        <w:t>McEvilley</w:t>
      </w:r>
      <w:proofErr w:type="spellEnd"/>
      <w:r w:rsidR="00566D49">
        <w:rPr>
          <w:sz w:val="24"/>
        </w:rPr>
        <w:t xml:space="preserve"> 2010</w:t>
      </w:r>
      <w:r w:rsidRPr="000561B9">
        <w:rPr>
          <w:sz w:val="24"/>
        </w:rPr>
        <w:t xml:space="preserve">, </w:t>
      </w:r>
      <w:proofErr w:type="spellStart"/>
      <w:r w:rsidRPr="003C0236">
        <w:rPr>
          <w:sz w:val="24"/>
        </w:rPr>
        <w:t>Riout</w:t>
      </w:r>
      <w:proofErr w:type="spellEnd"/>
      <w:r w:rsidR="003C0236" w:rsidRPr="003C0236">
        <w:rPr>
          <w:sz w:val="24"/>
        </w:rPr>
        <w:t xml:space="preserve"> 2010</w:t>
      </w:r>
      <w:r w:rsidRPr="000561B9">
        <w:rPr>
          <w:sz w:val="24"/>
        </w:rPr>
        <w:t xml:space="preserve">, </w:t>
      </w:r>
      <w:proofErr w:type="spellStart"/>
      <w:r w:rsidRPr="000561B9">
        <w:rPr>
          <w:sz w:val="24"/>
        </w:rPr>
        <w:t>Ottmann</w:t>
      </w:r>
      <w:proofErr w:type="spellEnd"/>
      <w:r w:rsidR="00566D49">
        <w:rPr>
          <w:sz w:val="24"/>
        </w:rPr>
        <w:t xml:space="preserve"> 2010</w:t>
      </w:r>
      <w:r w:rsidRPr="000561B9">
        <w:rPr>
          <w:sz w:val="24"/>
        </w:rPr>
        <w:t xml:space="preserve">, </w:t>
      </w:r>
      <w:r w:rsidRPr="003C0236">
        <w:rPr>
          <w:sz w:val="24"/>
        </w:rPr>
        <w:t>Stich</w:t>
      </w:r>
      <w:r w:rsidR="00566D49" w:rsidRPr="003C0236">
        <w:rPr>
          <w:sz w:val="24"/>
        </w:rPr>
        <w:t xml:space="preserve"> </w:t>
      </w:r>
      <w:r w:rsidR="003C0236" w:rsidRPr="003C0236">
        <w:rPr>
          <w:sz w:val="24"/>
        </w:rPr>
        <w:t>1994</w:t>
      </w:r>
      <w:r w:rsidRPr="003C0236">
        <w:rPr>
          <w:sz w:val="24"/>
        </w:rPr>
        <w:t>, Arnaldo</w:t>
      </w:r>
      <w:r w:rsidR="00566D49">
        <w:rPr>
          <w:sz w:val="24"/>
        </w:rPr>
        <w:t xml:space="preserve"> 2000</w:t>
      </w:r>
      <w:r w:rsidRPr="000561B9">
        <w:rPr>
          <w:sz w:val="24"/>
        </w:rPr>
        <w:t>)</w:t>
      </w:r>
      <w:r>
        <w:rPr>
          <w:sz w:val="24"/>
        </w:rPr>
        <w:t>. Para estos últimos</w:t>
      </w:r>
      <w:r w:rsidR="00661428" w:rsidRPr="000561B9">
        <w:rPr>
          <w:sz w:val="24"/>
        </w:rPr>
        <w:t>, el vacío no es tal; es un vacío lleno de potencial regenerador y energético, “una plenitud indefinida que sirve (servía) como recurso ilimitado para revitalizarse</w:t>
      </w:r>
      <w:r w:rsidR="00661428" w:rsidRPr="00566D49">
        <w:rPr>
          <w:rFonts w:ascii="Times New Roman" w:hAnsi="Times New Roman"/>
          <w:sz w:val="24"/>
        </w:rPr>
        <w:t>”</w:t>
      </w:r>
      <w:r w:rsidR="00566D49" w:rsidRPr="00566D49">
        <w:rPr>
          <w:rFonts w:ascii="Times New Roman" w:hAnsi="Times New Roman"/>
          <w:sz w:val="24"/>
        </w:rPr>
        <w:t xml:space="preserve"> (</w:t>
      </w:r>
      <w:r w:rsidR="003C0236">
        <w:rPr>
          <w:rFonts w:ascii="Times New Roman" w:hAnsi="Times New Roman"/>
          <w:sz w:val="24"/>
          <w:lang w:val="es-ES_tradnl"/>
        </w:rPr>
        <w:t>Stich, 1994</w:t>
      </w:r>
      <w:r w:rsidR="00566D49" w:rsidRPr="00566D49">
        <w:rPr>
          <w:rFonts w:ascii="Times New Roman" w:hAnsi="Times New Roman"/>
          <w:sz w:val="24"/>
          <w:lang w:val="es-ES_tradnl"/>
        </w:rPr>
        <w:t>:141)</w:t>
      </w:r>
      <w:r w:rsidR="00661428" w:rsidRPr="00566D49">
        <w:rPr>
          <w:rFonts w:ascii="Times New Roman" w:hAnsi="Times New Roman"/>
          <w:sz w:val="24"/>
        </w:rPr>
        <w:t xml:space="preserve">. </w:t>
      </w:r>
    </w:p>
    <w:p w14:paraId="747FE62E" w14:textId="77777777" w:rsidR="00FC7D7C" w:rsidRPr="00FC7D7C" w:rsidRDefault="00FC7D7C" w:rsidP="00960BA3">
      <w:pPr>
        <w:spacing w:line="360" w:lineRule="auto"/>
        <w:jc w:val="both"/>
        <w:rPr>
          <w:rFonts w:ascii="Times New Roman" w:hAnsi="Times New Roman"/>
          <w:color w:val="FF0000"/>
          <w:sz w:val="24"/>
        </w:rPr>
      </w:pPr>
    </w:p>
    <w:p w14:paraId="583BCD3D" w14:textId="77777777" w:rsidR="003714DA" w:rsidRPr="009E304A" w:rsidRDefault="003714DA" w:rsidP="00595EFE">
      <w:pPr>
        <w:widowControl w:val="0"/>
        <w:autoSpaceDE w:val="0"/>
        <w:autoSpaceDN w:val="0"/>
        <w:adjustRightInd w:val="0"/>
        <w:spacing w:line="360" w:lineRule="auto"/>
        <w:jc w:val="both"/>
        <w:rPr>
          <w:rFonts w:ascii="Times New Roman" w:eastAsiaTheme="minorHAnsi" w:hAnsi="Times New Roman"/>
          <w:sz w:val="24"/>
          <w:lang w:eastAsia="en-US"/>
        </w:rPr>
      </w:pPr>
    </w:p>
    <w:p w14:paraId="6AFED429" w14:textId="666335CC" w:rsidR="003714DA" w:rsidRPr="00001F1D" w:rsidRDefault="00F47859" w:rsidP="00595EFE">
      <w:pPr>
        <w:widowControl w:val="0"/>
        <w:autoSpaceDE w:val="0"/>
        <w:autoSpaceDN w:val="0"/>
        <w:adjustRightInd w:val="0"/>
        <w:spacing w:line="360" w:lineRule="auto"/>
        <w:jc w:val="both"/>
        <w:rPr>
          <w:rFonts w:ascii="Times New Roman" w:eastAsiaTheme="minorHAnsi" w:hAnsi="Times New Roman"/>
          <w:b/>
          <w:i/>
          <w:color w:val="000000" w:themeColor="text1"/>
          <w:sz w:val="24"/>
          <w:lang w:val="es-ES_tradnl" w:eastAsia="en-US"/>
        </w:rPr>
      </w:pPr>
      <w:r w:rsidRPr="00001F1D">
        <w:rPr>
          <w:rFonts w:ascii="Times New Roman" w:eastAsiaTheme="minorHAnsi" w:hAnsi="Times New Roman"/>
          <w:b/>
          <w:i/>
          <w:color w:val="000000" w:themeColor="text1"/>
          <w:sz w:val="24"/>
          <w:lang w:val="es-ES_tradnl" w:eastAsia="en-US"/>
        </w:rPr>
        <w:t xml:space="preserve">Regalo y Capital: </w:t>
      </w:r>
      <w:proofErr w:type="spellStart"/>
      <w:r w:rsidRPr="00001F1D">
        <w:rPr>
          <w:rFonts w:ascii="Times New Roman" w:eastAsiaTheme="minorHAnsi" w:hAnsi="Times New Roman"/>
          <w:b/>
          <w:i/>
          <w:color w:val="000000" w:themeColor="text1"/>
          <w:sz w:val="24"/>
          <w:lang w:val="es-ES_tradnl" w:eastAsia="en-US"/>
        </w:rPr>
        <w:t>Kunst</w:t>
      </w:r>
      <w:proofErr w:type="spellEnd"/>
      <w:r w:rsidRPr="00001F1D">
        <w:rPr>
          <w:rFonts w:ascii="Times New Roman" w:eastAsiaTheme="minorHAnsi" w:hAnsi="Times New Roman"/>
          <w:b/>
          <w:i/>
          <w:color w:val="000000" w:themeColor="text1"/>
          <w:sz w:val="24"/>
          <w:lang w:val="es-ES_tradnl" w:eastAsia="en-US"/>
        </w:rPr>
        <w:t xml:space="preserve"> = </w:t>
      </w:r>
      <w:proofErr w:type="spellStart"/>
      <w:r w:rsidRPr="00001F1D">
        <w:rPr>
          <w:rFonts w:ascii="Times New Roman" w:eastAsiaTheme="minorHAnsi" w:hAnsi="Times New Roman"/>
          <w:b/>
          <w:i/>
          <w:color w:val="000000" w:themeColor="text1"/>
          <w:sz w:val="24"/>
          <w:lang w:val="es-ES_tradnl" w:eastAsia="en-US"/>
        </w:rPr>
        <w:t>Kapital</w:t>
      </w:r>
      <w:proofErr w:type="spellEnd"/>
    </w:p>
    <w:p w14:paraId="1F48DE23" w14:textId="12113B8B" w:rsidR="004148DC" w:rsidRPr="00595EFE" w:rsidRDefault="0032471E" w:rsidP="00595EFE">
      <w:pPr>
        <w:widowControl w:val="0"/>
        <w:autoSpaceDE w:val="0"/>
        <w:autoSpaceDN w:val="0"/>
        <w:adjustRightInd w:val="0"/>
        <w:spacing w:line="360" w:lineRule="auto"/>
        <w:jc w:val="both"/>
        <w:rPr>
          <w:rFonts w:ascii="Times New Roman" w:eastAsiaTheme="minorHAnsi" w:hAnsi="Times New Roman"/>
          <w:sz w:val="24"/>
          <w:lang w:val="es-ES_tradnl" w:eastAsia="en-US"/>
        </w:rPr>
      </w:pPr>
      <w:r>
        <w:rPr>
          <w:rFonts w:ascii="Times New Roman" w:eastAsiaTheme="minorHAnsi" w:hAnsi="Times New Roman"/>
          <w:sz w:val="24"/>
          <w:lang w:val="es-ES_tradnl" w:eastAsia="en-US"/>
        </w:rPr>
        <w:t>E</w:t>
      </w:r>
      <w:r w:rsidR="00CD50C9">
        <w:rPr>
          <w:rFonts w:ascii="Times New Roman" w:eastAsiaTheme="minorHAnsi" w:hAnsi="Times New Roman"/>
          <w:sz w:val="24"/>
          <w:lang w:val="es-ES_tradnl" w:eastAsia="en-US"/>
        </w:rPr>
        <w:t xml:space="preserve">l intercambio </w:t>
      </w:r>
      <w:r w:rsidR="00E94B89">
        <w:rPr>
          <w:rFonts w:ascii="Times New Roman" w:eastAsiaTheme="minorHAnsi" w:hAnsi="Times New Roman"/>
          <w:sz w:val="24"/>
          <w:lang w:val="es-ES_tradnl" w:eastAsia="en-US"/>
        </w:rPr>
        <w:t xml:space="preserve">más </w:t>
      </w:r>
      <w:r w:rsidR="00FA32C5" w:rsidRPr="00595EFE">
        <w:rPr>
          <w:rFonts w:ascii="Times New Roman" w:eastAsiaTheme="minorHAnsi" w:hAnsi="Times New Roman"/>
          <w:sz w:val="24"/>
          <w:lang w:val="es-ES_tradnl" w:eastAsia="en-US"/>
        </w:rPr>
        <w:t>destruc</w:t>
      </w:r>
      <w:r w:rsidR="00CD50C9">
        <w:rPr>
          <w:rFonts w:ascii="Times New Roman" w:eastAsiaTheme="minorHAnsi" w:hAnsi="Times New Roman"/>
          <w:sz w:val="24"/>
          <w:lang w:val="es-ES_tradnl" w:eastAsia="en-US"/>
        </w:rPr>
        <w:t>tivo</w:t>
      </w:r>
      <w:r w:rsidR="00AB66A2" w:rsidRPr="00595EFE">
        <w:rPr>
          <w:rFonts w:ascii="Times New Roman" w:eastAsiaTheme="minorHAnsi" w:hAnsi="Times New Roman"/>
          <w:sz w:val="24"/>
          <w:lang w:val="es-ES_tradnl" w:eastAsia="en-US"/>
        </w:rPr>
        <w:t xml:space="preserve"> y</w:t>
      </w:r>
      <w:r w:rsidR="00CD50C9">
        <w:rPr>
          <w:rFonts w:ascii="Times New Roman" w:eastAsiaTheme="minorHAnsi" w:hAnsi="Times New Roman"/>
          <w:sz w:val="24"/>
          <w:lang w:val="es-ES_tradnl" w:eastAsia="en-US"/>
        </w:rPr>
        <w:t>, a la vez, fructífero</w:t>
      </w:r>
      <w:r w:rsidR="00E94B89">
        <w:rPr>
          <w:rFonts w:ascii="Times New Roman" w:eastAsiaTheme="minorHAnsi" w:hAnsi="Times New Roman"/>
          <w:sz w:val="24"/>
          <w:lang w:val="es-ES_tradnl" w:eastAsia="en-US"/>
        </w:rPr>
        <w:t xml:space="preserve"> </w:t>
      </w:r>
      <w:r w:rsidR="003C1E2B">
        <w:rPr>
          <w:rFonts w:ascii="Times New Roman" w:eastAsiaTheme="minorHAnsi" w:hAnsi="Times New Roman"/>
          <w:sz w:val="24"/>
          <w:lang w:val="es-ES_tradnl" w:eastAsia="en-US"/>
        </w:rPr>
        <w:t>surge de la mano del</w:t>
      </w:r>
      <w:r w:rsidR="00CD50C9">
        <w:rPr>
          <w:rFonts w:ascii="Times New Roman" w:eastAsiaTheme="minorHAnsi" w:hAnsi="Times New Roman"/>
          <w:sz w:val="24"/>
          <w:lang w:val="es-ES_tradnl" w:eastAsia="en-US"/>
        </w:rPr>
        <w:t xml:space="preserve"> </w:t>
      </w:r>
      <w:r w:rsidR="003C1E2B">
        <w:rPr>
          <w:rFonts w:ascii="Times New Roman" w:eastAsiaTheme="minorHAnsi" w:hAnsi="Times New Roman"/>
          <w:sz w:val="24"/>
          <w:lang w:val="es-ES_tradnl" w:eastAsia="en-US"/>
        </w:rPr>
        <w:t>artista</w:t>
      </w:r>
      <w:r w:rsidR="00CD50C9">
        <w:rPr>
          <w:rFonts w:ascii="Times New Roman" w:eastAsiaTheme="minorHAnsi" w:hAnsi="Times New Roman"/>
          <w:sz w:val="24"/>
          <w:lang w:val="es-ES_tradnl" w:eastAsia="en-US"/>
        </w:rPr>
        <w:t xml:space="preserve"> </w:t>
      </w:r>
      <w:r w:rsidR="00FA32C5" w:rsidRPr="00595EFE">
        <w:rPr>
          <w:rFonts w:ascii="Times New Roman" w:eastAsiaTheme="minorHAnsi" w:hAnsi="Times New Roman"/>
          <w:sz w:val="24"/>
          <w:lang w:val="es-ES_tradnl" w:eastAsia="en-US"/>
        </w:rPr>
        <w:t xml:space="preserve">alemán Joseph </w:t>
      </w:r>
      <w:proofErr w:type="spellStart"/>
      <w:r w:rsidR="00FA32C5" w:rsidRPr="00595EFE">
        <w:rPr>
          <w:rFonts w:ascii="Times New Roman" w:eastAsiaTheme="minorHAnsi" w:hAnsi="Times New Roman"/>
          <w:sz w:val="24"/>
          <w:lang w:val="es-ES_tradnl" w:eastAsia="en-US"/>
        </w:rPr>
        <w:t>Beuys</w:t>
      </w:r>
      <w:proofErr w:type="spellEnd"/>
      <w:r w:rsidR="00E94B89">
        <w:rPr>
          <w:rFonts w:ascii="Times New Roman" w:eastAsiaTheme="minorHAnsi" w:hAnsi="Times New Roman"/>
          <w:sz w:val="24"/>
          <w:lang w:val="es-ES_tradnl" w:eastAsia="en-US"/>
        </w:rPr>
        <w:t xml:space="preserve">. </w:t>
      </w:r>
      <w:proofErr w:type="spellStart"/>
      <w:r w:rsidR="00FA32C5" w:rsidRPr="00595EFE">
        <w:rPr>
          <w:rFonts w:ascii="Times New Roman" w:eastAsiaTheme="minorHAnsi" w:hAnsi="Times New Roman"/>
          <w:i/>
          <w:sz w:val="24"/>
          <w:lang w:val="es-ES_tradnl" w:eastAsia="en-US"/>
        </w:rPr>
        <w:t>Wandlung</w:t>
      </w:r>
      <w:proofErr w:type="spellEnd"/>
      <w:r w:rsidR="00FA32C5" w:rsidRPr="00595EFE">
        <w:rPr>
          <w:rFonts w:ascii="Times New Roman" w:eastAsiaTheme="minorHAnsi" w:hAnsi="Times New Roman"/>
          <w:sz w:val="24"/>
          <w:lang w:val="es-ES_tradnl" w:eastAsia="en-US"/>
        </w:rPr>
        <w:t xml:space="preserve"> </w:t>
      </w:r>
      <w:r w:rsidR="00925B38" w:rsidRPr="00595EFE">
        <w:rPr>
          <w:rFonts w:ascii="Times New Roman" w:eastAsiaTheme="minorHAnsi" w:hAnsi="Times New Roman"/>
          <w:sz w:val="24"/>
          <w:lang w:val="es-ES_tradnl" w:eastAsia="en-US"/>
        </w:rPr>
        <w:t>—</w:t>
      </w:r>
      <w:r w:rsidR="00FA32C5" w:rsidRPr="00595EFE">
        <w:rPr>
          <w:rFonts w:ascii="Times New Roman" w:eastAsiaTheme="minorHAnsi" w:hAnsi="Times New Roman"/>
          <w:sz w:val="24"/>
          <w:lang w:val="es-ES_tradnl" w:eastAsia="en-US"/>
        </w:rPr>
        <w:t xml:space="preserve">también conocida como </w:t>
      </w:r>
      <w:r w:rsidR="00FA32C5" w:rsidRPr="00595EFE">
        <w:rPr>
          <w:rFonts w:ascii="Times New Roman" w:eastAsiaTheme="minorHAnsi" w:hAnsi="Times New Roman"/>
          <w:i/>
          <w:iCs/>
          <w:sz w:val="24"/>
          <w:lang w:val="es-ES_tradnl" w:eastAsia="en-US"/>
        </w:rPr>
        <w:t>La fusión de la corona imperial</w:t>
      </w:r>
      <w:r w:rsidR="00FA32C5" w:rsidRPr="00595EFE">
        <w:rPr>
          <w:rFonts w:ascii="Times New Roman" w:eastAsiaTheme="minorHAnsi" w:hAnsi="Times New Roman"/>
          <w:sz w:val="24"/>
          <w:lang w:val="es-ES_tradnl" w:eastAsia="en-US"/>
        </w:rPr>
        <w:t xml:space="preserve"> (</w:t>
      </w:r>
      <w:proofErr w:type="spellStart"/>
      <w:r w:rsidR="00FA32C5" w:rsidRPr="00595EFE">
        <w:rPr>
          <w:rFonts w:ascii="Times New Roman" w:eastAsiaTheme="minorHAnsi" w:hAnsi="Times New Roman"/>
          <w:i/>
          <w:iCs/>
          <w:sz w:val="24"/>
          <w:lang w:val="es-ES_tradnl" w:eastAsia="en-US"/>
        </w:rPr>
        <w:t>Einschmelzung</w:t>
      </w:r>
      <w:proofErr w:type="spellEnd"/>
      <w:r w:rsidR="00FA32C5" w:rsidRPr="00595EFE">
        <w:rPr>
          <w:rFonts w:ascii="Times New Roman" w:eastAsiaTheme="minorHAnsi" w:hAnsi="Times New Roman"/>
          <w:i/>
          <w:iCs/>
          <w:sz w:val="24"/>
          <w:lang w:val="es-ES_tradnl" w:eastAsia="en-US"/>
        </w:rPr>
        <w:t xml:space="preserve"> Der </w:t>
      </w:r>
      <w:proofErr w:type="spellStart"/>
      <w:r w:rsidR="00FA32C5" w:rsidRPr="00595EFE">
        <w:rPr>
          <w:rFonts w:ascii="Times New Roman" w:eastAsiaTheme="minorHAnsi" w:hAnsi="Times New Roman"/>
          <w:i/>
          <w:iCs/>
          <w:sz w:val="24"/>
          <w:lang w:val="es-ES_tradnl" w:eastAsia="en-US"/>
        </w:rPr>
        <w:t>Zarenkrone</w:t>
      </w:r>
      <w:proofErr w:type="spellEnd"/>
      <w:r w:rsidR="00566D49" w:rsidRPr="00566D49">
        <w:rPr>
          <w:rFonts w:ascii="Times New Roman" w:eastAsiaTheme="minorHAnsi" w:hAnsi="Times New Roman"/>
          <w:iCs/>
          <w:sz w:val="24"/>
          <w:lang w:val="es-ES_tradnl" w:eastAsia="en-US"/>
        </w:rPr>
        <w:t>)</w:t>
      </w:r>
      <w:r w:rsidR="00925B38" w:rsidRPr="00595EFE">
        <w:rPr>
          <w:rFonts w:ascii="Times New Roman" w:eastAsiaTheme="minorHAnsi" w:hAnsi="Times New Roman"/>
          <w:sz w:val="24"/>
          <w:lang w:val="es-ES_tradnl" w:eastAsia="en-US"/>
        </w:rPr>
        <w:t>—</w:t>
      </w:r>
      <w:r w:rsidR="00FA32C5" w:rsidRPr="00595EFE">
        <w:rPr>
          <w:rFonts w:ascii="Times New Roman" w:eastAsiaTheme="minorHAnsi" w:hAnsi="Times New Roman"/>
          <w:sz w:val="24"/>
          <w:lang w:val="es-ES_tradnl" w:eastAsia="en-US"/>
        </w:rPr>
        <w:t xml:space="preserve"> parte del proyecto </w:t>
      </w:r>
      <w:r w:rsidR="00FA32C5" w:rsidRPr="00595EFE">
        <w:rPr>
          <w:rFonts w:ascii="Times New Roman" w:eastAsiaTheme="minorHAnsi" w:hAnsi="Times New Roman"/>
          <w:i/>
          <w:iCs/>
          <w:sz w:val="24"/>
          <w:lang w:val="es-ES_tradnl" w:eastAsia="en-US"/>
        </w:rPr>
        <w:t xml:space="preserve">7000 </w:t>
      </w:r>
      <w:proofErr w:type="spellStart"/>
      <w:r w:rsidR="00FA32C5" w:rsidRPr="00595EFE">
        <w:rPr>
          <w:rFonts w:ascii="Times New Roman" w:eastAsiaTheme="minorHAnsi" w:hAnsi="Times New Roman"/>
          <w:i/>
          <w:iCs/>
          <w:sz w:val="24"/>
          <w:lang w:val="es-ES_tradnl" w:eastAsia="en-US"/>
        </w:rPr>
        <w:t>Eichen</w:t>
      </w:r>
      <w:proofErr w:type="spellEnd"/>
      <w:r w:rsidR="00FA32C5" w:rsidRPr="00595EFE">
        <w:rPr>
          <w:rFonts w:ascii="Times New Roman" w:eastAsiaTheme="minorHAnsi" w:hAnsi="Times New Roman"/>
          <w:b/>
          <w:bCs/>
          <w:i/>
          <w:iCs/>
          <w:sz w:val="24"/>
          <w:lang w:val="es-ES_tradnl" w:eastAsia="en-US"/>
        </w:rPr>
        <w:t xml:space="preserve"> </w:t>
      </w:r>
      <w:r w:rsidR="00FA32C5" w:rsidRPr="00595EFE">
        <w:rPr>
          <w:rFonts w:ascii="Times New Roman" w:eastAsiaTheme="minorHAnsi" w:hAnsi="Times New Roman"/>
          <w:i/>
          <w:iCs/>
          <w:sz w:val="24"/>
          <w:lang w:val="es-ES_tradnl" w:eastAsia="en-US"/>
        </w:rPr>
        <w:t xml:space="preserve">(7000 robles) </w:t>
      </w:r>
      <w:r w:rsidR="00FA32C5" w:rsidRPr="00595EFE">
        <w:rPr>
          <w:rFonts w:ascii="Times New Roman" w:eastAsiaTheme="minorHAnsi" w:hAnsi="Times New Roman"/>
          <w:sz w:val="24"/>
          <w:lang w:val="es-ES_tradnl" w:eastAsia="en-US"/>
        </w:rPr>
        <w:t xml:space="preserve">(1982-1987), </w:t>
      </w:r>
      <w:r w:rsidR="00CD50C9">
        <w:rPr>
          <w:rFonts w:ascii="Times New Roman" w:eastAsiaTheme="minorHAnsi" w:hAnsi="Times New Roman"/>
          <w:sz w:val="24"/>
          <w:lang w:val="es-ES_tradnl" w:eastAsia="en-US"/>
        </w:rPr>
        <w:t xml:space="preserve">y consistía </w:t>
      </w:r>
      <w:r w:rsidR="00FA32C5" w:rsidRPr="00595EFE">
        <w:rPr>
          <w:rFonts w:ascii="Times New Roman" w:eastAsiaTheme="minorHAnsi" w:hAnsi="Times New Roman"/>
          <w:sz w:val="24"/>
          <w:lang w:val="es-ES_tradnl" w:eastAsia="en-US"/>
        </w:rPr>
        <w:t>en plantar ese número de robles junto con piedras de basalto</w:t>
      </w:r>
      <w:r w:rsidR="00AB66A2" w:rsidRPr="00595EFE">
        <w:rPr>
          <w:rFonts w:ascii="Times New Roman" w:eastAsiaTheme="minorHAnsi" w:hAnsi="Times New Roman"/>
          <w:sz w:val="24"/>
          <w:lang w:val="es-ES_tradnl" w:eastAsia="en-US"/>
        </w:rPr>
        <w:t xml:space="preserve"> en la ciudad alemana de </w:t>
      </w:r>
      <w:proofErr w:type="spellStart"/>
      <w:r w:rsidR="00AB66A2" w:rsidRPr="00595EFE">
        <w:rPr>
          <w:rFonts w:ascii="Times New Roman" w:eastAsiaTheme="minorHAnsi" w:hAnsi="Times New Roman"/>
          <w:sz w:val="24"/>
          <w:lang w:val="es-ES_tradnl" w:eastAsia="en-US"/>
        </w:rPr>
        <w:t>Kassel</w:t>
      </w:r>
      <w:proofErr w:type="spellEnd"/>
      <w:r w:rsidR="00626529" w:rsidRPr="00595EFE">
        <w:rPr>
          <w:rFonts w:ascii="Times New Roman" w:eastAsiaTheme="minorHAnsi" w:hAnsi="Times New Roman"/>
          <w:sz w:val="24"/>
          <w:lang w:val="es-ES_tradnl" w:eastAsia="en-US"/>
        </w:rPr>
        <w:t xml:space="preserve"> </w:t>
      </w:r>
      <w:r w:rsidR="00626529" w:rsidRPr="00B57732">
        <w:rPr>
          <w:rFonts w:ascii="Times New Roman" w:eastAsiaTheme="minorHAnsi" w:hAnsi="Times New Roman"/>
          <w:b/>
          <w:sz w:val="24"/>
          <w:lang w:val="es-ES_tradnl" w:eastAsia="en-US"/>
        </w:rPr>
        <w:t>[Fig.2]</w:t>
      </w:r>
      <w:r w:rsidR="00AB66A2" w:rsidRPr="00B57732">
        <w:rPr>
          <w:rFonts w:ascii="Times New Roman" w:eastAsiaTheme="minorHAnsi" w:hAnsi="Times New Roman"/>
          <w:b/>
          <w:sz w:val="24"/>
          <w:lang w:val="es-ES_tradnl" w:eastAsia="en-US"/>
        </w:rPr>
        <w:t>.</w:t>
      </w:r>
      <w:r w:rsidR="00AB66A2" w:rsidRPr="00E94B89">
        <w:rPr>
          <w:rFonts w:ascii="Times New Roman" w:eastAsiaTheme="minorHAnsi" w:hAnsi="Times New Roman"/>
          <w:b/>
          <w:sz w:val="24"/>
          <w:lang w:val="es-ES_tradnl" w:eastAsia="en-US"/>
        </w:rPr>
        <w:t xml:space="preserve"> </w:t>
      </w:r>
      <w:r w:rsidR="00F47859" w:rsidRPr="00E94B89">
        <w:rPr>
          <w:rFonts w:ascii="Times New Roman" w:eastAsiaTheme="minorHAnsi" w:hAnsi="Times New Roman"/>
          <w:b/>
          <w:sz w:val="24"/>
          <w:lang w:val="es-ES_tradnl" w:eastAsia="en-US"/>
        </w:rPr>
        <w:t xml:space="preserve"> </w:t>
      </w:r>
      <w:r w:rsidR="00E94B89" w:rsidRPr="00E94B89">
        <w:rPr>
          <w:rFonts w:ascii="Times New Roman" w:eastAsiaTheme="minorHAnsi" w:hAnsi="Times New Roman"/>
          <w:sz w:val="24"/>
          <w:lang w:val="es-ES_tradnl" w:eastAsia="en-US"/>
        </w:rPr>
        <w:t xml:space="preserve">Cuando </w:t>
      </w:r>
      <w:proofErr w:type="spellStart"/>
      <w:r w:rsidR="00F47859">
        <w:rPr>
          <w:rFonts w:ascii="Times New Roman" w:eastAsiaTheme="minorHAnsi" w:hAnsi="Times New Roman"/>
          <w:sz w:val="24"/>
          <w:lang w:val="es-ES_tradnl" w:eastAsia="en-US"/>
        </w:rPr>
        <w:t>Beuys</w:t>
      </w:r>
      <w:proofErr w:type="spellEnd"/>
      <w:r w:rsidR="00F47859">
        <w:rPr>
          <w:rFonts w:ascii="Times New Roman" w:eastAsiaTheme="minorHAnsi" w:hAnsi="Times New Roman"/>
          <w:sz w:val="24"/>
          <w:lang w:val="es-ES_tradnl" w:eastAsia="en-US"/>
        </w:rPr>
        <w:t xml:space="preserve"> </w:t>
      </w:r>
      <w:r w:rsidR="00E94B89">
        <w:rPr>
          <w:rFonts w:ascii="Times New Roman" w:eastAsiaTheme="minorHAnsi" w:hAnsi="Times New Roman"/>
          <w:sz w:val="24"/>
          <w:lang w:val="es-ES_tradnl" w:eastAsia="en-US"/>
        </w:rPr>
        <w:t xml:space="preserve">recibió </w:t>
      </w:r>
      <w:r w:rsidR="00CD50C9">
        <w:rPr>
          <w:rFonts w:ascii="Times New Roman" w:eastAsiaTheme="minorHAnsi" w:hAnsi="Times New Roman"/>
          <w:sz w:val="24"/>
          <w:lang w:val="es-ES_tradnl" w:eastAsia="en-US"/>
        </w:rPr>
        <w:t>en donación</w:t>
      </w:r>
      <w:r w:rsidR="00F47859">
        <w:rPr>
          <w:rFonts w:ascii="Times New Roman" w:eastAsiaTheme="minorHAnsi" w:hAnsi="Times New Roman"/>
          <w:sz w:val="24"/>
          <w:lang w:val="es-ES_tradnl" w:eastAsia="en-US"/>
        </w:rPr>
        <w:t xml:space="preserve"> </w:t>
      </w:r>
      <w:r w:rsidR="00FA32C5" w:rsidRPr="00595EFE">
        <w:rPr>
          <w:rFonts w:ascii="Times New Roman" w:eastAsiaTheme="minorHAnsi" w:hAnsi="Times New Roman"/>
          <w:sz w:val="24"/>
          <w:lang w:val="es-ES_tradnl" w:eastAsia="en-US"/>
        </w:rPr>
        <w:t>la réplica de la corona del zar Iván el Terrible con un considerable valor material</w:t>
      </w:r>
      <w:r w:rsidR="00E94B89">
        <w:rPr>
          <w:rFonts w:ascii="Times New Roman" w:eastAsiaTheme="minorHAnsi" w:hAnsi="Times New Roman"/>
          <w:sz w:val="24"/>
          <w:lang w:val="es-ES_tradnl" w:eastAsia="en-US"/>
        </w:rPr>
        <w:t>, tomo la determinación de transformarlo</w:t>
      </w:r>
      <w:r w:rsidR="00FA32C5" w:rsidRPr="00595EFE">
        <w:rPr>
          <w:rFonts w:ascii="Times New Roman" w:eastAsiaTheme="minorHAnsi" w:hAnsi="Times New Roman"/>
          <w:sz w:val="24"/>
          <w:lang w:val="es-ES_tradnl" w:eastAsia="en-US"/>
        </w:rPr>
        <w:t xml:space="preserve">. </w:t>
      </w:r>
      <w:proofErr w:type="spellStart"/>
      <w:r w:rsidR="00FA32C5" w:rsidRPr="00595EFE">
        <w:rPr>
          <w:rFonts w:ascii="Times New Roman" w:eastAsiaTheme="minorHAnsi" w:hAnsi="Times New Roman"/>
          <w:i/>
          <w:sz w:val="24"/>
          <w:lang w:val="es-ES_tradnl" w:eastAsia="en-US"/>
        </w:rPr>
        <w:t>Wandlun</w:t>
      </w:r>
      <w:r w:rsidR="00AB66A2" w:rsidRPr="00595EFE">
        <w:rPr>
          <w:rFonts w:ascii="Times New Roman" w:eastAsiaTheme="minorHAnsi" w:hAnsi="Times New Roman"/>
          <w:sz w:val="24"/>
          <w:lang w:val="es-ES_tradnl" w:eastAsia="en-US"/>
        </w:rPr>
        <w:t>g</w:t>
      </w:r>
      <w:proofErr w:type="spellEnd"/>
      <w:r w:rsidR="00AB66A2" w:rsidRPr="00595EFE">
        <w:rPr>
          <w:rFonts w:ascii="Times New Roman" w:eastAsiaTheme="minorHAnsi" w:hAnsi="Times New Roman"/>
          <w:sz w:val="24"/>
          <w:lang w:val="es-ES_tradnl" w:eastAsia="en-US"/>
        </w:rPr>
        <w:t xml:space="preserve"> </w:t>
      </w:r>
      <w:r w:rsidR="00E94B89">
        <w:rPr>
          <w:rFonts w:ascii="Times New Roman" w:eastAsiaTheme="minorHAnsi" w:hAnsi="Times New Roman"/>
          <w:sz w:val="24"/>
          <w:lang w:val="es-ES_tradnl" w:eastAsia="en-US"/>
        </w:rPr>
        <w:t>(</w:t>
      </w:r>
      <w:r w:rsidR="00E94B89" w:rsidRPr="00E94B89">
        <w:rPr>
          <w:rFonts w:ascii="Times New Roman" w:eastAsiaTheme="minorHAnsi" w:hAnsi="Times New Roman"/>
          <w:i/>
          <w:sz w:val="24"/>
          <w:lang w:val="es-ES_tradnl" w:eastAsia="en-US"/>
        </w:rPr>
        <w:t>Transformación</w:t>
      </w:r>
      <w:r w:rsidR="00E94B89">
        <w:rPr>
          <w:rFonts w:ascii="Times New Roman" w:eastAsiaTheme="minorHAnsi" w:hAnsi="Times New Roman"/>
          <w:sz w:val="24"/>
          <w:lang w:val="es-ES_tradnl" w:eastAsia="en-US"/>
        </w:rPr>
        <w:t xml:space="preserve">) </w:t>
      </w:r>
      <w:r w:rsidR="00B57732">
        <w:rPr>
          <w:rFonts w:ascii="Times New Roman" w:eastAsiaTheme="minorHAnsi" w:hAnsi="Times New Roman"/>
          <w:sz w:val="24"/>
          <w:lang w:val="es-ES_tradnl" w:eastAsia="en-US"/>
        </w:rPr>
        <w:t>supuso</w:t>
      </w:r>
      <w:r w:rsidR="00FA32C5" w:rsidRPr="00595EFE">
        <w:rPr>
          <w:rFonts w:ascii="Times New Roman" w:eastAsiaTheme="minorHAnsi" w:hAnsi="Times New Roman"/>
          <w:sz w:val="24"/>
          <w:lang w:val="es-ES_tradnl" w:eastAsia="en-US"/>
        </w:rPr>
        <w:t xml:space="preserve"> la destrucción de la corona para fundirla a una nueva forma, ante la vehemente oposición del gremio orfeb</w:t>
      </w:r>
      <w:r w:rsidR="00925B38" w:rsidRPr="00595EFE">
        <w:rPr>
          <w:rFonts w:ascii="Times New Roman" w:eastAsiaTheme="minorHAnsi" w:hAnsi="Times New Roman"/>
          <w:sz w:val="24"/>
          <w:lang w:val="es-ES_tradnl" w:eastAsia="en-US"/>
        </w:rPr>
        <w:t xml:space="preserve">res y de la población de </w:t>
      </w:r>
      <w:proofErr w:type="spellStart"/>
      <w:r w:rsidR="00925B38" w:rsidRPr="00595EFE">
        <w:rPr>
          <w:rFonts w:ascii="Times New Roman" w:eastAsiaTheme="minorHAnsi" w:hAnsi="Times New Roman"/>
          <w:sz w:val="24"/>
          <w:lang w:val="es-ES_tradnl" w:eastAsia="en-US"/>
        </w:rPr>
        <w:t>Kassel</w:t>
      </w:r>
      <w:proofErr w:type="spellEnd"/>
      <w:r w:rsidR="00F47859">
        <w:rPr>
          <w:rFonts w:ascii="Times New Roman" w:eastAsiaTheme="minorHAnsi" w:hAnsi="Times New Roman"/>
          <w:sz w:val="24"/>
          <w:lang w:val="es-ES_tradnl" w:eastAsia="en-US"/>
        </w:rPr>
        <w:t>.</w:t>
      </w:r>
      <w:r w:rsidR="00FA32C5" w:rsidRPr="00595EFE">
        <w:rPr>
          <w:rFonts w:ascii="Times New Roman" w:eastAsiaTheme="minorHAnsi" w:hAnsi="Times New Roman"/>
          <w:sz w:val="24"/>
          <w:lang w:val="es-ES_tradnl" w:eastAsia="en-US"/>
        </w:rPr>
        <w:t xml:space="preserve"> Las láminas de oro deform</w:t>
      </w:r>
      <w:r w:rsidR="00925B38" w:rsidRPr="00595EFE">
        <w:rPr>
          <w:rFonts w:ascii="Times New Roman" w:eastAsiaTheme="minorHAnsi" w:hAnsi="Times New Roman"/>
          <w:sz w:val="24"/>
          <w:lang w:val="es-ES_tradnl" w:eastAsia="en-US"/>
        </w:rPr>
        <w:t xml:space="preserve">adas por </w:t>
      </w:r>
      <w:proofErr w:type="spellStart"/>
      <w:r w:rsidR="00925B38" w:rsidRPr="00595EFE">
        <w:rPr>
          <w:rFonts w:ascii="Times New Roman" w:eastAsiaTheme="minorHAnsi" w:hAnsi="Times New Roman"/>
          <w:sz w:val="24"/>
          <w:lang w:val="es-ES_tradnl" w:eastAsia="en-US"/>
        </w:rPr>
        <w:t>Bueys</w:t>
      </w:r>
      <w:proofErr w:type="spellEnd"/>
      <w:r w:rsidR="00925B38" w:rsidRPr="00595EFE">
        <w:rPr>
          <w:rFonts w:ascii="Times New Roman" w:eastAsiaTheme="minorHAnsi" w:hAnsi="Times New Roman"/>
          <w:sz w:val="24"/>
          <w:lang w:val="es-ES_tradnl" w:eastAsia="en-US"/>
        </w:rPr>
        <w:t xml:space="preserve"> fueron fundidas </w:t>
      </w:r>
      <w:r w:rsidR="00FA32C5" w:rsidRPr="00595EFE">
        <w:rPr>
          <w:rFonts w:ascii="Times New Roman" w:eastAsiaTheme="minorHAnsi" w:hAnsi="Times New Roman"/>
          <w:sz w:val="24"/>
          <w:lang w:val="es-ES_tradnl" w:eastAsia="en-US"/>
        </w:rPr>
        <w:t xml:space="preserve">a 1.110 grados y en estado líquido se vertieron en un molde con una forma muy sencilla: una liebre. Ante las protestas del público, </w:t>
      </w:r>
      <w:proofErr w:type="spellStart"/>
      <w:r w:rsidR="00FA32C5" w:rsidRPr="00595EFE">
        <w:rPr>
          <w:rFonts w:ascii="Times New Roman" w:eastAsiaTheme="minorHAnsi" w:hAnsi="Times New Roman"/>
          <w:sz w:val="24"/>
          <w:lang w:val="es-ES_tradnl" w:eastAsia="en-US"/>
        </w:rPr>
        <w:t>Beuys</w:t>
      </w:r>
      <w:proofErr w:type="spellEnd"/>
      <w:r w:rsidR="00FA32C5" w:rsidRPr="00595EFE">
        <w:rPr>
          <w:rFonts w:ascii="Times New Roman" w:eastAsiaTheme="minorHAnsi" w:hAnsi="Times New Roman"/>
          <w:sz w:val="24"/>
          <w:lang w:val="es-ES_tradnl" w:eastAsia="en-US"/>
        </w:rPr>
        <w:t xml:space="preserve"> mostró la liebre mientras exclamaba los nombres de célebres alquimistas —</w:t>
      </w:r>
      <w:proofErr w:type="spellStart"/>
      <w:r w:rsidR="00FA32C5" w:rsidRPr="00595EFE">
        <w:rPr>
          <w:rFonts w:ascii="Times New Roman" w:eastAsiaTheme="minorHAnsi" w:hAnsi="Times New Roman"/>
          <w:sz w:val="24"/>
          <w:lang w:val="es-ES_tradnl" w:eastAsia="en-US"/>
        </w:rPr>
        <w:t>Paracelso</w:t>
      </w:r>
      <w:proofErr w:type="spellEnd"/>
      <w:r w:rsidR="00FA32C5" w:rsidRPr="00595EFE">
        <w:rPr>
          <w:rFonts w:ascii="Times New Roman" w:eastAsiaTheme="minorHAnsi" w:hAnsi="Times New Roman"/>
          <w:sz w:val="24"/>
          <w:lang w:val="es-ES_tradnl" w:eastAsia="en-US"/>
        </w:rPr>
        <w:t xml:space="preserve">, Raimundo Lulio, Agripa de </w:t>
      </w:r>
      <w:proofErr w:type="spellStart"/>
      <w:r w:rsidR="00FA32C5" w:rsidRPr="00595EFE">
        <w:rPr>
          <w:rFonts w:ascii="Times New Roman" w:eastAsiaTheme="minorHAnsi" w:hAnsi="Times New Roman"/>
          <w:sz w:val="24"/>
          <w:lang w:val="es-ES_tradnl" w:eastAsia="en-US"/>
        </w:rPr>
        <w:t>Netteshe</w:t>
      </w:r>
      <w:r w:rsidR="00B57732">
        <w:rPr>
          <w:rFonts w:ascii="Times New Roman" w:eastAsiaTheme="minorHAnsi" w:hAnsi="Times New Roman"/>
          <w:sz w:val="24"/>
          <w:lang w:val="es-ES_tradnl" w:eastAsia="en-US"/>
        </w:rPr>
        <w:t>im</w:t>
      </w:r>
      <w:proofErr w:type="spellEnd"/>
      <w:r w:rsidR="00FA32C5" w:rsidRPr="00595EFE">
        <w:rPr>
          <w:rFonts w:ascii="Times New Roman" w:eastAsiaTheme="minorHAnsi" w:hAnsi="Times New Roman"/>
          <w:sz w:val="24"/>
          <w:lang w:val="es-ES_tradnl" w:eastAsia="en-US"/>
        </w:rPr>
        <w:t>.</w:t>
      </w:r>
    </w:p>
    <w:p w14:paraId="1BDCE97F" w14:textId="211733EE" w:rsidR="00FA32C5" w:rsidRPr="00595EFE" w:rsidRDefault="00FA32C5" w:rsidP="00595EFE">
      <w:pPr>
        <w:widowControl w:val="0"/>
        <w:autoSpaceDE w:val="0"/>
        <w:autoSpaceDN w:val="0"/>
        <w:adjustRightInd w:val="0"/>
        <w:spacing w:line="360" w:lineRule="auto"/>
        <w:jc w:val="both"/>
        <w:rPr>
          <w:rFonts w:ascii="Times New Roman" w:eastAsiaTheme="minorHAnsi" w:hAnsi="Times New Roman"/>
          <w:sz w:val="24"/>
          <w:lang w:val="es-ES_tradnl" w:eastAsia="en-US"/>
        </w:rPr>
      </w:pPr>
      <w:r w:rsidRPr="00595EFE">
        <w:rPr>
          <w:rFonts w:ascii="Times New Roman" w:eastAsiaTheme="minorHAnsi" w:hAnsi="Times New Roman"/>
          <w:i/>
          <w:iCs/>
          <w:sz w:val="24"/>
          <w:lang w:val="es-ES_tradnl" w:eastAsia="en-US"/>
        </w:rPr>
        <w:t xml:space="preserve">Liebre de la paz con accesorio </w:t>
      </w:r>
      <w:r w:rsidRPr="00595EFE">
        <w:rPr>
          <w:rFonts w:ascii="Times New Roman" w:eastAsiaTheme="minorHAnsi" w:hAnsi="Times New Roman"/>
          <w:sz w:val="24"/>
          <w:lang w:val="es-ES_tradnl" w:eastAsia="en-US"/>
        </w:rPr>
        <w:t xml:space="preserve">fue subastada alcanzando más del doble del precio estimado. De este modo, en </w:t>
      </w:r>
      <w:proofErr w:type="spellStart"/>
      <w:r w:rsidRPr="00595EFE">
        <w:rPr>
          <w:rFonts w:ascii="Times New Roman" w:eastAsiaTheme="minorHAnsi" w:hAnsi="Times New Roman"/>
          <w:i/>
          <w:iCs/>
          <w:sz w:val="24"/>
          <w:lang w:val="es-ES_tradnl" w:eastAsia="en-US"/>
        </w:rPr>
        <w:t>Wandlung</w:t>
      </w:r>
      <w:proofErr w:type="spellEnd"/>
      <w:r w:rsidRPr="00595EFE">
        <w:rPr>
          <w:rFonts w:ascii="Times New Roman" w:eastAsiaTheme="minorHAnsi" w:hAnsi="Times New Roman"/>
          <w:sz w:val="24"/>
          <w:lang w:val="es-ES_tradnl" w:eastAsia="en-US"/>
        </w:rPr>
        <w:t xml:space="preserve"> </w:t>
      </w:r>
      <w:proofErr w:type="spellStart"/>
      <w:r w:rsidRPr="00595EFE">
        <w:rPr>
          <w:rFonts w:ascii="Times New Roman" w:eastAsiaTheme="minorHAnsi" w:hAnsi="Times New Roman"/>
          <w:sz w:val="24"/>
          <w:lang w:val="es-ES_tradnl" w:eastAsia="en-US"/>
        </w:rPr>
        <w:t>Beuys</w:t>
      </w:r>
      <w:proofErr w:type="spellEnd"/>
      <w:r w:rsidRPr="00595EFE">
        <w:rPr>
          <w:rFonts w:ascii="Times New Roman" w:eastAsiaTheme="minorHAnsi" w:hAnsi="Times New Roman"/>
          <w:sz w:val="24"/>
          <w:lang w:val="es-ES_tradnl" w:eastAsia="en-US"/>
        </w:rPr>
        <w:t xml:space="preserve"> modificaba la forma de un objeto —de corona a liebre y sol—</w:t>
      </w:r>
      <w:r w:rsidR="00AB66A2" w:rsidRPr="00595EFE">
        <w:rPr>
          <w:rFonts w:ascii="Times New Roman" w:eastAsiaTheme="minorHAnsi" w:hAnsi="Times New Roman"/>
          <w:sz w:val="24"/>
          <w:lang w:val="es-ES_tradnl" w:eastAsia="en-US"/>
        </w:rPr>
        <w:t xml:space="preserve">mientras </w:t>
      </w:r>
      <w:r w:rsidRPr="00595EFE">
        <w:rPr>
          <w:rFonts w:ascii="Times New Roman" w:eastAsiaTheme="minorHAnsi" w:hAnsi="Times New Roman"/>
          <w:sz w:val="24"/>
          <w:lang w:val="es-ES_tradnl" w:eastAsia="en-US"/>
        </w:rPr>
        <w:t xml:space="preserve">creaba arte (y dinero) de forma mágica </w:t>
      </w:r>
      <w:r w:rsidR="00AB66A2" w:rsidRPr="00595EFE">
        <w:rPr>
          <w:rFonts w:ascii="Times New Roman" w:eastAsiaTheme="minorHAnsi" w:hAnsi="Times New Roman"/>
          <w:sz w:val="24"/>
          <w:lang w:val="es-ES_tradnl" w:eastAsia="en-US"/>
        </w:rPr>
        <w:t>duplicando</w:t>
      </w:r>
      <w:r w:rsidRPr="00595EFE">
        <w:rPr>
          <w:rFonts w:ascii="Times New Roman" w:eastAsiaTheme="minorHAnsi" w:hAnsi="Times New Roman"/>
          <w:sz w:val="24"/>
          <w:lang w:val="es-ES_tradnl" w:eastAsia="en-US"/>
        </w:rPr>
        <w:t xml:space="preserve"> el valor monetario del objeto. Con todo este proceso, </w:t>
      </w:r>
      <w:proofErr w:type="spellStart"/>
      <w:r w:rsidRPr="00595EFE">
        <w:rPr>
          <w:rFonts w:ascii="Times New Roman" w:eastAsiaTheme="minorHAnsi" w:hAnsi="Times New Roman"/>
          <w:sz w:val="24"/>
          <w:lang w:val="es-ES_tradnl" w:eastAsia="en-US"/>
        </w:rPr>
        <w:t>Beuys</w:t>
      </w:r>
      <w:proofErr w:type="spellEnd"/>
      <w:r w:rsidRPr="00595EFE">
        <w:rPr>
          <w:rFonts w:ascii="Times New Roman" w:eastAsiaTheme="minorHAnsi" w:hAnsi="Times New Roman"/>
          <w:sz w:val="24"/>
          <w:lang w:val="es-ES_tradnl" w:eastAsia="en-US"/>
        </w:rPr>
        <w:t xml:space="preserve"> no solo le da</w:t>
      </w:r>
      <w:r w:rsidR="00F47859">
        <w:rPr>
          <w:rFonts w:ascii="Times New Roman" w:eastAsiaTheme="minorHAnsi" w:hAnsi="Times New Roman"/>
          <w:sz w:val="24"/>
          <w:lang w:val="es-ES_tradnl" w:eastAsia="en-US"/>
        </w:rPr>
        <w:t>ba</w:t>
      </w:r>
      <w:r w:rsidRPr="00595EFE">
        <w:rPr>
          <w:rFonts w:ascii="Times New Roman" w:eastAsiaTheme="minorHAnsi" w:hAnsi="Times New Roman"/>
          <w:sz w:val="24"/>
          <w:lang w:val="es-ES_tradnl" w:eastAsia="en-US"/>
        </w:rPr>
        <w:t xml:space="preserve"> la espalda a la e</w:t>
      </w:r>
      <w:r w:rsidR="00F47859">
        <w:rPr>
          <w:rFonts w:ascii="Times New Roman" w:eastAsiaTheme="minorHAnsi" w:hAnsi="Times New Roman"/>
          <w:sz w:val="24"/>
          <w:lang w:val="es-ES_tradnl" w:eastAsia="en-US"/>
        </w:rPr>
        <w:t>conomía de mercado mientras ponía</w:t>
      </w:r>
      <w:r w:rsidRPr="00595EFE">
        <w:rPr>
          <w:rFonts w:ascii="Times New Roman" w:eastAsiaTheme="minorHAnsi" w:hAnsi="Times New Roman"/>
          <w:sz w:val="24"/>
          <w:lang w:val="es-ES_tradnl" w:eastAsia="en-US"/>
        </w:rPr>
        <w:t xml:space="preserve"> en práctica una economía real basada en otros </w:t>
      </w:r>
      <w:r w:rsidR="00F47859">
        <w:rPr>
          <w:rFonts w:ascii="Times New Roman" w:eastAsiaTheme="minorHAnsi" w:hAnsi="Times New Roman"/>
          <w:sz w:val="24"/>
          <w:lang w:val="es-ES_tradnl" w:eastAsia="en-US"/>
        </w:rPr>
        <w:t>valores, sino que además producía</w:t>
      </w:r>
      <w:r w:rsidRPr="00595EFE">
        <w:rPr>
          <w:rFonts w:ascii="Times New Roman" w:eastAsiaTheme="minorHAnsi" w:hAnsi="Times New Roman"/>
          <w:sz w:val="24"/>
          <w:lang w:val="es-ES_tradnl" w:eastAsia="en-US"/>
        </w:rPr>
        <w:t xml:space="preserve"> una plusvalía con la crea</w:t>
      </w:r>
      <w:r w:rsidR="00925B38" w:rsidRPr="00595EFE">
        <w:rPr>
          <w:rFonts w:ascii="Times New Roman" w:eastAsiaTheme="minorHAnsi" w:hAnsi="Times New Roman"/>
          <w:sz w:val="24"/>
          <w:lang w:val="es-ES_tradnl" w:eastAsia="en-US"/>
        </w:rPr>
        <w:t xml:space="preserve">tividad. </w:t>
      </w:r>
    </w:p>
    <w:p w14:paraId="49008F5A" w14:textId="45064D84" w:rsidR="00925B38" w:rsidRDefault="00FA32C5" w:rsidP="00595EFE">
      <w:pPr>
        <w:widowControl w:val="0"/>
        <w:autoSpaceDE w:val="0"/>
        <w:autoSpaceDN w:val="0"/>
        <w:adjustRightInd w:val="0"/>
        <w:spacing w:line="360" w:lineRule="auto"/>
        <w:jc w:val="both"/>
        <w:rPr>
          <w:rFonts w:ascii="Times New Roman" w:eastAsiaTheme="minorHAnsi" w:hAnsi="Times New Roman"/>
          <w:sz w:val="24"/>
          <w:lang w:val="es-ES_tradnl" w:eastAsia="en-US"/>
        </w:rPr>
      </w:pPr>
      <w:r w:rsidRPr="00595EFE">
        <w:rPr>
          <w:rFonts w:ascii="Times New Roman" w:eastAsiaTheme="minorHAnsi" w:hAnsi="Times New Roman"/>
          <w:sz w:val="24"/>
          <w:lang w:val="es-ES_tradnl" w:eastAsia="en-US"/>
        </w:rPr>
        <w:t xml:space="preserve">La maleabilidad del oro que tanto interesaba a </w:t>
      </w:r>
      <w:proofErr w:type="spellStart"/>
      <w:r w:rsidRPr="00595EFE">
        <w:rPr>
          <w:rFonts w:ascii="Times New Roman" w:eastAsiaTheme="minorHAnsi" w:hAnsi="Times New Roman"/>
          <w:sz w:val="24"/>
          <w:lang w:val="es-ES_tradnl" w:eastAsia="en-US"/>
        </w:rPr>
        <w:t>Beuys</w:t>
      </w:r>
      <w:proofErr w:type="spellEnd"/>
      <w:r w:rsidRPr="00595EFE">
        <w:rPr>
          <w:rFonts w:ascii="Times New Roman" w:eastAsiaTheme="minorHAnsi" w:hAnsi="Times New Roman"/>
          <w:sz w:val="24"/>
          <w:lang w:val="es-ES_tradnl" w:eastAsia="en-US"/>
        </w:rPr>
        <w:t xml:space="preserve"> era una analogía del cambio que se producía en el sistema de valoración social pues según el pensamiento </w:t>
      </w:r>
      <w:proofErr w:type="spellStart"/>
      <w:r w:rsidRPr="00595EFE">
        <w:rPr>
          <w:rFonts w:ascii="Times New Roman" w:eastAsiaTheme="minorHAnsi" w:hAnsi="Times New Roman"/>
          <w:sz w:val="24"/>
          <w:lang w:val="es-ES_tradnl" w:eastAsia="en-US"/>
        </w:rPr>
        <w:t>beuysiano</w:t>
      </w:r>
      <w:proofErr w:type="spellEnd"/>
      <w:r w:rsidRPr="00595EFE">
        <w:rPr>
          <w:rFonts w:ascii="Times New Roman" w:eastAsiaTheme="minorHAnsi" w:hAnsi="Times New Roman"/>
          <w:sz w:val="24"/>
          <w:lang w:val="es-ES_tradnl" w:eastAsia="en-US"/>
        </w:rPr>
        <w:t xml:space="preserve"> —muy </w:t>
      </w:r>
      <w:r w:rsidRPr="00595EFE">
        <w:rPr>
          <w:rFonts w:ascii="Times New Roman" w:eastAsiaTheme="minorHAnsi" w:hAnsi="Times New Roman"/>
          <w:sz w:val="24"/>
          <w:lang w:val="es-ES_tradnl" w:eastAsia="en-US"/>
        </w:rPr>
        <w:lastRenderedPageBreak/>
        <w:t xml:space="preserve">influido por Rudolf Steiner y la antroposofía— la clave de la transformación estaba en el calor, no solo el del fuego, sino principalmente el calor social. Para </w:t>
      </w:r>
      <w:proofErr w:type="spellStart"/>
      <w:r w:rsidRPr="00595EFE">
        <w:rPr>
          <w:rFonts w:ascii="Times New Roman" w:eastAsiaTheme="minorHAnsi" w:hAnsi="Times New Roman"/>
          <w:sz w:val="24"/>
          <w:lang w:val="es-ES_tradnl" w:eastAsia="en-US"/>
        </w:rPr>
        <w:t>Beuys</w:t>
      </w:r>
      <w:proofErr w:type="spellEnd"/>
      <w:r w:rsidRPr="00595EFE">
        <w:rPr>
          <w:rFonts w:ascii="Times New Roman" w:eastAsiaTheme="minorHAnsi" w:hAnsi="Times New Roman"/>
          <w:sz w:val="24"/>
          <w:lang w:val="es-ES_tradnl" w:eastAsia="en-US"/>
        </w:rPr>
        <w:t xml:space="preserve"> la dureza representaba la solidificación fruto del materialismo de la sociedad mientras que el calor y la energía conseguían transformar las sustancias espirituales. Por eso, el pensamiento </w:t>
      </w:r>
      <w:proofErr w:type="spellStart"/>
      <w:r w:rsidRPr="00595EFE">
        <w:rPr>
          <w:rFonts w:ascii="Times New Roman" w:eastAsiaTheme="minorHAnsi" w:hAnsi="Times New Roman"/>
          <w:sz w:val="24"/>
          <w:lang w:val="es-ES_tradnl" w:eastAsia="en-US"/>
        </w:rPr>
        <w:t>beuysiano</w:t>
      </w:r>
      <w:proofErr w:type="spellEnd"/>
      <w:r w:rsidRPr="00595EFE">
        <w:rPr>
          <w:rFonts w:ascii="Times New Roman" w:eastAsiaTheme="minorHAnsi" w:hAnsi="Times New Roman"/>
          <w:sz w:val="24"/>
          <w:lang w:val="es-ES_tradnl" w:eastAsia="en-US"/>
        </w:rPr>
        <w:t xml:space="preserve"> contrapone el principio de muerte —la racionalidad de la ciencia, lo duro, lo cristalino— frente al principio de vida, de la espiritualidad; en </w:t>
      </w:r>
      <w:proofErr w:type="spellStart"/>
      <w:r w:rsidRPr="00595EFE">
        <w:rPr>
          <w:rFonts w:ascii="Times New Roman" w:eastAsiaTheme="minorHAnsi" w:hAnsi="Times New Roman"/>
          <w:i/>
          <w:iCs/>
          <w:sz w:val="24"/>
          <w:lang w:val="es-ES_tradnl" w:eastAsia="en-US"/>
        </w:rPr>
        <w:t>Wandlung</w:t>
      </w:r>
      <w:proofErr w:type="spellEnd"/>
      <w:r w:rsidRPr="00595EFE">
        <w:rPr>
          <w:rFonts w:ascii="Times New Roman" w:eastAsiaTheme="minorHAnsi" w:hAnsi="Times New Roman"/>
          <w:sz w:val="24"/>
          <w:lang w:val="es-ES_tradnl" w:eastAsia="en-US"/>
        </w:rPr>
        <w:t xml:space="preserve"> las gemas frías y cristalinas, asociadas a la violencia y al materialismo, se convierten en símbolos de vida y fertilidad. Esa contraposición entre lo orgánico-inorgánico, lo cristalino y lo cálido continúa en </w:t>
      </w:r>
      <w:r w:rsidRPr="00595EFE">
        <w:rPr>
          <w:rFonts w:ascii="Times New Roman" w:eastAsiaTheme="minorHAnsi" w:hAnsi="Times New Roman"/>
          <w:i/>
          <w:iCs/>
          <w:sz w:val="24"/>
          <w:lang w:val="es-ES_tradnl" w:eastAsia="en-US"/>
        </w:rPr>
        <w:t>7000 robles</w:t>
      </w:r>
      <w:r w:rsidRPr="00595EFE">
        <w:rPr>
          <w:rFonts w:ascii="Times New Roman" w:eastAsiaTheme="minorHAnsi" w:hAnsi="Times New Roman"/>
          <w:sz w:val="24"/>
          <w:lang w:val="es-ES_tradnl" w:eastAsia="en-US"/>
        </w:rPr>
        <w:t xml:space="preserve">, cuando junto al roble, orgánico, fértil y cálido, se coloca también el basalto, piedra dura y cristalina. Es el calor social y la energía lo que permite la transubstanciación. </w:t>
      </w:r>
      <w:r w:rsidR="00925B38" w:rsidRPr="00595EFE">
        <w:rPr>
          <w:rFonts w:ascii="Times New Roman" w:eastAsiaTheme="minorHAnsi" w:hAnsi="Times New Roman"/>
          <w:sz w:val="24"/>
          <w:lang w:val="es-ES_tradnl" w:eastAsia="en-US"/>
        </w:rPr>
        <w:t xml:space="preserve">Una auténtica alquimia o, siguiendo la terminología de </w:t>
      </w:r>
      <w:proofErr w:type="spellStart"/>
      <w:r w:rsidR="00925B38" w:rsidRPr="00595EFE">
        <w:rPr>
          <w:rFonts w:ascii="Times New Roman" w:eastAsiaTheme="minorHAnsi" w:hAnsi="Times New Roman"/>
          <w:sz w:val="24"/>
          <w:lang w:val="es-ES_tradnl" w:eastAsia="en-US"/>
        </w:rPr>
        <w:t>Beuys</w:t>
      </w:r>
      <w:proofErr w:type="spellEnd"/>
      <w:r w:rsidR="00925B38" w:rsidRPr="00595EFE">
        <w:rPr>
          <w:rFonts w:ascii="Times New Roman" w:eastAsiaTheme="minorHAnsi" w:hAnsi="Times New Roman"/>
          <w:sz w:val="24"/>
          <w:lang w:val="es-ES_tradnl" w:eastAsia="en-US"/>
        </w:rPr>
        <w:t xml:space="preserve">, un ejemplo de </w:t>
      </w:r>
      <w:proofErr w:type="spellStart"/>
      <w:r w:rsidR="00925B38" w:rsidRPr="00595EFE">
        <w:rPr>
          <w:rFonts w:ascii="Times New Roman" w:eastAsiaTheme="minorHAnsi" w:hAnsi="Times New Roman"/>
          <w:sz w:val="24"/>
          <w:lang w:val="es-ES_tradnl" w:eastAsia="en-US"/>
        </w:rPr>
        <w:t>Kunst</w:t>
      </w:r>
      <w:proofErr w:type="spellEnd"/>
      <w:r w:rsidR="00925B38" w:rsidRPr="00595EFE">
        <w:rPr>
          <w:rFonts w:ascii="Times New Roman" w:eastAsiaTheme="minorHAnsi" w:hAnsi="Times New Roman"/>
          <w:sz w:val="24"/>
          <w:lang w:val="es-ES_tradnl" w:eastAsia="en-US"/>
        </w:rPr>
        <w:t xml:space="preserve">= </w:t>
      </w:r>
      <w:proofErr w:type="spellStart"/>
      <w:r w:rsidR="00925B38" w:rsidRPr="00595EFE">
        <w:rPr>
          <w:rFonts w:ascii="Times New Roman" w:eastAsiaTheme="minorHAnsi" w:hAnsi="Times New Roman"/>
          <w:sz w:val="24"/>
          <w:lang w:val="es-ES_tradnl" w:eastAsia="en-US"/>
        </w:rPr>
        <w:t>Kapital</w:t>
      </w:r>
      <w:proofErr w:type="spellEnd"/>
      <w:r w:rsidR="00925B38" w:rsidRPr="00595EFE">
        <w:rPr>
          <w:rFonts w:ascii="Times New Roman" w:eastAsiaTheme="minorHAnsi" w:hAnsi="Times New Roman"/>
          <w:sz w:val="24"/>
          <w:lang w:val="es-ES_tradnl" w:eastAsia="en-US"/>
        </w:rPr>
        <w:t xml:space="preserve">. </w:t>
      </w:r>
    </w:p>
    <w:p w14:paraId="7F32B857" w14:textId="6DC177B0" w:rsidR="007C6DE0" w:rsidRPr="00107EEC" w:rsidRDefault="007C6DE0" w:rsidP="00107EEC">
      <w:pPr>
        <w:spacing w:line="360" w:lineRule="auto"/>
        <w:jc w:val="both"/>
        <w:rPr>
          <w:sz w:val="24"/>
        </w:rPr>
      </w:pPr>
      <w:r w:rsidRPr="00107EEC">
        <w:rPr>
          <w:sz w:val="24"/>
        </w:rPr>
        <w:t xml:space="preserve">El pensamiento económico de </w:t>
      </w:r>
      <w:proofErr w:type="spellStart"/>
      <w:r w:rsidRPr="00107EEC">
        <w:rPr>
          <w:sz w:val="24"/>
        </w:rPr>
        <w:t>Beuys</w:t>
      </w:r>
      <w:proofErr w:type="spellEnd"/>
      <w:r w:rsidRPr="00107EEC">
        <w:rPr>
          <w:sz w:val="24"/>
        </w:rPr>
        <w:t xml:space="preserve"> se sustentaba sobre una base radicalmente anti-materialista y democrática; pretendía conciliar la libertad individual de la sociedad actual con la espiritualidad del mundo arcaico. A partir de estas ideas, </w:t>
      </w:r>
      <w:proofErr w:type="spellStart"/>
      <w:r w:rsidRPr="00107EEC">
        <w:rPr>
          <w:sz w:val="24"/>
        </w:rPr>
        <w:t>Beuys</w:t>
      </w:r>
      <w:proofErr w:type="spellEnd"/>
      <w:r w:rsidRPr="00107EEC">
        <w:rPr>
          <w:sz w:val="24"/>
        </w:rPr>
        <w:t xml:space="preserve"> se plantea un objetivo: “(…) Quebrar el poder del dinero y del Estado. Esta es para el arte, por lo menos para </w:t>
      </w:r>
      <w:proofErr w:type="spellStart"/>
      <w:r w:rsidRPr="00107EEC">
        <w:rPr>
          <w:sz w:val="24"/>
        </w:rPr>
        <w:t>mi</w:t>
      </w:r>
      <w:proofErr w:type="spellEnd"/>
      <w:r w:rsidRPr="00107EEC">
        <w:rPr>
          <w:sz w:val="24"/>
        </w:rPr>
        <w:t xml:space="preserve"> arte, el que yo llevo a cabo, la (meta) más importante de todas”</w:t>
      </w:r>
      <w:r w:rsidR="00566D49" w:rsidRPr="00566D49">
        <w:rPr>
          <w:sz w:val="18"/>
          <w:lang w:val="es-ES_tradnl"/>
        </w:rPr>
        <w:t xml:space="preserve"> </w:t>
      </w:r>
      <w:r w:rsidR="00566D49" w:rsidRPr="00566D49">
        <w:rPr>
          <w:rFonts w:ascii="Times New Roman" w:hAnsi="Times New Roman"/>
          <w:sz w:val="24"/>
          <w:lang w:val="es-ES_tradnl"/>
        </w:rPr>
        <w:t>(BEUYS; LEBRERO STALS: 118)</w:t>
      </w:r>
      <w:r w:rsidRPr="00566D49">
        <w:rPr>
          <w:rFonts w:ascii="Times New Roman" w:hAnsi="Times New Roman"/>
          <w:sz w:val="24"/>
        </w:rPr>
        <w:t xml:space="preserve">. </w:t>
      </w:r>
      <w:r w:rsidRPr="00107EEC">
        <w:rPr>
          <w:sz w:val="24"/>
        </w:rPr>
        <w:t>El artista alemán se atreve a ir al fondo de la cuestión para afirmar —con razón— que el hombre corriente no se interesa por el arte, sino por el dinero. Pero si el hombre quiere ser auténticamente libre y llevar a cabo una autodeterminación se debe redefinir el dinero</w:t>
      </w:r>
      <w:r w:rsidRPr="00107EEC">
        <w:rPr>
          <w:rStyle w:val="Refdenotaalpie"/>
          <w:sz w:val="24"/>
        </w:rPr>
        <w:footnoteReference w:id="3"/>
      </w:r>
      <w:r w:rsidRPr="00107EEC">
        <w:rPr>
          <w:sz w:val="24"/>
        </w:rPr>
        <w:t xml:space="preserve">; así es cómo se origina la fórmula </w:t>
      </w:r>
      <w:proofErr w:type="spellStart"/>
      <w:r w:rsidRPr="00107EEC">
        <w:rPr>
          <w:i/>
          <w:sz w:val="24"/>
        </w:rPr>
        <w:t>Kunst</w:t>
      </w:r>
      <w:proofErr w:type="spellEnd"/>
      <w:r w:rsidRPr="00107EEC">
        <w:rPr>
          <w:i/>
          <w:sz w:val="24"/>
        </w:rPr>
        <w:t xml:space="preserve"> </w:t>
      </w:r>
      <w:r w:rsidRPr="00107EEC">
        <w:rPr>
          <w:sz w:val="24"/>
        </w:rPr>
        <w:t>=</w:t>
      </w:r>
      <w:r w:rsidRPr="00107EEC">
        <w:rPr>
          <w:i/>
          <w:sz w:val="24"/>
        </w:rPr>
        <w:t xml:space="preserve"> </w:t>
      </w:r>
      <w:proofErr w:type="spellStart"/>
      <w:r w:rsidRPr="00107EEC">
        <w:rPr>
          <w:i/>
          <w:sz w:val="24"/>
        </w:rPr>
        <w:t>Kapital</w:t>
      </w:r>
      <w:proofErr w:type="spellEnd"/>
      <w:r w:rsidRPr="00107EEC">
        <w:rPr>
          <w:i/>
          <w:sz w:val="24"/>
        </w:rPr>
        <w:t xml:space="preserve"> </w:t>
      </w:r>
      <w:r w:rsidRPr="00107EEC">
        <w:rPr>
          <w:sz w:val="24"/>
        </w:rPr>
        <w:t xml:space="preserve">de </w:t>
      </w:r>
      <w:proofErr w:type="spellStart"/>
      <w:r w:rsidRPr="00107EEC">
        <w:rPr>
          <w:sz w:val="24"/>
        </w:rPr>
        <w:t>Beuys</w:t>
      </w:r>
      <w:proofErr w:type="spellEnd"/>
      <w:r w:rsidRPr="00107EEC">
        <w:rPr>
          <w:sz w:val="24"/>
        </w:rPr>
        <w:t xml:space="preserve">: </w:t>
      </w:r>
    </w:p>
    <w:p w14:paraId="57D6D9CA" w14:textId="77777777" w:rsidR="007C6DE0" w:rsidRDefault="007C6DE0" w:rsidP="007C6DE0">
      <w:pPr>
        <w:ind w:left="567" w:right="567"/>
        <w:rPr>
          <w:sz w:val="20"/>
          <w:szCs w:val="19"/>
        </w:rPr>
      </w:pPr>
    </w:p>
    <w:p w14:paraId="686E01B5" w14:textId="66EFE7A9" w:rsidR="007C6DE0" w:rsidRPr="00566D49" w:rsidRDefault="007C6DE0" w:rsidP="00E94B89">
      <w:pPr>
        <w:ind w:left="567" w:right="567"/>
        <w:jc w:val="both"/>
        <w:rPr>
          <w:rFonts w:ascii="Times New Roman" w:hAnsi="Times New Roman"/>
          <w:szCs w:val="22"/>
        </w:rPr>
      </w:pPr>
      <w:r w:rsidRPr="00E94B89">
        <w:rPr>
          <w:rFonts w:ascii="Times New Roman" w:hAnsi="Times New Roman"/>
          <w:szCs w:val="22"/>
        </w:rPr>
        <w:t>Es decir, en este concepto transformado de capital, el dinero no es capital, sino que la capacidad humana es capital. La dignidad humana en el trabajo es el capital y, a partir de este hecho, cambiará (…) y no se trata de una invención de la fantasía, sino de un hecho que ha de fundamentarse bien (…) a partir de esta idea cambiará por tanto en un futuro próximo obviamente también todo el sistema bancario y monetario. Esto es por tanto la democratización del oro y la transformación de un viejo símbolo de poder en este signo de la paz, lo cual ha de verse en paralelo a la necesidad de introducir en el aparato conceptual de la economía nacional conceptos completamente nuevos, fundamentales y justamente repensados</w:t>
      </w:r>
      <w:r w:rsidR="00566D49" w:rsidRPr="00566D49">
        <w:rPr>
          <w:sz w:val="16"/>
          <w:szCs w:val="16"/>
          <w:lang w:val="es-ES_tradnl"/>
        </w:rPr>
        <w:t xml:space="preserve"> </w:t>
      </w:r>
      <w:r w:rsidR="00566D49" w:rsidRPr="00566D49">
        <w:rPr>
          <w:szCs w:val="22"/>
          <w:lang w:val="es-ES_tradnl"/>
        </w:rPr>
        <w:t xml:space="preserve">(BEUYS, Joseph. </w:t>
      </w:r>
      <w:r w:rsidR="00566D49" w:rsidRPr="00A17C9A">
        <w:rPr>
          <w:szCs w:val="22"/>
          <w:lang w:val="es-ES_tradnl"/>
        </w:rPr>
        <w:t>BEUYS; ALTENBERG: 265)</w:t>
      </w:r>
      <w:r w:rsidRPr="00566D49">
        <w:rPr>
          <w:rFonts w:ascii="Times New Roman" w:hAnsi="Times New Roman"/>
          <w:szCs w:val="22"/>
        </w:rPr>
        <w:t>.</w:t>
      </w:r>
    </w:p>
    <w:p w14:paraId="5F446919" w14:textId="77777777" w:rsidR="007C6DE0" w:rsidRDefault="007C6DE0" w:rsidP="007C6DE0"/>
    <w:p w14:paraId="73C59B9D" w14:textId="068942C1" w:rsidR="00B57732" w:rsidRPr="00107EEC" w:rsidRDefault="007C6DE0" w:rsidP="00107EEC">
      <w:pPr>
        <w:spacing w:line="360" w:lineRule="auto"/>
        <w:jc w:val="both"/>
        <w:rPr>
          <w:sz w:val="24"/>
        </w:rPr>
      </w:pPr>
      <w:r w:rsidRPr="00107EEC">
        <w:rPr>
          <w:sz w:val="24"/>
        </w:rPr>
        <w:lastRenderedPageBreak/>
        <w:t xml:space="preserve">Esos conceptos se pusieron en práctica en </w:t>
      </w:r>
      <w:proofErr w:type="spellStart"/>
      <w:r w:rsidRPr="00107EEC">
        <w:rPr>
          <w:i/>
          <w:sz w:val="24"/>
        </w:rPr>
        <w:t>Wandlung</w:t>
      </w:r>
      <w:proofErr w:type="spellEnd"/>
      <w:r w:rsidRPr="00107EEC">
        <w:rPr>
          <w:sz w:val="24"/>
        </w:rPr>
        <w:t xml:space="preserve">, donde se originó un nuevo capital económico sustentado en donaciones cuya plusvalía de “creatividad artística” fue invertida en un proyecto de arte antropológico, </w:t>
      </w:r>
      <w:r w:rsidRPr="00107EEC">
        <w:rPr>
          <w:i/>
          <w:sz w:val="24"/>
        </w:rPr>
        <w:t xml:space="preserve">7000 robles. </w:t>
      </w:r>
      <w:r w:rsidRPr="00107EEC">
        <w:rPr>
          <w:sz w:val="24"/>
        </w:rPr>
        <w:t>Aunque no menos importante fue el capital humano, el trabajo de los colaboradores que aportaron su tiempo y esfuerzo de forma voluntaria para plantar árboles</w:t>
      </w:r>
      <w:r w:rsidRPr="00001F1D">
        <w:rPr>
          <w:sz w:val="24"/>
        </w:rPr>
        <w:t>.</w:t>
      </w:r>
      <w:r w:rsidRPr="00E94B89">
        <w:rPr>
          <w:b/>
          <w:sz w:val="24"/>
        </w:rPr>
        <w:t xml:space="preserve"> </w:t>
      </w:r>
      <w:r w:rsidRPr="00107EEC">
        <w:rPr>
          <w:sz w:val="24"/>
        </w:rPr>
        <w:t xml:space="preserve">Así, asociaciones de vecinos, estudiantes de escuelas y universidades, artistas y ciudadanos practicaron el arte democrático juntos: todos podían colaborar, no era elitista, no estaba limitado a los muros de un museo; era un concepto ampliado del arte y, quizá lo más valioso: </w:t>
      </w:r>
      <w:r w:rsidRPr="00107EEC">
        <w:rPr>
          <w:i/>
          <w:sz w:val="24"/>
        </w:rPr>
        <w:t>todo hombre era un artista</w:t>
      </w:r>
      <w:r w:rsidRPr="00107EEC">
        <w:rPr>
          <w:sz w:val="24"/>
        </w:rPr>
        <w:t xml:space="preserve">. </w:t>
      </w:r>
    </w:p>
    <w:p w14:paraId="28131568" w14:textId="4CF70CBA" w:rsidR="00A84575" w:rsidRPr="003C1E2B" w:rsidRDefault="00251319" w:rsidP="00251319">
      <w:pPr>
        <w:widowControl w:val="0"/>
        <w:autoSpaceDE w:val="0"/>
        <w:autoSpaceDN w:val="0"/>
        <w:adjustRightInd w:val="0"/>
        <w:spacing w:line="360" w:lineRule="auto"/>
        <w:jc w:val="both"/>
        <w:rPr>
          <w:rFonts w:ascii="Times New Roman" w:eastAsiaTheme="minorHAnsi" w:hAnsi="Times New Roman"/>
          <w:color w:val="FF0000"/>
          <w:sz w:val="24"/>
          <w:lang w:eastAsia="en-US"/>
        </w:rPr>
      </w:pPr>
      <w:r>
        <w:rPr>
          <w:rFonts w:ascii="Times New Roman" w:eastAsiaTheme="minorHAnsi" w:hAnsi="Times New Roman"/>
          <w:sz w:val="24"/>
          <w:lang w:eastAsia="en-US"/>
        </w:rPr>
        <w:t xml:space="preserve">Esa noción </w:t>
      </w:r>
      <w:r w:rsidR="0032471E">
        <w:rPr>
          <w:rFonts w:ascii="Times New Roman" w:eastAsiaTheme="minorHAnsi" w:hAnsi="Times New Roman"/>
          <w:sz w:val="24"/>
          <w:lang w:eastAsia="en-US"/>
        </w:rPr>
        <w:t>democrá</w:t>
      </w:r>
      <w:r>
        <w:rPr>
          <w:rFonts w:ascii="Times New Roman" w:eastAsiaTheme="minorHAnsi" w:hAnsi="Times New Roman"/>
          <w:sz w:val="24"/>
          <w:lang w:eastAsia="en-US"/>
        </w:rPr>
        <w:t>tica</w:t>
      </w:r>
      <w:r w:rsidR="0032471E">
        <w:rPr>
          <w:rFonts w:ascii="Times New Roman" w:eastAsiaTheme="minorHAnsi" w:hAnsi="Times New Roman"/>
          <w:sz w:val="24"/>
          <w:lang w:eastAsia="en-US"/>
        </w:rPr>
        <w:t xml:space="preserve"> entronca con el primer tipo de intercambio según </w:t>
      </w:r>
      <w:proofErr w:type="spellStart"/>
      <w:r w:rsidR="0032471E">
        <w:rPr>
          <w:rFonts w:ascii="Times New Roman" w:eastAsiaTheme="minorHAnsi" w:hAnsi="Times New Roman"/>
          <w:sz w:val="24"/>
          <w:lang w:eastAsia="en-US"/>
        </w:rPr>
        <w:t>Sansi</w:t>
      </w:r>
      <w:proofErr w:type="spellEnd"/>
      <w:r w:rsidR="0032471E">
        <w:rPr>
          <w:rFonts w:ascii="Times New Roman" w:eastAsiaTheme="minorHAnsi" w:hAnsi="Times New Roman"/>
          <w:sz w:val="24"/>
          <w:lang w:eastAsia="en-US"/>
        </w:rPr>
        <w:t xml:space="preserve">, el don libre y voluntario entre iguales.  </w:t>
      </w:r>
      <w:proofErr w:type="spellStart"/>
      <w:r>
        <w:rPr>
          <w:rFonts w:ascii="Times New Roman" w:eastAsiaTheme="minorHAnsi" w:hAnsi="Times New Roman"/>
          <w:sz w:val="24"/>
          <w:lang w:eastAsia="en-US"/>
        </w:rPr>
        <w:t>Beuys</w:t>
      </w:r>
      <w:proofErr w:type="spellEnd"/>
      <w:r>
        <w:rPr>
          <w:rFonts w:ascii="Times New Roman" w:eastAsiaTheme="minorHAnsi" w:hAnsi="Times New Roman"/>
          <w:sz w:val="24"/>
          <w:lang w:eastAsia="en-US"/>
        </w:rPr>
        <w:t xml:space="preserve"> habría creado una “utopía” </w:t>
      </w:r>
      <w:r w:rsidR="003C1E2B">
        <w:rPr>
          <w:rFonts w:ascii="Times New Roman" w:eastAsiaTheme="minorHAnsi" w:hAnsi="Times New Roman"/>
          <w:sz w:val="24"/>
          <w:lang w:eastAsia="en-US"/>
        </w:rPr>
        <w:t>oponiéndose</w:t>
      </w:r>
      <w:r>
        <w:rPr>
          <w:rFonts w:ascii="Times New Roman" w:eastAsiaTheme="minorHAnsi" w:hAnsi="Times New Roman"/>
          <w:sz w:val="24"/>
          <w:lang w:eastAsia="en-US"/>
        </w:rPr>
        <w:t xml:space="preserve"> al utilitarismo económico. Como señala </w:t>
      </w:r>
      <w:proofErr w:type="spellStart"/>
      <w:r>
        <w:rPr>
          <w:rFonts w:ascii="Times New Roman" w:eastAsiaTheme="minorHAnsi" w:hAnsi="Times New Roman"/>
          <w:sz w:val="24"/>
          <w:lang w:eastAsia="en-US"/>
        </w:rPr>
        <w:t>Sansi</w:t>
      </w:r>
      <w:proofErr w:type="spellEnd"/>
      <w:r>
        <w:rPr>
          <w:rFonts w:ascii="Times New Roman" w:eastAsiaTheme="minorHAnsi" w:hAnsi="Times New Roman"/>
          <w:sz w:val="24"/>
          <w:lang w:eastAsia="en-US"/>
        </w:rPr>
        <w:t>, fue precisamente el pensador alemán Schiller (1990 1792) quien</w:t>
      </w:r>
      <w:r w:rsidR="00001F1D">
        <w:rPr>
          <w:rFonts w:ascii="Times New Roman" w:eastAsiaTheme="minorHAnsi" w:hAnsi="Times New Roman"/>
          <w:sz w:val="24"/>
          <w:lang w:eastAsia="en-US"/>
        </w:rPr>
        <w:t xml:space="preserve"> visionó</w:t>
      </w:r>
      <w:r>
        <w:rPr>
          <w:rFonts w:ascii="Times New Roman" w:eastAsiaTheme="minorHAnsi" w:hAnsi="Times New Roman"/>
          <w:sz w:val="24"/>
          <w:lang w:eastAsia="en-US"/>
        </w:rPr>
        <w:t xml:space="preserve"> “</w:t>
      </w:r>
      <w:r w:rsidR="00A84575" w:rsidRPr="00E94B89">
        <w:rPr>
          <w:rFonts w:ascii="Times New Roman" w:hAnsi="Times New Roman"/>
          <w:sz w:val="24"/>
        </w:rPr>
        <w:t>una utopía posible en directa oposición al utilitarismo económico. </w:t>
      </w:r>
      <w:r w:rsidR="00A84575" w:rsidRPr="005B1ED9">
        <w:rPr>
          <w:rFonts w:ascii="Times New Roman" w:hAnsi="Times New Roman"/>
          <w:color w:val="000000" w:themeColor="text1"/>
          <w:sz w:val="24"/>
        </w:rPr>
        <w:t>Schiller (1990 [1792]) vio en la estética la promesa utópica de una sociedad de ciudadanos libres q</w:t>
      </w:r>
      <w:r w:rsidR="003C1E2B" w:rsidRPr="005B1ED9">
        <w:rPr>
          <w:rFonts w:ascii="Times New Roman" w:hAnsi="Times New Roman"/>
          <w:color w:val="000000" w:themeColor="text1"/>
          <w:sz w:val="24"/>
        </w:rPr>
        <w:t>ue actúan desinteresadamente, má</w:t>
      </w:r>
      <w:r w:rsidR="00A84575" w:rsidRPr="005B1ED9">
        <w:rPr>
          <w:rFonts w:ascii="Times New Roman" w:hAnsi="Times New Roman"/>
          <w:color w:val="000000" w:themeColor="text1"/>
          <w:sz w:val="24"/>
        </w:rPr>
        <w:t>s allá de sus objetivos económicos particulares e inmediatos, por el bien común; sujetos libres que voluntariamente se prestan a participar en la construcción de la comunidad. En esos términos, el don aparece en el cent</w:t>
      </w:r>
      <w:r w:rsidR="00001F1D" w:rsidRPr="005B1ED9">
        <w:rPr>
          <w:rFonts w:ascii="Times New Roman" w:hAnsi="Times New Roman"/>
          <w:color w:val="000000" w:themeColor="text1"/>
          <w:sz w:val="24"/>
        </w:rPr>
        <w:t xml:space="preserve">ro mismo de la utopía </w:t>
      </w:r>
      <w:r w:rsidR="00001F1D" w:rsidRPr="00456FD2">
        <w:rPr>
          <w:rFonts w:ascii="Times New Roman" w:hAnsi="Times New Roman"/>
          <w:color w:val="000000" w:themeColor="text1"/>
          <w:sz w:val="24"/>
        </w:rPr>
        <w:t>estética</w:t>
      </w:r>
      <w:proofErr w:type="gramStart"/>
      <w:r w:rsidR="00001F1D" w:rsidRPr="00456FD2">
        <w:rPr>
          <w:rFonts w:ascii="Times New Roman" w:hAnsi="Times New Roman"/>
          <w:color w:val="000000" w:themeColor="text1"/>
          <w:sz w:val="24"/>
        </w:rPr>
        <w:t>.”</w:t>
      </w:r>
      <w:r w:rsidR="007478D3" w:rsidRPr="00456FD2">
        <w:rPr>
          <w:rFonts w:ascii="Times New Roman" w:hAnsi="Times New Roman"/>
          <w:color w:val="000000" w:themeColor="text1"/>
          <w:sz w:val="24"/>
        </w:rPr>
        <w:t>(</w:t>
      </w:r>
      <w:proofErr w:type="spellStart"/>
      <w:proofErr w:type="gramEnd"/>
      <w:r w:rsidR="00456FD2" w:rsidRPr="00456FD2">
        <w:rPr>
          <w:rFonts w:ascii="Times New Roman" w:hAnsi="Times New Roman"/>
          <w:color w:val="000000" w:themeColor="text1"/>
          <w:sz w:val="24"/>
        </w:rPr>
        <w:t>Sansi</w:t>
      </w:r>
      <w:proofErr w:type="spellEnd"/>
      <w:r w:rsidR="00456FD2" w:rsidRPr="00456FD2">
        <w:rPr>
          <w:rFonts w:ascii="Times New Roman" w:hAnsi="Times New Roman"/>
          <w:color w:val="000000" w:themeColor="text1"/>
          <w:sz w:val="24"/>
        </w:rPr>
        <w:t>, 2014:20)</w:t>
      </w:r>
      <w:r w:rsidR="00001F1D" w:rsidRPr="005B1ED9">
        <w:rPr>
          <w:rFonts w:ascii="Times New Roman" w:hAnsi="Times New Roman"/>
          <w:color w:val="000000" w:themeColor="text1"/>
          <w:sz w:val="24"/>
        </w:rPr>
        <w:t xml:space="preserve"> </w:t>
      </w:r>
    </w:p>
    <w:p w14:paraId="55272EB5" w14:textId="77777777" w:rsidR="00A84575" w:rsidRPr="00E94B89" w:rsidRDefault="00A84575" w:rsidP="00A84575">
      <w:pPr>
        <w:spacing w:line="182" w:lineRule="atLeast"/>
        <w:ind w:firstLine="210"/>
        <w:jc w:val="both"/>
        <w:rPr>
          <w:rFonts w:ascii="Times New Roman" w:eastAsiaTheme="minorHAnsi" w:hAnsi="Times New Roman"/>
          <w:sz w:val="24"/>
          <w:lang w:val="es-ES_tradnl" w:eastAsia="es-ES_tradnl"/>
        </w:rPr>
      </w:pPr>
    </w:p>
    <w:p w14:paraId="15EB1CD1" w14:textId="3CB01FE6" w:rsidR="00AA3115" w:rsidRDefault="00001F1D" w:rsidP="00595EFE">
      <w:pPr>
        <w:widowControl w:val="0"/>
        <w:autoSpaceDE w:val="0"/>
        <w:autoSpaceDN w:val="0"/>
        <w:adjustRightInd w:val="0"/>
        <w:spacing w:line="360" w:lineRule="auto"/>
        <w:ind w:right="-56"/>
        <w:jc w:val="both"/>
        <w:rPr>
          <w:rFonts w:ascii="Times New Roman" w:eastAsiaTheme="minorHAnsi" w:hAnsi="Times New Roman"/>
          <w:b/>
          <w:i/>
          <w:sz w:val="24"/>
          <w:lang w:val="es-ES_tradnl" w:eastAsia="en-US"/>
        </w:rPr>
      </w:pPr>
      <w:r>
        <w:rPr>
          <w:rFonts w:ascii="Times New Roman" w:eastAsiaTheme="minorHAnsi" w:hAnsi="Times New Roman"/>
          <w:b/>
          <w:i/>
          <w:sz w:val="24"/>
          <w:lang w:val="es-ES_tradnl" w:eastAsia="en-US"/>
        </w:rPr>
        <w:t xml:space="preserve">Conclusión </w:t>
      </w:r>
    </w:p>
    <w:p w14:paraId="500A4B98" w14:textId="31996006" w:rsidR="002F3E8F" w:rsidRPr="003C1E2B" w:rsidRDefault="00001F1D" w:rsidP="00595EFE">
      <w:pPr>
        <w:widowControl w:val="0"/>
        <w:autoSpaceDE w:val="0"/>
        <w:autoSpaceDN w:val="0"/>
        <w:adjustRightInd w:val="0"/>
        <w:spacing w:line="360" w:lineRule="auto"/>
        <w:ind w:right="-56"/>
        <w:jc w:val="both"/>
        <w:rPr>
          <w:rFonts w:ascii="Times New Roman" w:eastAsiaTheme="minorHAnsi" w:hAnsi="Times New Roman"/>
          <w:sz w:val="24"/>
          <w:lang w:val="es-ES_tradnl" w:eastAsia="en-US"/>
        </w:rPr>
      </w:pPr>
      <w:r w:rsidRPr="0061087B">
        <w:rPr>
          <w:rFonts w:ascii="Times New Roman" w:eastAsiaTheme="minorHAnsi" w:hAnsi="Times New Roman"/>
          <w:sz w:val="24"/>
          <w:lang w:val="es-ES_tradnl" w:eastAsia="en-US"/>
        </w:rPr>
        <w:t>Más allá de las diferencias entre art</w:t>
      </w:r>
      <w:r w:rsidR="003C1E2B">
        <w:rPr>
          <w:rFonts w:ascii="Times New Roman" w:eastAsiaTheme="minorHAnsi" w:hAnsi="Times New Roman"/>
          <w:sz w:val="24"/>
          <w:lang w:val="es-ES_tradnl" w:eastAsia="en-US"/>
        </w:rPr>
        <w:t xml:space="preserve">istas tan dispares </w:t>
      </w:r>
      <w:r w:rsidRPr="0061087B">
        <w:rPr>
          <w:rFonts w:ascii="Times New Roman" w:eastAsiaTheme="minorHAnsi" w:hAnsi="Times New Roman"/>
          <w:sz w:val="24"/>
          <w:lang w:val="es-ES_tradnl" w:eastAsia="en-US"/>
        </w:rPr>
        <w:t xml:space="preserve">como Klein y </w:t>
      </w:r>
      <w:proofErr w:type="spellStart"/>
      <w:r w:rsidRPr="0061087B">
        <w:rPr>
          <w:rFonts w:ascii="Times New Roman" w:eastAsiaTheme="minorHAnsi" w:hAnsi="Times New Roman"/>
          <w:sz w:val="24"/>
          <w:lang w:val="es-ES_tradnl" w:eastAsia="en-US"/>
        </w:rPr>
        <w:t>Beuys</w:t>
      </w:r>
      <w:proofErr w:type="spellEnd"/>
      <w:r w:rsidRPr="0061087B">
        <w:rPr>
          <w:rFonts w:ascii="Times New Roman" w:eastAsiaTheme="minorHAnsi" w:hAnsi="Times New Roman"/>
          <w:sz w:val="24"/>
          <w:lang w:val="es-ES_tradnl" w:eastAsia="en-US"/>
        </w:rPr>
        <w:t>, en este artículo se han puesto de relieve</w:t>
      </w:r>
      <w:r w:rsidR="0061087B">
        <w:rPr>
          <w:rFonts w:ascii="Times New Roman" w:eastAsiaTheme="minorHAnsi" w:hAnsi="Times New Roman"/>
          <w:sz w:val="24"/>
          <w:lang w:val="es-ES_tradnl" w:eastAsia="en-US"/>
        </w:rPr>
        <w:t xml:space="preserve"> dos visiones del don:</w:t>
      </w:r>
      <w:r w:rsidR="0061087B" w:rsidRPr="0061087B">
        <w:rPr>
          <w:rFonts w:ascii="Times New Roman" w:eastAsiaTheme="minorHAnsi" w:hAnsi="Times New Roman"/>
          <w:sz w:val="24"/>
          <w:lang w:val="es-ES_tradnl" w:eastAsia="en-US"/>
        </w:rPr>
        <w:t xml:space="preserve"> el don </w:t>
      </w:r>
      <w:proofErr w:type="spellStart"/>
      <w:r w:rsidR="0061087B">
        <w:rPr>
          <w:rFonts w:ascii="Times New Roman" w:eastAsiaTheme="minorHAnsi" w:hAnsi="Times New Roman"/>
          <w:sz w:val="24"/>
          <w:lang w:val="es-ES_tradnl" w:eastAsia="en-US"/>
        </w:rPr>
        <w:t>maussiando</w:t>
      </w:r>
      <w:proofErr w:type="spellEnd"/>
      <w:r w:rsidR="0061087B">
        <w:rPr>
          <w:rFonts w:ascii="Times New Roman" w:eastAsiaTheme="minorHAnsi" w:hAnsi="Times New Roman"/>
          <w:sz w:val="24"/>
          <w:lang w:val="es-ES_tradnl" w:eastAsia="en-US"/>
        </w:rPr>
        <w:t xml:space="preserve"> </w:t>
      </w:r>
      <w:r w:rsidR="0061087B" w:rsidRPr="0061087B">
        <w:rPr>
          <w:rFonts w:ascii="Times New Roman" w:eastAsiaTheme="minorHAnsi" w:hAnsi="Times New Roman"/>
          <w:sz w:val="24"/>
          <w:lang w:val="es-ES_tradnl" w:eastAsia="en-US"/>
        </w:rPr>
        <w:t>como reproducción de jerarquías sociales</w:t>
      </w:r>
      <w:r w:rsidR="003C1E2B">
        <w:rPr>
          <w:rFonts w:ascii="Times New Roman" w:eastAsiaTheme="minorHAnsi" w:hAnsi="Times New Roman"/>
          <w:sz w:val="24"/>
          <w:lang w:val="es-ES_tradnl" w:eastAsia="en-US"/>
        </w:rPr>
        <w:t xml:space="preserve"> </w:t>
      </w:r>
      <w:r w:rsidR="0061087B">
        <w:rPr>
          <w:rFonts w:ascii="Times New Roman" w:eastAsiaTheme="minorHAnsi" w:hAnsi="Times New Roman"/>
          <w:sz w:val="24"/>
          <w:lang w:val="es-ES_tradnl" w:eastAsia="en-US"/>
        </w:rPr>
        <w:t xml:space="preserve">y </w:t>
      </w:r>
      <w:r w:rsidRPr="0061087B">
        <w:rPr>
          <w:rFonts w:ascii="Times New Roman" w:eastAsiaTheme="minorHAnsi" w:hAnsi="Times New Roman"/>
          <w:sz w:val="24"/>
          <w:lang w:val="es-ES_tradnl" w:eastAsia="en-US"/>
        </w:rPr>
        <w:t>el don libre</w:t>
      </w:r>
      <w:r w:rsidR="0061087B">
        <w:rPr>
          <w:rFonts w:ascii="Times New Roman" w:eastAsiaTheme="minorHAnsi" w:hAnsi="Times New Roman"/>
          <w:sz w:val="24"/>
          <w:lang w:val="es-ES_tradnl" w:eastAsia="en-US"/>
        </w:rPr>
        <w:t xml:space="preserve"> </w:t>
      </w:r>
      <w:r w:rsidR="003C1E2B">
        <w:rPr>
          <w:rFonts w:ascii="Times New Roman" w:eastAsiaTheme="minorHAnsi" w:hAnsi="Times New Roman"/>
          <w:color w:val="000000" w:themeColor="text1"/>
          <w:sz w:val="24"/>
          <w:lang w:val="es-ES_tradnl" w:eastAsia="en-US"/>
        </w:rPr>
        <w:t xml:space="preserve">de Schiller </w:t>
      </w:r>
      <w:r w:rsidRPr="0061087B">
        <w:rPr>
          <w:rFonts w:ascii="Times New Roman" w:eastAsiaTheme="minorHAnsi" w:hAnsi="Times New Roman"/>
          <w:sz w:val="24"/>
          <w:lang w:val="es-ES_tradnl" w:eastAsia="en-US"/>
        </w:rPr>
        <w:t xml:space="preserve">como un intercambio entre iguales. En el primero, Klein </w:t>
      </w:r>
      <w:r w:rsidR="0061087B">
        <w:rPr>
          <w:rFonts w:ascii="Times New Roman" w:eastAsiaTheme="minorHAnsi" w:hAnsi="Times New Roman"/>
          <w:sz w:val="24"/>
          <w:lang w:val="es-ES_tradnl" w:eastAsia="en-US"/>
        </w:rPr>
        <w:t xml:space="preserve">parece respetar </w:t>
      </w:r>
      <w:r w:rsidRPr="0061087B">
        <w:rPr>
          <w:rFonts w:ascii="Times New Roman" w:eastAsiaTheme="minorHAnsi" w:hAnsi="Times New Roman"/>
          <w:sz w:val="24"/>
          <w:lang w:val="es-ES_tradnl" w:eastAsia="en-US"/>
        </w:rPr>
        <w:t xml:space="preserve">las normas </w:t>
      </w:r>
      <w:proofErr w:type="spellStart"/>
      <w:r w:rsidRPr="0061087B">
        <w:rPr>
          <w:rFonts w:ascii="Times New Roman" w:eastAsiaTheme="minorHAnsi" w:hAnsi="Times New Roman"/>
          <w:sz w:val="24"/>
          <w:lang w:val="es-ES_tradnl" w:eastAsia="en-US"/>
        </w:rPr>
        <w:t>maussianas</w:t>
      </w:r>
      <w:proofErr w:type="spellEnd"/>
      <w:r w:rsidRPr="0061087B">
        <w:rPr>
          <w:rFonts w:ascii="Times New Roman" w:eastAsiaTheme="minorHAnsi" w:hAnsi="Times New Roman"/>
          <w:sz w:val="24"/>
          <w:lang w:val="es-ES_tradnl" w:eastAsia="en-US"/>
        </w:rPr>
        <w:t xml:space="preserve"> de intercambios de dones, reproduciendo las</w:t>
      </w:r>
      <w:r w:rsidR="0061087B">
        <w:rPr>
          <w:rFonts w:ascii="Times New Roman" w:eastAsiaTheme="minorHAnsi" w:hAnsi="Times New Roman"/>
          <w:sz w:val="24"/>
          <w:lang w:val="es-ES_tradnl" w:eastAsia="en-US"/>
        </w:rPr>
        <w:t xml:space="preserve"> jerarquías </w:t>
      </w:r>
      <w:r w:rsidRPr="0061087B">
        <w:rPr>
          <w:rFonts w:ascii="Times New Roman" w:eastAsiaTheme="minorHAnsi" w:hAnsi="Times New Roman"/>
          <w:sz w:val="24"/>
          <w:lang w:val="es-ES_tradnl" w:eastAsia="en-US"/>
        </w:rPr>
        <w:t xml:space="preserve">de la comunidad </w:t>
      </w:r>
      <w:r w:rsidR="0061087B" w:rsidRPr="0061087B">
        <w:rPr>
          <w:rFonts w:ascii="Times New Roman" w:eastAsiaTheme="minorHAnsi" w:hAnsi="Times New Roman"/>
          <w:sz w:val="24"/>
          <w:lang w:val="es-ES_tradnl" w:eastAsia="en-US"/>
        </w:rPr>
        <w:t>(coleccionista, crítico, artista)</w:t>
      </w:r>
      <w:r w:rsidR="0061087B">
        <w:rPr>
          <w:rFonts w:ascii="Times New Roman" w:eastAsiaTheme="minorHAnsi" w:hAnsi="Times New Roman"/>
          <w:sz w:val="24"/>
          <w:lang w:val="es-ES_tradnl" w:eastAsia="en-US"/>
        </w:rPr>
        <w:t>. Las acciones cobran sentido sólo</w:t>
      </w:r>
      <w:r w:rsidR="0061087B" w:rsidRPr="0061087B">
        <w:rPr>
          <w:rFonts w:ascii="Times New Roman" w:eastAsiaTheme="minorHAnsi" w:hAnsi="Times New Roman"/>
          <w:sz w:val="24"/>
          <w:lang w:val="es-ES_tradnl" w:eastAsia="en-US"/>
        </w:rPr>
        <w:t xml:space="preserve"> </w:t>
      </w:r>
      <w:r w:rsidR="0061087B">
        <w:rPr>
          <w:rFonts w:ascii="Times New Roman" w:eastAsiaTheme="minorHAnsi" w:hAnsi="Times New Roman"/>
          <w:sz w:val="24"/>
          <w:lang w:val="es-ES_tradnl" w:eastAsia="en-US"/>
        </w:rPr>
        <w:t xml:space="preserve">dentro de los </w:t>
      </w:r>
      <w:r w:rsidR="0061087B" w:rsidRPr="0061087B">
        <w:rPr>
          <w:rFonts w:ascii="Times New Roman" w:eastAsiaTheme="minorHAnsi" w:hAnsi="Times New Roman"/>
          <w:sz w:val="24"/>
          <w:lang w:val="es-ES_tradnl" w:eastAsia="en-US"/>
        </w:rPr>
        <w:t>lí</w:t>
      </w:r>
      <w:r w:rsidR="0061087B">
        <w:rPr>
          <w:rFonts w:ascii="Times New Roman" w:eastAsiaTheme="minorHAnsi" w:hAnsi="Times New Roman"/>
          <w:sz w:val="24"/>
          <w:lang w:val="es-ES_tradnl" w:eastAsia="en-US"/>
        </w:rPr>
        <w:t xml:space="preserve">mites del mundo del arte, enfatizando la autonomía del arte frente a la sociedad. Sin embargo, Klein acaba quebrando esa esfera contenida del arte para mercantilizar la experiencia estética. Con sus cesiones, transforma el valor de uso en valor de cambio, el arte en mercancía.  </w:t>
      </w:r>
    </w:p>
    <w:p w14:paraId="3602E35B" w14:textId="14F7CB1E" w:rsidR="002F3E8F" w:rsidRPr="0061087B" w:rsidRDefault="0061087B" w:rsidP="00595EFE">
      <w:pPr>
        <w:widowControl w:val="0"/>
        <w:autoSpaceDE w:val="0"/>
        <w:autoSpaceDN w:val="0"/>
        <w:adjustRightInd w:val="0"/>
        <w:spacing w:line="360" w:lineRule="auto"/>
        <w:ind w:right="-56"/>
        <w:jc w:val="both"/>
        <w:rPr>
          <w:rFonts w:ascii="Times New Roman" w:eastAsiaTheme="minorHAnsi" w:hAnsi="Times New Roman"/>
          <w:sz w:val="24"/>
          <w:lang w:val="es-ES_tradnl" w:eastAsia="en-US"/>
        </w:rPr>
      </w:pPr>
      <w:r w:rsidRPr="0061087B">
        <w:rPr>
          <w:rFonts w:ascii="Times New Roman" w:eastAsiaTheme="minorHAnsi" w:hAnsi="Times New Roman"/>
          <w:sz w:val="24"/>
          <w:lang w:val="es-ES_tradnl" w:eastAsia="en-US"/>
        </w:rPr>
        <w:t>Mientras</w:t>
      </w:r>
      <w:r>
        <w:rPr>
          <w:rFonts w:ascii="Times New Roman" w:eastAsiaTheme="minorHAnsi" w:hAnsi="Times New Roman"/>
          <w:sz w:val="24"/>
          <w:lang w:val="es-ES_tradnl" w:eastAsia="en-US"/>
        </w:rPr>
        <w:t xml:space="preserve">, la acción de </w:t>
      </w:r>
      <w:proofErr w:type="spellStart"/>
      <w:r>
        <w:rPr>
          <w:rFonts w:ascii="Times New Roman" w:eastAsiaTheme="minorHAnsi" w:hAnsi="Times New Roman"/>
          <w:sz w:val="24"/>
          <w:lang w:val="es-ES_tradnl" w:eastAsia="en-US"/>
        </w:rPr>
        <w:t>Beuys</w:t>
      </w:r>
      <w:proofErr w:type="spellEnd"/>
      <w:r>
        <w:rPr>
          <w:rFonts w:ascii="Times New Roman" w:eastAsiaTheme="minorHAnsi" w:hAnsi="Times New Roman"/>
          <w:sz w:val="24"/>
          <w:lang w:val="es-ES_tradnl" w:eastAsia="en-US"/>
        </w:rPr>
        <w:t xml:space="preserve"> se lleva a cabo como un intercambio de iguales, libre y voluntaria</w:t>
      </w:r>
      <w:r w:rsidR="003C1E2B">
        <w:rPr>
          <w:rFonts w:ascii="Times New Roman" w:eastAsiaTheme="minorHAnsi" w:hAnsi="Times New Roman"/>
          <w:sz w:val="24"/>
          <w:lang w:val="es-ES_tradnl" w:eastAsia="en-US"/>
        </w:rPr>
        <w:t>mente</w:t>
      </w:r>
      <w:r>
        <w:rPr>
          <w:rFonts w:ascii="Times New Roman" w:eastAsiaTheme="minorHAnsi" w:hAnsi="Times New Roman"/>
          <w:sz w:val="24"/>
          <w:lang w:val="es-ES_tradnl" w:eastAsia="en-US"/>
        </w:rPr>
        <w:t xml:space="preserve">, en la que intervienen agentes de la sociedad (donante, estudiantes, </w:t>
      </w:r>
      <w:proofErr w:type="spellStart"/>
      <w:r>
        <w:rPr>
          <w:rFonts w:ascii="Times New Roman" w:eastAsiaTheme="minorHAnsi" w:hAnsi="Times New Roman"/>
          <w:sz w:val="24"/>
          <w:lang w:val="es-ES_tradnl" w:eastAsia="en-US"/>
        </w:rPr>
        <w:t>cuidadanos</w:t>
      </w:r>
      <w:proofErr w:type="spellEnd"/>
      <w:r>
        <w:rPr>
          <w:rFonts w:ascii="Times New Roman" w:eastAsiaTheme="minorHAnsi" w:hAnsi="Times New Roman"/>
          <w:sz w:val="24"/>
          <w:lang w:val="es-ES_tradnl" w:eastAsia="en-US"/>
        </w:rPr>
        <w:t xml:space="preserve">). Rompiendo los estrictos límites de la comunidad artística, el artista alemán se abre a la sociedad, creando comunidad. </w:t>
      </w:r>
      <w:r w:rsidR="003C1E2B">
        <w:rPr>
          <w:rFonts w:ascii="Times New Roman" w:eastAsiaTheme="minorHAnsi" w:hAnsi="Times New Roman"/>
          <w:sz w:val="24"/>
          <w:lang w:val="es-ES_tradnl" w:eastAsia="en-US"/>
        </w:rPr>
        <w:t xml:space="preserve">Su ambición era transformar la sociedad por medio de un auténtico arte antropológico. En lugar de representar las relaciones sociales, </w:t>
      </w:r>
      <w:proofErr w:type="spellStart"/>
      <w:r w:rsidR="003C1E2B">
        <w:rPr>
          <w:rFonts w:ascii="Times New Roman" w:eastAsiaTheme="minorHAnsi" w:hAnsi="Times New Roman"/>
          <w:sz w:val="24"/>
          <w:lang w:val="es-ES_tradnl" w:eastAsia="en-US"/>
        </w:rPr>
        <w:t>Beuys</w:t>
      </w:r>
      <w:proofErr w:type="spellEnd"/>
      <w:r w:rsidR="003C1E2B">
        <w:rPr>
          <w:rFonts w:ascii="Times New Roman" w:eastAsiaTheme="minorHAnsi" w:hAnsi="Times New Roman"/>
          <w:sz w:val="24"/>
          <w:lang w:val="es-ES_tradnl" w:eastAsia="en-US"/>
        </w:rPr>
        <w:t xml:space="preserve"> proponía crear comunidad, fomentar las transformaciones y relaciones reales.  </w:t>
      </w:r>
    </w:p>
    <w:p w14:paraId="27D8EB6F" w14:textId="77777777" w:rsidR="002F3E8F" w:rsidRDefault="002F3E8F" w:rsidP="00595EFE">
      <w:pPr>
        <w:widowControl w:val="0"/>
        <w:autoSpaceDE w:val="0"/>
        <w:autoSpaceDN w:val="0"/>
        <w:adjustRightInd w:val="0"/>
        <w:spacing w:line="360" w:lineRule="auto"/>
        <w:ind w:right="-56"/>
        <w:jc w:val="both"/>
        <w:rPr>
          <w:rFonts w:ascii="Times New Roman" w:eastAsiaTheme="minorHAnsi" w:hAnsi="Times New Roman"/>
          <w:b/>
          <w:i/>
          <w:sz w:val="24"/>
          <w:lang w:val="es-ES_tradnl" w:eastAsia="en-US"/>
        </w:rPr>
      </w:pPr>
    </w:p>
    <w:p w14:paraId="47CCBED7" w14:textId="77777777" w:rsidR="002F3E8F" w:rsidRPr="00595EFE" w:rsidRDefault="002F3E8F" w:rsidP="00595EFE">
      <w:pPr>
        <w:widowControl w:val="0"/>
        <w:autoSpaceDE w:val="0"/>
        <w:autoSpaceDN w:val="0"/>
        <w:adjustRightInd w:val="0"/>
        <w:spacing w:line="360" w:lineRule="auto"/>
        <w:ind w:right="-56"/>
        <w:jc w:val="both"/>
        <w:rPr>
          <w:rFonts w:ascii="Times New Roman" w:eastAsiaTheme="minorHAnsi" w:hAnsi="Times New Roman"/>
          <w:b/>
          <w:i/>
          <w:sz w:val="24"/>
          <w:lang w:val="es-ES_tradnl" w:eastAsia="en-US"/>
        </w:rPr>
      </w:pPr>
    </w:p>
    <w:p w14:paraId="67D09946" w14:textId="77777777" w:rsidR="00D07E44" w:rsidRDefault="00D07E44" w:rsidP="00595EFE">
      <w:pPr>
        <w:pStyle w:val="Prrafodelista"/>
        <w:spacing w:after="0" w:line="360" w:lineRule="auto"/>
        <w:ind w:left="0"/>
        <w:jc w:val="both"/>
        <w:rPr>
          <w:rFonts w:ascii="Times New Roman" w:hAnsi="Times New Roman"/>
        </w:rPr>
      </w:pPr>
    </w:p>
    <w:p w14:paraId="6405966D" w14:textId="77777777" w:rsidR="003C1E2B" w:rsidRDefault="003C1E2B" w:rsidP="00595EFE">
      <w:pPr>
        <w:pStyle w:val="Prrafodelista"/>
        <w:spacing w:after="0" w:line="360" w:lineRule="auto"/>
        <w:ind w:left="0"/>
        <w:jc w:val="both"/>
        <w:rPr>
          <w:rFonts w:ascii="Times New Roman" w:hAnsi="Times New Roman"/>
        </w:rPr>
      </w:pPr>
    </w:p>
    <w:p w14:paraId="4568C20B" w14:textId="77777777" w:rsidR="003C1E2B" w:rsidRDefault="003C1E2B" w:rsidP="00595EFE">
      <w:pPr>
        <w:pStyle w:val="Prrafodelista"/>
        <w:spacing w:after="0" w:line="360" w:lineRule="auto"/>
        <w:ind w:left="0"/>
        <w:jc w:val="both"/>
        <w:rPr>
          <w:rFonts w:ascii="Times New Roman" w:hAnsi="Times New Roman"/>
        </w:rPr>
      </w:pPr>
    </w:p>
    <w:p w14:paraId="5EE8EFCB" w14:textId="77777777" w:rsidR="003C1E2B" w:rsidRDefault="003C1E2B" w:rsidP="00595EFE">
      <w:pPr>
        <w:pStyle w:val="Prrafodelista"/>
        <w:spacing w:after="0" w:line="360" w:lineRule="auto"/>
        <w:ind w:left="0"/>
        <w:jc w:val="both"/>
        <w:rPr>
          <w:rFonts w:ascii="Times New Roman" w:hAnsi="Times New Roman"/>
        </w:rPr>
      </w:pPr>
    </w:p>
    <w:p w14:paraId="294429BF" w14:textId="77777777" w:rsidR="003C1E2B" w:rsidRDefault="003C1E2B" w:rsidP="00595EFE">
      <w:pPr>
        <w:pStyle w:val="Prrafodelista"/>
        <w:spacing w:after="0" w:line="360" w:lineRule="auto"/>
        <w:ind w:left="0"/>
        <w:jc w:val="both"/>
        <w:rPr>
          <w:rFonts w:ascii="Times New Roman" w:hAnsi="Times New Roman"/>
        </w:rPr>
      </w:pPr>
    </w:p>
    <w:p w14:paraId="3702468D" w14:textId="77777777" w:rsidR="003C1E2B" w:rsidRDefault="003C1E2B" w:rsidP="00595EFE">
      <w:pPr>
        <w:pStyle w:val="Prrafodelista"/>
        <w:spacing w:after="0" w:line="360" w:lineRule="auto"/>
        <w:ind w:left="0"/>
        <w:jc w:val="both"/>
        <w:rPr>
          <w:rFonts w:ascii="Times New Roman" w:hAnsi="Times New Roman"/>
        </w:rPr>
      </w:pPr>
    </w:p>
    <w:p w14:paraId="6D59519B" w14:textId="77777777" w:rsidR="003C1E2B" w:rsidRDefault="003C1E2B" w:rsidP="00595EFE">
      <w:pPr>
        <w:pStyle w:val="Prrafodelista"/>
        <w:spacing w:after="0" w:line="360" w:lineRule="auto"/>
        <w:ind w:left="0"/>
        <w:jc w:val="both"/>
        <w:rPr>
          <w:rFonts w:ascii="Times New Roman" w:hAnsi="Times New Roman"/>
        </w:rPr>
      </w:pPr>
    </w:p>
    <w:p w14:paraId="169CA4F7" w14:textId="77777777" w:rsidR="003C1E2B" w:rsidRDefault="003C1E2B" w:rsidP="00595EFE">
      <w:pPr>
        <w:pStyle w:val="Prrafodelista"/>
        <w:spacing w:after="0" w:line="360" w:lineRule="auto"/>
        <w:ind w:left="0"/>
        <w:jc w:val="both"/>
        <w:rPr>
          <w:rFonts w:ascii="Times New Roman" w:hAnsi="Times New Roman"/>
        </w:rPr>
      </w:pPr>
    </w:p>
    <w:p w14:paraId="127162BD" w14:textId="77777777" w:rsidR="003C1E2B" w:rsidRDefault="003C1E2B" w:rsidP="00595EFE">
      <w:pPr>
        <w:pStyle w:val="Prrafodelista"/>
        <w:spacing w:after="0" w:line="360" w:lineRule="auto"/>
        <w:ind w:left="0"/>
        <w:jc w:val="both"/>
        <w:rPr>
          <w:rFonts w:ascii="Times New Roman" w:hAnsi="Times New Roman"/>
        </w:rPr>
      </w:pPr>
    </w:p>
    <w:p w14:paraId="7C135CBA" w14:textId="77777777" w:rsidR="00540DF5" w:rsidRDefault="00540DF5" w:rsidP="00595EFE">
      <w:pPr>
        <w:pStyle w:val="Prrafodelista"/>
        <w:spacing w:after="0" w:line="360" w:lineRule="auto"/>
        <w:ind w:left="0"/>
        <w:jc w:val="both"/>
        <w:rPr>
          <w:rFonts w:ascii="Times New Roman" w:hAnsi="Times New Roman"/>
        </w:rPr>
      </w:pPr>
    </w:p>
    <w:p w14:paraId="4BC49CB6"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50BCCA02"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759E8B09"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5E48D014"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2A637A31"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455364FE"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2B565125"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2973CF5C"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5AE6CADF"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6301ADAB"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52705F19"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3BFD2417"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795E504E"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323BCB41"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3AF14D76"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56358155"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5DAF6F12"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2E44F389"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263F9B20"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712ED19F"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2C2CA70A"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48110239" w14:textId="77777777" w:rsidR="00456FD2" w:rsidRDefault="00456FD2" w:rsidP="00595EFE">
      <w:pPr>
        <w:pStyle w:val="Prrafodelista"/>
        <w:spacing w:after="0" w:line="360" w:lineRule="auto"/>
        <w:ind w:left="0"/>
        <w:jc w:val="both"/>
        <w:rPr>
          <w:rFonts w:ascii="Times New Roman" w:hAnsi="Times New Roman"/>
          <w:b/>
          <w:color w:val="000000" w:themeColor="text1"/>
          <w:lang w:val="en-US"/>
        </w:rPr>
      </w:pPr>
    </w:p>
    <w:p w14:paraId="5FB752E8" w14:textId="066B09BF" w:rsidR="003C1E2B" w:rsidRPr="000719DB" w:rsidRDefault="003C1E2B" w:rsidP="00595EFE">
      <w:pPr>
        <w:pStyle w:val="Prrafodelista"/>
        <w:spacing w:after="0" w:line="360" w:lineRule="auto"/>
        <w:ind w:left="0"/>
        <w:jc w:val="both"/>
        <w:rPr>
          <w:rFonts w:ascii="Times New Roman" w:hAnsi="Times New Roman"/>
          <w:b/>
          <w:color w:val="000000" w:themeColor="text1"/>
          <w:lang w:val="en-US"/>
        </w:rPr>
      </w:pPr>
      <w:proofErr w:type="spellStart"/>
      <w:r w:rsidRPr="000719DB">
        <w:rPr>
          <w:rFonts w:ascii="Times New Roman" w:hAnsi="Times New Roman"/>
          <w:b/>
          <w:color w:val="000000" w:themeColor="text1"/>
          <w:lang w:val="en-US"/>
        </w:rPr>
        <w:lastRenderedPageBreak/>
        <w:t>Bibliografía</w:t>
      </w:r>
      <w:proofErr w:type="spellEnd"/>
      <w:r w:rsidRPr="000719DB">
        <w:rPr>
          <w:rFonts w:ascii="Times New Roman" w:hAnsi="Times New Roman"/>
          <w:b/>
          <w:color w:val="000000" w:themeColor="text1"/>
          <w:lang w:val="en-US"/>
        </w:rPr>
        <w:t xml:space="preserve"> </w:t>
      </w:r>
    </w:p>
    <w:p w14:paraId="6A6C3B1D" w14:textId="77777777" w:rsidR="00566D49" w:rsidRPr="00A17C9A" w:rsidRDefault="00566D49" w:rsidP="004730CC">
      <w:pPr>
        <w:pStyle w:val="Textonotapie"/>
        <w:jc w:val="both"/>
        <w:rPr>
          <w:lang w:val="en-US"/>
        </w:rPr>
      </w:pPr>
    </w:p>
    <w:p w14:paraId="65838549" w14:textId="77777777" w:rsidR="00566D49" w:rsidRPr="00540DF5" w:rsidRDefault="00566D49" w:rsidP="000A67F2">
      <w:pPr>
        <w:widowControl w:val="0"/>
        <w:autoSpaceDE w:val="0"/>
        <w:autoSpaceDN w:val="0"/>
        <w:adjustRightInd w:val="0"/>
        <w:spacing w:line="360" w:lineRule="auto"/>
        <w:ind w:right="-56"/>
        <w:jc w:val="both"/>
        <w:rPr>
          <w:rFonts w:ascii="Times New Roman" w:hAnsi="Times New Roman"/>
          <w:sz w:val="24"/>
          <w:lang w:val="en-US"/>
        </w:rPr>
      </w:pPr>
      <w:r w:rsidRPr="000719DB">
        <w:rPr>
          <w:sz w:val="24"/>
          <w:lang w:val="en-US"/>
        </w:rPr>
        <w:t>APPADURAI, Arjun</w:t>
      </w:r>
      <w:r w:rsidRPr="000719DB">
        <w:rPr>
          <w:color w:val="000000" w:themeColor="text1"/>
          <w:sz w:val="24"/>
          <w:lang w:val="en-US"/>
        </w:rPr>
        <w:t xml:space="preserve"> </w:t>
      </w:r>
      <w:r w:rsidRPr="000719DB">
        <w:rPr>
          <w:rFonts w:ascii="Times New Roman" w:hAnsi="Times New Roman"/>
          <w:color w:val="000000" w:themeColor="text1"/>
          <w:sz w:val="24"/>
          <w:lang w:val="en-US"/>
        </w:rPr>
        <w:t xml:space="preserve">(1986), The Social Life of Things. </w:t>
      </w:r>
      <w:r w:rsidRPr="00540DF5">
        <w:rPr>
          <w:rFonts w:ascii="Times New Roman" w:hAnsi="Times New Roman"/>
          <w:color w:val="000000" w:themeColor="text1"/>
          <w:sz w:val="24"/>
          <w:lang w:val="en-US"/>
        </w:rPr>
        <w:t xml:space="preserve">Cambridge, Cambridge University Press.  </w:t>
      </w:r>
    </w:p>
    <w:p w14:paraId="019D2028" w14:textId="77777777" w:rsidR="00566D49" w:rsidRPr="00A17C9A" w:rsidRDefault="00566D49" w:rsidP="004730CC">
      <w:pPr>
        <w:pStyle w:val="Textonotapie"/>
        <w:jc w:val="both"/>
      </w:pPr>
      <w:r w:rsidRPr="00466FFF">
        <w:t xml:space="preserve">ARNALDO ALCUBILLA, </w:t>
      </w:r>
      <w:r w:rsidRPr="00466FFF">
        <w:rPr>
          <w:noProof/>
        </w:rPr>
        <w:t xml:space="preserve">Javier (200), </w:t>
      </w:r>
      <w:r w:rsidRPr="00466FFF">
        <w:rPr>
          <w:i/>
          <w:noProof/>
        </w:rPr>
        <w:t>Yves Klein</w:t>
      </w:r>
      <w:r w:rsidRPr="00466FFF">
        <w:rPr>
          <w:noProof/>
        </w:rPr>
        <w:t xml:space="preserve">. </w:t>
      </w:r>
      <w:r w:rsidRPr="00A17C9A">
        <w:rPr>
          <w:noProof/>
        </w:rPr>
        <w:t>Hondarribia: Nerea.</w:t>
      </w:r>
    </w:p>
    <w:p w14:paraId="625390BF" w14:textId="77777777" w:rsidR="00566D49" w:rsidRDefault="00566D49" w:rsidP="004730CC">
      <w:pPr>
        <w:pStyle w:val="Textonotapie"/>
        <w:jc w:val="both"/>
        <w:rPr>
          <w:rFonts w:cs="Helvetica"/>
          <w:noProof/>
        </w:rPr>
      </w:pPr>
    </w:p>
    <w:p w14:paraId="03E761D2" w14:textId="77777777" w:rsidR="00566D49" w:rsidRPr="0058118A" w:rsidRDefault="00566D49" w:rsidP="004730CC">
      <w:pPr>
        <w:pStyle w:val="Textonotapie"/>
        <w:jc w:val="both"/>
        <w:rPr>
          <w:rFonts w:cs="Helvetica"/>
          <w:noProof/>
        </w:rPr>
      </w:pPr>
      <w:r w:rsidRPr="0058118A">
        <w:rPr>
          <w:rFonts w:cs="Helvetica"/>
          <w:noProof/>
        </w:rPr>
        <w:t xml:space="preserve">BALL, Mieke (2009), </w:t>
      </w:r>
      <w:r w:rsidRPr="0058118A">
        <w:rPr>
          <w:rFonts w:cs="Helvetica"/>
          <w:i/>
          <w:noProof/>
        </w:rPr>
        <w:t>Conceptos viajeros en las humanidades. Una guía de viaje</w:t>
      </w:r>
      <w:r>
        <w:rPr>
          <w:rFonts w:cs="Helvetica"/>
          <w:noProof/>
        </w:rPr>
        <w:t>, Murcia, CENDEAC.</w:t>
      </w:r>
    </w:p>
    <w:p w14:paraId="3AE4D152" w14:textId="77777777" w:rsidR="00566D49" w:rsidRPr="00A17C9A" w:rsidRDefault="00566D49" w:rsidP="00F4356A">
      <w:pPr>
        <w:pStyle w:val="Textonotapie"/>
        <w:jc w:val="both"/>
        <w:rPr>
          <w:rFonts w:cs="Helvetica"/>
          <w:noProof/>
          <w:sz w:val="22"/>
          <w:szCs w:val="22"/>
        </w:rPr>
      </w:pPr>
    </w:p>
    <w:p w14:paraId="5EA06D1C" w14:textId="77777777" w:rsidR="00566D49" w:rsidRPr="00F4356A" w:rsidRDefault="00566D49" w:rsidP="00F4356A">
      <w:pPr>
        <w:pStyle w:val="Textonotapie"/>
        <w:jc w:val="both"/>
        <w:rPr>
          <w:sz w:val="22"/>
          <w:szCs w:val="22"/>
          <w:lang w:val="en-US"/>
        </w:rPr>
      </w:pPr>
      <w:r w:rsidRPr="00D146FD">
        <w:rPr>
          <w:rFonts w:cs="Helvetica"/>
          <w:noProof/>
          <w:sz w:val="22"/>
          <w:szCs w:val="22"/>
          <w:lang w:val="en-US"/>
        </w:rPr>
        <w:t>BANAI,</w:t>
      </w:r>
      <w:r w:rsidRPr="00D146FD">
        <w:rPr>
          <w:sz w:val="22"/>
          <w:szCs w:val="22"/>
          <w:lang w:val="en-US"/>
        </w:rPr>
        <w:t xml:space="preserve"> </w:t>
      </w:r>
      <w:r w:rsidRPr="00D146FD">
        <w:rPr>
          <w:rFonts w:cs="Helvetica"/>
          <w:noProof/>
          <w:sz w:val="22"/>
          <w:szCs w:val="22"/>
          <w:lang w:val="en-US"/>
        </w:rPr>
        <w:t xml:space="preserve">Nuit. </w:t>
      </w:r>
      <w:r w:rsidRPr="004730CC">
        <w:rPr>
          <w:rFonts w:cs="Helvetica"/>
          <w:noProof/>
          <w:sz w:val="22"/>
          <w:szCs w:val="22"/>
          <w:lang w:val="en-US"/>
        </w:rPr>
        <w:t xml:space="preserve">“Rayonnament and the Ready-made: Yves Klein and the End of Painting” en: </w:t>
      </w:r>
      <w:r w:rsidRPr="004730CC">
        <w:rPr>
          <w:rFonts w:cs="Helvetica"/>
          <w:i/>
          <w:noProof/>
          <w:sz w:val="22"/>
          <w:szCs w:val="22"/>
          <w:lang w:val="en-US"/>
        </w:rPr>
        <w:t>RES: Anthropology and Aesthetics</w:t>
      </w:r>
      <w:r w:rsidRPr="004730CC">
        <w:rPr>
          <w:rFonts w:cs="Helvetica"/>
          <w:noProof/>
          <w:sz w:val="22"/>
          <w:szCs w:val="22"/>
          <w:lang w:val="en-US"/>
        </w:rPr>
        <w:t xml:space="preserve"> (The President and Fellows of Harvard College ), 2007, pp. 202-215.</w:t>
      </w:r>
    </w:p>
    <w:p w14:paraId="773EF9C6" w14:textId="77777777" w:rsidR="00566D49" w:rsidRDefault="00566D49" w:rsidP="005B1ED9">
      <w:pPr>
        <w:pStyle w:val="Prrafodelista"/>
        <w:spacing w:after="0" w:line="360" w:lineRule="auto"/>
        <w:ind w:left="0"/>
        <w:jc w:val="both"/>
        <w:rPr>
          <w:rFonts w:ascii="Times New Roman" w:hAnsi="Times New Roman"/>
          <w:color w:val="000000" w:themeColor="text1"/>
          <w:lang w:val="en-US"/>
        </w:rPr>
      </w:pPr>
    </w:p>
    <w:p w14:paraId="4B86BCDF" w14:textId="77777777" w:rsidR="00566D49" w:rsidRPr="000A67F2" w:rsidRDefault="00566D49" w:rsidP="005B1ED9">
      <w:pPr>
        <w:pStyle w:val="Prrafodelista"/>
        <w:spacing w:after="0" w:line="360" w:lineRule="auto"/>
        <w:ind w:left="0"/>
        <w:jc w:val="both"/>
        <w:rPr>
          <w:rFonts w:ascii="Times New Roman" w:hAnsi="Times New Roman"/>
          <w:color w:val="000000" w:themeColor="text1"/>
          <w:lang w:val="en-US"/>
        </w:rPr>
      </w:pPr>
      <w:r w:rsidRPr="000A67F2">
        <w:rPr>
          <w:rFonts w:ascii="Times New Roman" w:hAnsi="Times New Roman"/>
          <w:color w:val="000000" w:themeColor="text1"/>
          <w:lang w:val="en-US"/>
        </w:rPr>
        <w:t>BELTING, H</w:t>
      </w:r>
      <w:r>
        <w:rPr>
          <w:rFonts w:ascii="Times New Roman" w:hAnsi="Times New Roman"/>
          <w:color w:val="000000" w:themeColor="text1"/>
          <w:lang w:val="en-US"/>
        </w:rPr>
        <w:t>ans</w:t>
      </w:r>
      <w:r w:rsidRPr="000A67F2">
        <w:rPr>
          <w:rFonts w:ascii="Times New Roman" w:hAnsi="Times New Roman"/>
          <w:color w:val="000000" w:themeColor="text1"/>
          <w:lang w:val="en-US"/>
        </w:rPr>
        <w:t xml:space="preserve"> (2011), </w:t>
      </w:r>
      <w:r w:rsidRPr="000A67F2">
        <w:rPr>
          <w:rFonts w:ascii="Times New Roman" w:hAnsi="Times New Roman"/>
          <w:i/>
          <w:color w:val="000000" w:themeColor="text1"/>
          <w:lang w:val="en-US"/>
        </w:rPr>
        <w:t>An Anthropology of Images: Picture, Medium, Body</w:t>
      </w:r>
      <w:r>
        <w:rPr>
          <w:rFonts w:ascii="Times New Roman" w:hAnsi="Times New Roman"/>
          <w:color w:val="000000" w:themeColor="text1"/>
          <w:lang w:val="en-US"/>
        </w:rPr>
        <w:t xml:space="preserve">, </w:t>
      </w:r>
      <w:r w:rsidRPr="000A67F2">
        <w:rPr>
          <w:rFonts w:ascii="Times New Roman" w:hAnsi="Times New Roman"/>
          <w:color w:val="000000" w:themeColor="text1"/>
          <w:lang w:val="en-US"/>
        </w:rPr>
        <w:t xml:space="preserve">Princeton, Princeton University Press. </w:t>
      </w:r>
    </w:p>
    <w:p w14:paraId="4601099B" w14:textId="77777777" w:rsidR="00566D49" w:rsidRPr="00A17C9A" w:rsidRDefault="00566D49" w:rsidP="005B1ED9">
      <w:pPr>
        <w:spacing w:line="360" w:lineRule="auto"/>
        <w:jc w:val="both"/>
        <w:rPr>
          <w:rFonts w:ascii="Times New Roman" w:eastAsiaTheme="minorHAnsi" w:hAnsi="Times New Roman"/>
          <w:color w:val="000000" w:themeColor="text1"/>
          <w:sz w:val="24"/>
          <w:lang w:val="en-US" w:eastAsia="es-ES_tradnl"/>
        </w:rPr>
      </w:pPr>
    </w:p>
    <w:p w14:paraId="0B088E9B" w14:textId="77777777" w:rsidR="00566D49" w:rsidRPr="005B1ED9" w:rsidRDefault="00566D49" w:rsidP="005B1ED9">
      <w:pPr>
        <w:spacing w:line="360" w:lineRule="auto"/>
        <w:jc w:val="both"/>
        <w:rPr>
          <w:rFonts w:ascii="Times New Roman" w:eastAsiaTheme="minorHAnsi" w:hAnsi="Times New Roman"/>
          <w:color w:val="000000" w:themeColor="text1"/>
          <w:sz w:val="24"/>
          <w:lang w:val="es-ES_tradnl" w:eastAsia="es-ES_tradnl"/>
        </w:rPr>
      </w:pPr>
      <w:r>
        <w:rPr>
          <w:rFonts w:ascii="Times New Roman" w:eastAsiaTheme="minorHAnsi" w:hAnsi="Times New Roman"/>
          <w:color w:val="000000" w:themeColor="text1"/>
          <w:sz w:val="24"/>
          <w:lang w:val="es-ES_tradnl" w:eastAsia="es-ES_tradnl"/>
        </w:rPr>
        <w:t xml:space="preserve">BEUYS, Joseph, </w:t>
      </w:r>
      <w:r w:rsidRPr="005B1ED9">
        <w:rPr>
          <w:rFonts w:ascii="Times New Roman" w:eastAsiaTheme="minorHAnsi" w:hAnsi="Times New Roman"/>
          <w:color w:val="000000" w:themeColor="text1"/>
          <w:sz w:val="24"/>
          <w:lang w:val="es-ES_tradnl" w:eastAsia="es-ES_tradnl"/>
        </w:rPr>
        <w:t>La fusión de la corona imperial (</w:t>
      </w:r>
      <w:proofErr w:type="spellStart"/>
      <w:r w:rsidRPr="005B1ED9">
        <w:rPr>
          <w:rFonts w:ascii="Times New Roman" w:eastAsiaTheme="minorHAnsi" w:hAnsi="Times New Roman"/>
          <w:color w:val="000000" w:themeColor="text1"/>
          <w:sz w:val="24"/>
          <w:lang w:val="es-ES_tradnl" w:eastAsia="es-ES_tradnl"/>
        </w:rPr>
        <w:t>Einschmelzung</w:t>
      </w:r>
      <w:proofErr w:type="spellEnd"/>
      <w:r w:rsidRPr="005B1ED9">
        <w:rPr>
          <w:rFonts w:ascii="Times New Roman" w:eastAsiaTheme="minorHAnsi" w:hAnsi="Times New Roman"/>
          <w:color w:val="000000" w:themeColor="text1"/>
          <w:sz w:val="24"/>
          <w:lang w:val="es-ES_tradnl" w:eastAsia="es-ES_tradnl"/>
        </w:rPr>
        <w:t xml:space="preserve"> Der </w:t>
      </w:r>
      <w:proofErr w:type="spellStart"/>
      <w:r w:rsidRPr="005B1ED9">
        <w:rPr>
          <w:rFonts w:ascii="Times New Roman" w:eastAsiaTheme="minorHAnsi" w:hAnsi="Times New Roman"/>
          <w:color w:val="000000" w:themeColor="text1"/>
          <w:sz w:val="24"/>
          <w:lang w:val="es-ES_tradnl" w:eastAsia="es-ES_tradnl"/>
        </w:rPr>
        <w:t>Zarenkrone</w:t>
      </w:r>
      <w:proofErr w:type="spellEnd"/>
      <w:r w:rsidRPr="005B1ED9">
        <w:rPr>
          <w:rFonts w:ascii="Times New Roman" w:eastAsiaTheme="minorHAnsi" w:hAnsi="Times New Roman"/>
          <w:color w:val="000000" w:themeColor="text1"/>
          <w:sz w:val="24"/>
          <w:lang w:val="es-ES_tradnl" w:eastAsia="es-ES_tradnl"/>
        </w:rPr>
        <w:t>). [Vídeo documental].</w:t>
      </w:r>
      <w:r>
        <w:rPr>
          <w:rFonts w:ascii="Times New Roman" w:eastAsiaTheme="minorHAnsi" w:hAnsi="Times New Roman"/>
          <w:color w:val="000000" w:themeColor="text1"/>
          <w:sz w:val="24"/>
          <w:lang w:val="es-ES_tradnl" w:eastAsia="es-ES_tradnl"/>
        </w:rPr>
        <w:t xml:space="preserve"> [Disponible en lí</w:t>
      </w:r>
      <w:r w:rsidRPr="005B1ED9">
        <w:rPr>
          <w:rFonts w:ascii="Times New Roman" w:eastAsiaTheme="minorHAnsi" w:hAnsi="Times New Roman"/>
          <w:color w:val="000000" w:themeColor="text1"/>
          <w:sz w:val="24"/>
          <w:lang w:val="es-ES_tradnl" w:eastAsia="es-ES_tradnl"/>
        </w:rPr>
        <w:t>nea] &lt;http://www.youtube.com/watch?v=6OkSx-3qQh0&gt;</w:t>
      </w:r>
    </w:p>
    <w:p w14:paraId="32855A80" w14:textId="30DA4FB5" w:rsidR="005B1ED9" w:rsidRPr="00566D49" w:rsidRDefault="005B1ED9" w:rsidP="005B1ED9">
      <w:pPr>
        <w:spacing w:line="360" w:lineRule="auto"/>
        <w:jc w:val="both"/>
        <w:rPr>
          <w:rFonts w:ascii="Times New Roman" w:eastAsiaTheme="minorHAnsi" w:hAnsi="Times New Roman"/>
          <w:color w:val="000000" w:themeColor="text1"/>
          <w:sz w:val="24"/>
          <w:lang w:val="es-ES_tradnl" w:eastAsia="es-ES_tradnl"/>
        </w:rPr>
      </w:pPr>
      <w:r w:rsidRPr="005B1ED9">
        <w:rPr>
          <w:rFonts w:ascii="Times New Roman" w:eastAsiaTheme="minorHAnsi" w:hAnsi="Times New Roman"/>
          <w:color w:val="000000" w:themeColor="text1"/>
          <w:sz w:val="24"/>
          <w:lang w:val="es-ES_tradnl" w:eastAsia="es-ES_tradnl"/>
        </w:rPr>
        <w:t xml:space="preserve">—. </w:t>
      </w:r>
      <w:proofErr w:type="spellStart"/>
      <w:r w:rsidRPr="005B1ED9">
        <w:rPr>
          <w:rFonts w:ascii="Times New Roman" w:eastAsiaTheme="minorHAnsi" w:hAnsi="Times New Roman"/>
          <w:color w:val="000000" w:themeColor="text1"/>
          <w:sz w:val="24"/>
          <w:lang w:val="es-ES_tradnl" w:eastAsia="es-ES_tradnl"/>
        </w:rPr>
        <w:t>Beuys</w:t>
      </w:r>
      <w:proofErr w:type="spellEnd"/>
      <w:r w:rsidRPr="005B1ED9">
        <w:rPr>
          <w:rFonts w:ascii="Times New Roman" w:eastAsiaTheme="minorHAnsi" w:hAnsi="Times New Roman"/>
          <w:color w:val="000000" w:themeColor="text1"/>
          <w:sz w:val="24"/>
          <w:lang w:val="es-ES_tradnl" w:eastAsia="es-ES_tradnl"/>
        </w:rPr>
        <w:t xml:space="preserve"> </w:t>
      </w:r>
      <w:r>
        <w:rPr>
          <w:rFonts w:ascii="Times New Roman" w:eastAsiaTheme="minorHAnsi" w:hAnsi="Times New Roman"/>
          <w:color w:val="000000" w:themeColor="text1"/>
          <w:sz w:val="24"/>
          <w:lang w:val="es-ES_tradnl" w:eastAsia="es-ES_tradnl"/>
        </w:rPr>
        <w:t>Archivo. “Discursos sobre mi país” [En lí</w:t>
      </w:r>
      <w:r w:rsidRPr="005B1ED9">
        <w:rPr>
          <w:rFonts w:ascii="Times New Roman" w:eastAsiaTheme="minorHAnsi" w:hAnsi="Times New Roman"/>
          <w:color w:val="000000" w:themeColor="text1"/>
          <w:sz w:val="24"/>
          <w:lang w:val="es-ES_tradnl" w:eastAsia="es-ES_tradnl"/>
        </w:rPr>
        <w:t>nea] Disponible en:&lt;www.moyland.de/</w:t>
      </w:r>
      <w:r w:rsidRPr="00566D49">
        <w:rPr>
          <w:rFonts w:ascii="Times New Roman" w:eastAsiaTheme="minorHAnsi" w:hAnsi="Times New Roman"/>
          <w:color w:val="000000" w:themeColor="text1"/>
          <w:sz w:val="24"/>
          <w:lang w:val="es-ES_tradnl" w:eastAsia="es-ES_tradnl"/>
        </w:rPr>
        <w:t>en/museum/joseph-beuys-archive.html &gt;</w:t>
      </w:r>
    </w:p>
    <w:p w14:paraId="7DDF12C6" w14:textId="02D92FCC" w:rsidR="005B1ED9" w:rsidRPr="005B1ED9" w:rsidRDefault="005B1ED9" w:rsidP="005B1ED9">
      <w:pPr>
        <w:spacing w:line="360" w:lineRule="auto"/>
        <w:jc w:val="both"/>
        <w:rPr>
          <w:rFonts w:ascii="Times New Roman" w:eastAsiaTheme="minorHAnsi" w:hAnsi="Times New Roman"/>
          <w:color w:val="000000" w:themeColor="text1"/>
          <w:sz w:val="24"/>
          <w:lang w:val="en-US" w:eastAsia="es-ES_tradnl"/>
        </w:rPr>
      </w:pPr>
      <w:r>
        <w:rPr>
          <w:rFonts w:ascii="Times New Roman" w:eastAsiaTheme="minorHAnsi" w:hAnsi="Times New Roman"/>
          <w:color w:val="000000" w:themeColor="text1"/>
          <w:sz w:val="24"/>
          <w:lang w:val="en-US" w:eastAsia="es-ES_tradnl"/>
        </w:rPr>
        <w:t>—</w:t>
      </w:r>
      <w:proofErr w:type="gramStart"/>
      <w:r>
        <w:rPr>
          <w:rFonts w:ascii="Times New Roman" w:eastAsiaTheme="minorHAnsi" w:hAnsi="Times New Roman"/>
          <w:color w:val="000000" w:themeColor="text1"/>
          <w:sz w:val="24"/>
          <w:lang w:val="en-US" w:eastAsia="es-ES_tradnl"/>
        </w:rPr>
        <w:t>. ;</w:t>
      </w:r>
      <w:proofErr w:type="gramEnd"/>
      <w:r>
        <w:rPr>
          <w:rFonts w:ascii="Times New Roman" w:eastAsiaTheme="minorHAnsi" w:hAnsi="Times New Roman"/>
          <w:color w:val="000000" w:themeColor="text1"/>
          <w:sz w:val="24"/>
          <w:lang w:val="en-US" w:eastAsia="es-ES_tradnl"/>
        </w:rPr>
        <w:t xml:space="preserve"> FURLONG, William (2007)</w:t>
      </w:r>
      <w:r w:rsidR="00566D49">
        <w:rPr>
          <w:rFonts w:ascii="Times New Roman" w:eastAsiaTheme="minorHAnsi" w:hAnsi="Times New Roman"/>
          <w:color w:val="000000" w:themeColor="text1"/>
          <w:sz w:val="24"/>
          <w:lang w:val="en-US" w:eastAsia="es-ES_tradnl"/>
        </w:rPr>
        <w:t>,</w:t>
      </w:r>
      <w:r>
        <w:rPr>
          <w:rFonts w:ascii="Times New Roman" w:eastAsiaTheme="minorHAnsi" w:hAnsi="Times New Roman"/>
          <w:color w:val="000000" w:themeColor="text1"/>
          <w:sz w:val="24"/>
          <w:lang w:val="en-US" w:eastAsia="es-ES_tradnl"/>
        </w:rPr>
        <w:t xml:space="preserve"> </w:t>
      </w:r>
      <w:r w:rsidRPr="005B1ED9">
        <w:rPr>
          <w:rFonts w:ascii="Times New Roman" w:eastAsiaTheme="minorHAnsi" w:hAnsi="Times New Roman"/>
          <w:color w:val="000000" w:themeColor="text1"/>
          <w:sz w:val="24"/>
          <w:lang w:val="en-US" w:eastAsia="es-ES_tradnl"/>
        </w:rPr>
        <w:t xml:space="preserve">“Joseph Beuys interviewed by William Furlong” </w:t>
      </w:r>
      <w:proofErr w:type="spellStart"/>
      <w:r w:rsidRPr="005B1ED9">
        <w:rPr>
          <w:rFonts w:ascii="Times New Roman" w:eastAsiaTheme="minorHAnsi" w:hAnsi="Times New Roman"/>
          <w:color w:val="000000" w:themeColor="text1"/>
          <w:sz w:val="24"/>
          <w:lang w:val="en-US" w:eastAsia="es-ES_tradnl"/>
        </w:rPr>
        <w:t>en</w:t>
      </w:r>
      <w:proofErr w:type="spellEnd"/>
      <w:r w:rsidRPr="005B1ED9">
        <w:rPr>
          <w:rFonts w:ascii="Times New Roman" w:eastAsiaTheme="minorHAnsi" w:hAnsi="Times New Roman"/>
          <w:color w:val="000000" w:themeColor="text1"/>
          <w:sz w:val="24"/>
          <w:lang w:val="en-US" w:eastAsia="es-ES_tradnl"/>
        </w:rPr>
        <w:t xml:space="preserve">: </w:t>
      </w:r>
      <w:r w:rsidRPr="00566D49">
        <w:rPr>
          <w:rFonts w:ascii="Times New Roman" w:eastAsiaTheme="minorHAnsi" w:hAnsi="Times New Roman"/>
          <w:i/>
          <w:color w:val="000000" w:themeColor="text1"/>
          <w:sz w:val="24"/>
          <w:lang w:val="en-US" w:eastAsia="es-ES_tradnl"/>
        </w:rPr>
        <w:t>Talking Art. Interview with artists since 1976</w:t>
      </w:r>
      <w:r w:rsidRPr="005B1ED9">
        <w:rPr>
          <w:rFonts w:ascii="Times New Roman" w:eastAsiaTheme="minorHAnsi" w:hAnsi="Times New Roman"/>
          <w:color w:val="000000" w:themeColor="text1"/>
          <w:sz w:val="24"/>
          <w:lang w:val="en-US" w:eastAsia="es-ES_tradnl"/>
        </w:rPr>
        <w:t>. BICKERS, Patricia;</w:t>
      </w:r>
      <w:r w:rsidR="00566D49">
        <w:rPr>
          <w:rFonts w:ascii="Times New Roman" w:eastAsiaTheme="minorHAnsi" w:hAnsi="Times New Roman"/>
          <w:color w:val="000000" w:themeColor="text1"/>
          <w:sz w:val="24"/>
          <w:lang w:val="en-US" w:eastAsia="es-ES_tradnl"/>
        </w:rPr>
        <w:t xml:space="preserve"> WILSON, Andrew (eds.). London, </w:t>
      </w:r>
      <w:r w:rsidRPr="005B1ED9">
        <w:rPr>
          <w:rFonts w:ascii="Times New Roman" w:eastAsiaTheme="minorHAnsi" w:hAnsi="Times New Roman"/>
          <w:color w:val="000000" w:themeColor="text1"/>
          <w:sz w:val="24"/>
          <w:lang w:val="en-US" w:eastAsia="es-ES_tradnl"/>
        </w:rPr>
        <w:t xml:space="preserve">Art </w:t>
      </w:r>
      <w:r>
        <w:rPr>
          <w:rFonts w:ascii="Times New Roman" w:eastAsiaTheme="minorHAnsi" w:hAnsi="Times New Roman"/>
          <w:color w:val="000000" w:themeColor="text1"/>
          <w:sz w:val="24"/>
          <w:lang w:val="en-US" w:eastAsia="es-ES_tradnl"/>
        </w:rPr>
        <w:t>Monthly Riding House</w:t>
      </w:r>
      <w:r w:rsidRPr="005B1ED9">
        <w:rPr>
          <w:rFonts w:ascii="Times New Roman" w:eastAsiaTheme="minorHAnsi" w:hAnsi="Times New Roman"/>
          <w:color w:val="000000" w:themeColor="text1"/>
          <w:sz w:val="24"/>
          <w:lang w:val="en-US" w:eastAsia="es-ES_tradnl"/>
        </w:rPr>
        <w:t>.</w:t>
      </w:r>
    </w:p>
    <w:p w14:paraId="42F9778B" w14:textId="40CA44AC" w:rsidR="005B1ED9" w:rsidRPr="005B1ED9" w:rsidRDefault="005B1ED9" w:rsidP="005B1ED9">
      <w:pPr>
        <w:spacing w:line="360" w:lineRule="auto"/>
        <w:jc w:val="both"/>
        <w:rPr>
          <w:rFonts w:ascii="Times New Roman" w:eastAsiaTheme="minorHAnsi" w:hAnsi="Times New Roman"/>
          <w:color w:val="000000" w:themeColor="text1"/>
          <w:sz w:val="24"/>
          <w:lang w:val="en-US" w:eastAsia="es-ES_tradnl"/>
        </w:rPr>
      </w:pPr>
      <w:r w:rsidRPr="003C0236">
        <w:rPr>
          <w:rFonts w:ascii="Times New Roman" w:eastAsiaTheme="minorHAnsi" w:hAnsi="Times New Roman"/>
          <w:color w:val="000000" w:themeColor="text1"/>
          <w:sz w:val="24"/>
          <w:lang w:val="en-US" w:eastAsia="es-ES_tradnl"/>
        </w:rPr>
        <w:t>—</w:t>
      </w:r>
      <w:proofErr w:type="gramStart"/>
      <w:r w:rsidRPr="003C0236">
        <w:rPr>
          <w:rFonts w:ascii="Times New Roman" w:eastAsiaTheme="minorHAnsi" w:hAnsi="Times New Roman"/>
          <w:color w:val="000000" w:themeColor="text1"/>
          <w:sz w:val="24"/>
          <w:lang w:val="en-US" w:eastAsia="es-ES_tradnl"/>
        </w:rPr>
        <w:t>. ;</w:t>
      </w:r>
      <w:proofErr w:type="gramEnd"/>
      <w:r w:rsidRPr="003C0236">
        <w:rPr>
          <w:rFonts w:ascii="Times New Roman" w:eastAsiaTheme="minorHAnsi" w:hAnsi="Times New Roman"/>
          <w:color w:val="000000" w:themeColor="text1"/>
          <w:sz w:val="24"/>
          <w:lang w:val="en-US" w:eastAsia="es-ES_tradnl"/>
        </w:rPr>
        <w:t xml:space="preserve"> ALTENGERG, Theo (1982)</w:t>
      </w:r>
      <w:r w:rsidR="00566D49" w:rsidRPr="003C0236">
        <w:rPr>
          <w:rFonts w:ascii="Times New Roman" w:eastAsiaTheme="minorHAnsi" w:hAnsi="Times New Roman"/>
          <w:color w:val="000000" w:themeColor="text1"/>
          <w:sz w:val="24"/>
          <w:lang w:val="en-US" w:eastAsia="es-ES_tradnl"/>
        </w:rPr>
        <w:t>,</w:t>
      </w:r>
      <w:r w:rsidRPr="003C0236">
        <w:rPr>
          <w:rFonts w:ascii="Times New Roman" w:eastAsiaTheme="minorHAnsi" w:hAnsi="Times New Roman"/>
          <w:color w:val="000000" w:themeColor="text1"/>
          <w:sz w:val="24"/>
          <w:lang w:val="en-US" w:eastAsia="es-ES_tradnl"/>
        </w:rPr>
        <w:t xml:space="preserve">  “</w:t>
      </w:r>
      <w:proofErr w:type="spellStart"/>
      <w:r w:rsidRPr="003C0236">
        <w:rPr>
          <w:rFonts w:ascii="Times New Roman" w:eastAsiaTheme="minorHAnsi" w:hAnsi="Times New Roman"/>
          <w:color w:val="000000" w:themeColor="text1"/>
          <w:sz w:val="24"/>
          <w:lang w:val="en-US" w:eastAsia="es-ES_tradnl"/>
        </w:rPr>
        <w:t>Friedenshase</w:t>
      </w:r>
      <w:proofErr w:type="spellEnd"/>
      <w:r w:rsidRPr="003C0236">
        <w:rPr>
          <w:rFonts w:ascii="Times New Roman" w:eastAsiaTheme="minorHAnsi" w:hAnsi="Times New Roman"/>
          <w:color w:val="000000" w:themeColor="text1"/>
          <w:sz w:val="24"/>
          <w:lang w:val="en-US" w:eastAsia="es-ES_tradnl"/>
        </w:rPr>
        <w:t xml:space="preserve">: </w:t>
      </w:r>
      <w:proofErr w:type="spellStart"/>
      <w:r w:rsidRPr="003C0236">
        <w:rPr>
          <w:rFonts w:ascii="Times New Roman" w:eastAsiaTheme="minorHAnsi" w:hAnsi="Times New Roman"/>
          <w:color w:val="000000" w:themeColor="text1"/>
          <w:sz w:val="24"/>
          <w:lang w:val="en-US" w:eastAsia="es-ES_tradnl"/>
        </w:rPr>
        <w:t>Videointerview</w:t>
      </w:r>
      <w:proofErr w:type="spellEnd"/>
      <w:r w:rsidRPr="003C0236">
        <w:rPr>
          <w:rFonts w:ascii="Times New Roman" w:eastAsiaTheme="minorHAnsi" w:hAnsi="Times New Roman"/>
          <w:color w:val="000000" w:themeColor="text1"/>
          <w:sz w:val="24"/>
          <w:lang w:val="en-US" w:eastAsia="es-ES_tradnl"/>
        </w:rPr>
        <w:t xml:space="preserve">, </w:t>
      </w:r>
      <w:proofErr w:type="spellStart"/>
      <w:r w:rsidRPr="003C0236">
        <w:rPr>
          <w:rFonts w:ascii="Times New Roman" w:eastAsiaTheme="minorHAnsi" w:hAnsi="Times New Roman"/>
          <w:color w:val="000000" w:themeColor="text1"/>
          <w:sz w:val="24"/>
          <w:lang w:val="en-US" w:eastAsia="es-ES_tradnl"/>
        </w:rPr>
        <w:t>documenta</w:t>
      </w:r>
      <w:proofErr w:type="spellEnd"/>
      <w:r w:rsidRPr="003C0236">
        <w:rPr>
          <w:rFonts w:ascii="Times New Roman" w:eastAsiaTheme="minorHAnsi" w:hAnsi="Times New Roman"/>
          <w:color w:val="000000" w:themeColor="text1"/>
          <w:sz w:val="24"/>
          <w:lang w:val="en-US" w:eastAsia="es-ES_tradnl"/>
        </w:rPr>
        <w:t xml:space="preserve"> 7, 1982” </w:t>
      </w:r>
      <w:r w:rsidR="003C0236">
        <w:rPr>
          <w:rFonts w:ascii="Times New Roman" w:eastAsiaTheme="minorHAnsi" w:hAnsi="Times New Roman"/>
          <w:color w:val="000000" w:themeColor="text1"/>
          <w:sz w:val="24"/>
          <w:lang w:val="en-US" w:eastAsia="es-ES_tradnl"/>
        </w:rPr>
        <w:t xml:space="preserve">_ </w:t>
      </w:r>
      <w:r w:rsidRPr="003C0236">
        <w:rPr>
          <w:rFonts w:ascii="Times New Roman" w:eastAsiaTheme="minorHAnsi" w:hAnsi="Times New Roman"/>
          <w:i/>
          <w:color w:val="000000" w:themeColor="text1"/>
          <w:sz w:val="24"/>
          <w:lang w:val="en-US" w:eastAsia="es-ES_tradnl"/>
        </w:rPr>
        <w:t>Joseph Beuys</w:t>
      </w:r>
      <w:r w:rsidRPr="003C0236">
        <w:rPr>
          <w:rFonts w:ascii="Times New Roman" w:eastAsiaTheme="minorHAnsi" w:hAnsi="Times New Roman"/>
          <w:color w:val="000000" w:themeColor="text1"/>
          <w:sz w:val="24"/>
          <w:lang w:val="en-US" w:eastAsia="es-ES_tradnl"/>
        </w:rPr>
        <w:t>.</w:t>
      </w:r>
      <w:r w:rsidR="00566D49" w:rsidRPr="003C0236">
        <w:rPr>
          <w:rFonts w:ascii="Times New Roman" w:eastAsiaTheme="minorHAnsi" w:hAnsi="Times New Roman"/>
          <w:color w:val="000000" w:themeColor="text1"/>
          <w:sz w:val="24"/>
          <w:lang w:val="en-US" w:eastAsia="es-ES_tradnl"/>
        </w:rPr>
        <w:t xml:space="preserve"> </w:t>
      </w:r>
      <w:proofErr w:type="spellStart"/>
      <w:r w:rsidRPr="003C0236">
        <w:rPr>
          <w:rFonts w:ascii="Times New Roman" w:eastAsiaTheme="minorHAnsi" w:hAnsi="Times New Roman"/>
          <w:i/>
          <w:color w:val="000000" w:themeColor="text1"/>
          <w:sz w:val="24"/>
          <w:lang w:val="en-US" w:eastAsia="es-ES_tradnl"/>
        </w:rPr>
        <w:t>Documenta</w:t>
      </w:r>
      <w:proofErr w:type="spellEnd"/>
      <w:r w:rsidRPr="003C0236">
        <w:rPr>
          <w:rFonts w:ascii="Times New Roman" w:eastAsiaTheme="minorHAnsi" w:hAnsi="Times New Roman"/>
          <w:i/>
          <w:color w:val="000000" w:themeColor="text1"/>
          <w:sz w:val="24"/>
          <w:lang w:val="en-US" w:eastAsia="es-ES_tradnl"/>
        </w:rPr>
        <w:t xml:space="preserve">. </w:t>
      </w:r>
      <w:proofErr w:type="spellStart"/>
      <w:r w:rsidRPr="003C0236">
        <w:rPr>
          <w:rFonts w:ascii="Times New Roman" w:eastAsiaTheme="minorHAnsi" w:hAnsi="Times New Roman"/>
          <w:i/>
          <w:color w:val="000000" w:themeColor="text1"/>
          <w:sz w:val="24"/>
          <w:lang w:val="en-US" w:eastAsia="es-ES_tradnl"/>
        </w:rPr>
        <w:t>Arbeit</w:t>
      </w:r>
      <w:proofErr w:type="spellEnd"/>
      <w:r w:rsidRPr="003C0236">
        <w:rPr>
          <w:rFonts w:ascii="Times New Roman" w:eastAsiaTheme="minorHAnsi" w:hAnsi="Times New Roman"/>
          <w:color w:val="000000" w:themeColor="text1"/>
          <w:sz w:val="24"/>
          <w:lang w:val="en-US" w:eastAsia="es-ES_tradnl"/>
        </w:rPr>
        <w:t xml:space="preserve">., (1993), [Cat. Exp.]. Museum </w:t>
      </w:r>
      <w:proofErr w:type="spellStart"/>
      <w:r w:rsidRPr="003C0236">
        <w:rPr>
          <w:rFonts w:ascii="Times New Roman" w:eastAsiaTheme="minorHAnsi" w:hAnsi="Times New Roman"/>
          <w:color w:val="000000" w:themeColor="text1"/>
          <w:sz w:val="24"/>
          <w:lang w:val="en-US" w:eastAsia="es-ES_tradnl"/>
        </w:rPr>
        <w:t>Fridericianum</w:t>
      </w:r>
      <w:proofErr w:type="spellEnd"/>
      <w:r w:rsidRPr="003C0236">
        <w:rPr>
          <w:rFonts w:ascii="Times New Roman" w:eastAsiaTheme="minorHAnsi" w:hAnsi="Times New Roman"/>
          <w:color w:val="000000" w:themeColor="text1"/>
          <w:sz w:val="24"/>
          <w:lang w:val="en-US" w:eastAsia="es-ES_tradnl"/>
        </w:rPr>
        <w:t xml:space="preserve"> Kassel, Kassel, Edition </w:t>
      </w:r>
      <w:proofErr w:type="spellStart"/>
      <w:r w:rsidRPr="003C0236">
        <w:rPr>
          <w:rFonts w:ascii="Times New Roman" w:eastAsiaTheme="minorHAnsi" w:hAnsi="Times New Roman"/>
          <w:color w:val="000000" w:themeColor="text1"/>
          <w:sz w:val="24"/>
          <w:lang w:val="en-US" w:eastAsia="es-ES_tradnl"/>
        </w:rPr>
        <w:t>Cantz</w:t>
      </w:r>
      <w:proofErr w:type="spellEnd"/>
      <w:r w:rsidRPr="003C0236">
        <w:rPr>
          <w:rFonts w:ascii="Times New Roman" w:eastAsiaTheme="minorHAnsi" w:hAnsi="Times New Roman"/>
          <w:color w:val="000000" w:themeColor="text1"/>
          <w:sz w:val="24"/>
          <w:lang w:val="en-US" w:eastAsia="es-ES_tradnl"/>
        </w:rPr>
        <w:t>.</w:t>
      </w:r>
    </w:p>
    <w:p w14:paraId="1DB60CAF" w14:textId="5C15DE25" w:rsidR="00502129" w:rsidRDefault="00566D49" w:rsidP="005B1ED9">
      <w:pPr>
        <w:spacing w:line="360" w:lineRule="auto"/>
        <w:jc w:val="both"/>
        <w:rPr>
          <w:rFonts w:ascii="Times New Roman" w:eastAsiaTheme="minorHAnsi" w:hAnsi="Times New Roman"/>
          <w:color w:val="000000" w:themeColor="text1"/>
          <w:sz w:val="24"/>
          <w:lang w:val="es-ES_tradnl" w:eastAsia="es-ES_tradnl"/>
        </w:rPr>
      </w:pPr>
      <w:r>
        <w:rPr>
          <w:rFonts w:ascii="Times New Roman" w:eastAsiaTheme="minorHAnsi" w:hAnsi="Times New Roman"/>
          <w:color w:val="000000" w:themeColor="text1"/>
          <w:sz w:val="24"/>
          <w:lang w:val="es-ES_tradnl" w:eastAsia="es-ES_tradnl"/>
        </w:rPr>
        <w:t>—</w:t>
      </w:r>
      <w:proofErr w:type="gramStart"/>
      <w:r>
        <w:rPr>
          <w:rFonts w:ascii="Times New Roman" w:eastAsiaTheme="minorHAnsi" w:hAnsi="Times New Roman"/>
          <w:color w:val="000000" w:themeColor="text1"/>
          <w:sz w:val="24"/>
          <w:lang w:val="es-ES_tradnl" w:eastAsia="es-ES_tradnl"/>
        </w:rPr>
        <w:t>. ;</w:t>
      </w:r>
      <w:proofErr w:type="gramEnd"/>
      <w:r>
        <w:rPr>
          <w:rFonts w:ascii="Times New Roman" w:eastAsiaTheme="minorHAnsi" w:hAnsi="Times New Roman"/>
          <w:color w:val="000000" w:themeColor="text1"/>
          <w:sz w:val="24"/>
          <w:lang w:val="es-ES_tradnl" w:eastAsia="es-ES_tradnl"/>
        </w:rPr>
        <w:t xml:space="preserve"> LEBRERO STÄLS, José</w:t>
      </w:r>
      <w:r w:rsidR="005B1ED9" w:rsidRPr="00566D49">
        <w:rPr>
          <w:rFonts w:ascii="Times New Roman" w:eastAsiaTheme="minorHAnsi" w:hAnsi="Times New Roman"/>
          <w:color w:val="000000" w:themeColor="text1"/>
          <w:sz w:val="24"/>
          <w:lang w:val="es-ES_tradnl" w:eastAsia="es-ES_tradnl"/>
        </w:rPr>
        <w:t xml:space="preserve"> (1983)  “El Arte no </w:t>
      </w:r>
      <w:r>
        <w:rPr>
          <w:rFonts w:ascii="Times New Roman" w:eastAsiaTheme="minorHAnsi" w:hAnsi="Times New Roman"/>
          <w:color w:val="000000" w:themeColor="text1"/>
          <w:sz w:val="24"/>
          <w:lang w:val="es-ES_tradnl" w:eastAsia="es-ES_tradnl"/>
        </w:rPr>
        <w:t>existe” en,</w:t>
      </w:r>
      <w:r w:rsidR="005B1ED9" w:rsidRPr="005B1ED9">
        <w:rPr>
          <w:rFonts w:ascii="Times New Roman" w:eastAsiaTheme="minorHAnsi" w:hAnsi="Times New Roman"/>
          <w:color w:val="000000" w:themeColor="text1"/>
          <w:sz w:val="24"/>
          <w:lang w:val="es-ES_tradnl" w:eastAsia="es-ES_tradnl"/>
        </w:rPr>
        <w:t xml:space="preserve"> </w:t>
      </w:r>
      <w:r w:rsidR="005B1ED9" w:rsidRPr="005B1ED9">
        <w:rPr>
          <w:rFonts w:ascii="Times New Roman" w:eastAsiaTheme="minorHAnsi" w:hAnsi="Times New Roman"/>
          <w:i/>
          <w:color w:val="000000" w:themeColor="text1"/>
          <w:sz w:val="24"/>
          <w:lang w:val="es-ES_tradnl" w:eastAsia="es-ES_tradnl"/>
        </w:rPr>
        <w:t>Lápiz,</w:t>
      </w:r>
      <w:r w:rsidR="005B1ED9">
        <w:rPr>
          <w:rFonts w:ascii="Times New Roman" w:eastAsiaTheme="minorHAnsi" w:hAnsi="Times New Roman"/>
          <w:color w:val="000000" w:themeColor="text1"/>
          <w:sz w:val="24"/>
          <w:lang w:val="es-ES_tradnl" w:eastAsia="es-ES_tradnl"/>
        </w:rPr>
        <w:t xml:space="preserve"> n. 27</w:t>
      </w:r>
      <w:r w:rsidR="005B1ED9" w:rsidRPr="005B1ED9">
        <w:rPr>
          <w:rFonts w:ascii="Times New Roman" w:eastAsiaTheme="minorHAnsi" w:hAnsi="Times New Roman"/>
          <w:color w:val="000000" w:themeColor="text1"/>
          <w:sz w:val="24"/>
          <w:lang w:val="es-ES_tradnl" w:eastAsia="es-ES_tradnl"/>
        </w:rPr>
        <w:t>, pp. 116-22.</w:t>
      </w:r>
    </w:p>
    <w:p w14:paraId="3755BB3F" w14:textId="0F8B1B77" w:rsidR="00F4356A" w:rsidRPr="000A67F2" w:rsidRDefault="000A67F2" w:rsidP="005B1ED9">
      <w:pPr>
        <w:spacing w:line="360" w:lineRule="auto"/>
        <w:jc w:val="both"/>
        <w:rPr>
          <w:rFonts w:ascii="Times New Roman" w:eastAsiaTheme="minorHAnsi" w:hAnsi="Times New Roman"/>
          <w:color w:val="000000" w:themeColor="text1"/>
          <w:sz w:val="24"/>
          <w:lang w:val="en-US" w:eastAsia="es-ES_tradnl"/>
        </w:rPr>
      </w:pPr>
      <w:r w:rsidRPr="000A67F2">
        <w:rPr>
          <w:rFonts w:ascii="Times New Roman" w:eastAsiaTheme="minorHAnsi" w:hAnsi="Times New Roman"/>
          <w:color w:val="000000" w:themeColor="text1"/>
          <w:sz w:val="24"/>
          <w:lang w:val="en-US" w:eastAsia="es-ES_tradnl"/>
        </w:rPr>
        <w:t>COLES, A. (ed</w:t>
      </w:r>
      <w:r w:rsidR="00FC16D0">
        <w:rPr>
          <w:rFonts w:ascii="Times New Roman" w:eastAsiaTheme="minorHAnsi" w:hAnsi="Times New Roman"/>
          <w:color w:val="000000" w:themeColor="text1"/>
          <w:sz w:val="24"/>
          <w:lang w:val="en-US" w:eastAsia="es-ES_tradnl"/>
        </w:rPr>
        <w:t>.</w:t>
      </w:r>
      <w:r w:rsidRPr="000A67F2">
        <w:rPr>
          <w:rFonts w:ascii="Times New Roman" w:eastAsiaTheme="minorHAnsi" w:hAnsi="Times New Roman"/>
          <w:color w:val="000000" w:themeColor="text1"/>
          <w:sz w:val="24"/>
          <w:lang w:val="en-US" w:eastAsia="es-ES_tradnl"/>
        </w:rPr>
        <w:t>)</w:t>
      </w:r>
      <w:r w:rsidR="00FC16D0">
        <w:rPr>
          <w:rFonts w:ascii="Times New Roman" w:eastAsiaTheme="minorHAnsi" w:hAnsi="Times New Roman"/>
          <w:color w:val="000000" w:themeColor="text1"/>
          <w:sz w:val="24"/>
          <w:lang w:val="en-US" w:eastAsia="es-ES_tradnl"/>
        </w:rPr>
        <w:t xml:space="preserve"> </w:t>
      </w:r>
      <w:r w:rsidRPr="000A67F2">
        <w:rPr>
          <w:rFonts w:ascii="Times New Roman" w:eastAsiaTheme="minorHAnsi" w:hAnsi="Times New Roman"/>
          <w:color w:val="000000" w:themeColor="text1"/>
          <w:sz w:val="24"/>
          <w:lang w:val="en-US" w:eastAsia="es-ES_tradnl"/>
        </w:rPr>
        <w:t xml:space="preserve">(2000), </w:t>
      </w:r>
      <w:r w:rsidRPr="00DD4985">
        <w:rPr>
          <w:rFonts w:ascii="Times New Roman" w:eastAsiaTheme="minorHAnsi" w:hAnsi="Times New Roman"/>
          <w:i/>
          <w:color w:val="000000" w:themeColor="text1"/>
          <w:sz w:val="24"/>
          <w:lang w:val="en-US" w:eastAsia="es-ES_tradnl"/>
        </w:rPr>
        <w:t>Site-Specificity: The Ethnographic Turn</w:t>
      </w:r>
      <w:r>
        <w:rPr>
          <w:rFonts w:ascii="Times New Roman" w:eastAsiaTheme="minorHAnsi" w:hAnsi="Times New Roman"/>
          <w:color w:val="000000" w:themeColor="text1"/>
          <w:sz w:val="24"/>
          <w:lang w:val="en-US" w:eastAsia="es-ES_tradnl"/>
        </w:rPr>
        <w:t xml:space="preserve">, </w:t>
      </w:r>
      <w:proofErr w:type="spellStart"/>
      <w:r>
        <w:rPr>
          <w:rFonts w:ascii="Times New Roman" w:eastAsiaTheme="minorHAnsi" w:hAnsi="Times New Roman"/>
          <w:color w:val="000000" w:themeColor="text1"/>
          <w:sz w:val="24"/>
          <w:lang w:val="en-US" w:eastAsia="es-ES_tradnl"/>
        </w:rPr>
        <w:t>Londres</w:t>
      </w:r>
      <w:proofErr w:type="spellEnd"/>
      <w:r>
        <w:rPr>
          <w:rFonts w:ascii="Times New Roman" w:eastAsiaTheme="minorHAnsi" w:hAnsi="Times New Roman"/>
          <w:color w:val="000000" w:themeColor="text1"/>
          <w:sz w:val="24"/>
          <w:lang w:val="en-US" w:eastAsia="es-ES_tradnl"/>
        </w:rPr>
        <w:t xml:space="preserve">, </w:t>
      </w:r>
      <w:proofErr w:type="spellStart"/>
      <w:r>
        <w:rPr>
          <w:rFonts w:ascii="Times New Roman" w:eastAsiaTheme="minorHAnsi" w:hAnsi="Times New Roman"/>
          <w:color w:val="000000" w:themeColor="text1"/>
          <w:sz w:val="24"/>
          <w:lang w:val="en-US" w:eastAsia="es-ES_tradnl"/>
        </w:rPr>
        <w:t>Blackdog</w:t>
      </w:r>
      <w:proofErr w:type="spellEnd"/>
      <w:r>
        <w:rPr>
          <w:rFonts w:ascii="Times New Roman" w:eastAsiaTheme="minorHAnsi" w:hAnsi="Times New Roman"/>
          <w:color w:val="000000" w:themeColor="text1"/>
          <w:sz w:val="24"/>
          <w:lang w:val="en-US" w:eastAsia="es-ES_tradnl"/>
        </w:rPr>
        <w:t xml:space="preserve"> Publications. </w:t>
      </w:r>
    </w:p>
    <w:p w14:paraId="5A89A226" w14:textId="2927A120" w:rsidR="00D621C7" w:rsidRPr="00571B87" w:rsidRDefault="00A31288" w:rsidP="00D621C7">
      <w:pPr>
        <w:spacing w:line="360" w:lineRule="auto"/>
        <w:jc w:val="both"/>
        <w:rPr>
          <w:rFonts w:ascii="Times New Roman" w:eastAsiaTheme="minorHAnsi" w:hAnsi="Times New Roman"/>
          <w:color w:val="000000" w:themeColor="text1"/>
          <w:sz w:val="24"/>
          <w:lang w:val="es-ES_tradnl" w:eastAsia="es-ES_tradnl"/>
        </w:rPr>
      </w:pPr>
      <w:r w:rsidRPr="00D146FD">
        <w:rPr>
          <w:rFonts w:ascii="Times New Roman" w:eastAsiaTheme="minorHAnsi" w:hAnsi="Times New Roman"/>
          <w:color w:val="000000" w:themeColor="text1"/>
          <w:sz w:val="24"/>
          <w:lang w:val="es-ES_tradnl" w:eastAsia="es-ES_tradnl"/>
        </w:rPr>
        <w:t>BERNÁRDEZ SANCHÍ</w:t>
      </w:r>
      <w:r w:rsidR="00571B87">
        <w:rPr>
          <w:rFonts w:ascii="Times New Roman" w:eastAsiaTheme="minorHAnsi" w:hAnsi="Times New Roman"/>
          <w:color w:val="000000" w:themeColor="text1"/>
          <w:sz w:val="24"/>
          <w:lang w:val="es-ES_tradnl" w:eastAsia="es-ES_tradnl"/>
        </w:rPr>
        <w:t>S, Carmen</w:t>
      </w:r>
      <w:r w:rsidR="00FC16D0" w:rsidRPr="00D146FD">
        <w:rPr>
          <w:rFonts w:ascii="Times New Roman" w:eastAsiaTheme="minorHAnsi" w:hAnsi="Times New Roman"/>
          <w:color w:val="000000" w:themeColor="text1"/>
          <w:sz w:val="24"/>
          <w:lang w:val="es-ES_tradnl" w:eastAsia="es-ES_tradnl"/>
        </w:rPr>
        <w:t xml:space="preserve"> (1999), </w:t>
      </w:r>
      <w:r w:rsidRPr="00D146FD">
        <w:rPr>
          <w:rFonts w:ascii="Times New Roman" w:eastAsiaTheme="minorHAnsi" w:hAnsi="Times New Roman"/>
          <w:i/>
          <w:color w:val="000000" w:themeColor="text1"/>
          <w:sz w:val="24"/>
          <w:lang w:val="es-ES_tradnl" w:eastAsia="es-ES_tradnl"/>
        </w:rPr>
        <w:t xml:space="preserve">Joseph </w:t>
      </w:r>
      <w:proofErr w:type="spellStart"/>
      <w:r w:rsidRPr="00D146FD">
        <w:rPr>
          <w:rFonts w:ascii="Times New Roman" w:eastAsiaTheme="minorHAnsi" w:hAnsi="Times New Roman"/>
          <w:i/>
          <w:color w:val="000000" w:themeColor="text1"/>
          <w:sz w:val="24"/>
          <w:lang w:val="es-ES_tradnl" w:eastAsia="es-ES_tradnl"/>
        </w:rPr>
        <w:t>Beuys</w:t>
      </w:r>
      <w:proofErr w:type="spellEnd"/>
      <w:r w:rsidR="00571B87">
        <w:rPr>
          <w:rFonts w:ascii="Times New Roman" w:eastAsiaTheme="minorHAnsi" w:hAnsi="Times New Roman"/>
          <w:color w:val="000000" w:themeColor="text1"/>
          <w:sz w:val="24"/>
          <w:lang w:val="es-ES_tradnl" w:eastAsia="es-ES_tradnl"/>
        </w:rPr>
        <w:t>,</w:t>
      </w:r>
      <w:r w:rsidR="00FC16D0" w:rsidRPr="00D146FD">
        <w:rPr>
          <w:rFonts w:ascii="Times New Roman" w:eastAsiaTheme="minorHAnsi" w:hAnsi="Times New Roman"/>
          <w:color w:val="000000" w:themeColor="text1"/>
          <w:sz w:val="24"/>
          <w:lang w:val="es-ES_tradnl" w:eastAsia="es-ES_tradnl"/>
        </w:rPr>
        <w:t xml:space="preserve"> </w:t>
      </w:r>
      <w:proofErr w:type="spellStart"/>
      <w:r w:rsidR="00FC16D0" w:rsidRPr="00571B87">
        <w:rPr>
          <w:rFonts w:ascii="Times New Roman" w:eastAsiaTheme="minorHAnsi" w:hAnsi="Times New Roman"/>
          <w:color w:val="000000" w:themeColor="text1"/>
          <w:sz w:val="24"/>
          <w:lang w:val="es-ES_tradnl" w:eastAsia="es-ES_tradnl"/>
        </w:rPr>
        <w:t>Hondarribia</w:t>
      </w:r>
      <w:proofErr w:type="spellEnd"/>
      <w:r w:rsidR="00FC16D0" w:rsidRPr="00571B87">
        <w:rPr>
          <w:rFonts w:ascii="Times New Roman" w:eastAsiaTheme="minorHAnsi" w:hAnsi="Times New Roman"/>
          <w:color w:val="000000" w:themeColor="text1"/>
          <w:sz w:val="24"/>
          <w:lang w:val="es-ES_tradnl" w:eastAsia="es-ES_tradnl"/>
        </w:rPr>
        <w:t>, Nerea</w:t>
      </w:r>
      <w:r w:rsidRPr="00571B87">
        <w:rPr>
          <w:rFonts w:ascii="Times New Roman" w:eastAsiaTheme="minorHAnsi" w:hAnsi="Times New Roman"/>
          <w:color w:val="000000" w:themeColor="text1"/>
          <w:sz w:val="24"/>
          <w:lang w:val="es-ES_tradnl" w:eastAsia="es-ES_tradnl"/>
        </w:rPr>
        <w:t>.</w:t>
      </w:r>
    </w:p>
    <w:p w14:paraId="66A95408" w14:textId="4DF8098E" w:rsidR="00F4356A" w:rsidRDefault="00571B87" w:rsidP="00D621C7">
      <w:pPr>
        <w:spacing w:line="360" w:lineRule="auto"/>
        <w:jc w:val="both"/>
        <w:rPr>
          <w:rFonts w:ascii="Times New Roman" w:eastAsiaTheme="minorHAnsi" w:hAnsi="Times New Roman"/>
          <w:color w:val="000000" w:themeColor="text1"/>
          <w:sz w:val="24"/>
          <w:lang w:val="en-US" w:eastAsia="es-ES_tradnl"/>
        </w:rPr>
      </w:pPr>
      <w:r>
        <w:rPr>
          <w:rFonts w:ascii="Times New Roman" w:eastAsiaTheme="minorHAnsi" w:hAnsi="Times New Roman"/>
          <w:color w:val="000000" w:themeColor="text1"/>
          <w:sz w:val="24"/>
          <w:lang w:val="en-US" w:eastAsia="es-ES_tradnl"/>
        </w:rPr>
        <w:t xml:space="preserve">BUCHLOH, Benjamin </w:t>
      </w:r>
      <w:r w:rsidR="00F4356A">
        <w:rPr>
          <w:rFonts w:ascii="Times New Roman" w:eastAsiaTheme="minorHAnsi" w:hAnsi="Times New Roman"/>
          <w:color w:val="000000" w:themeColor="text1"/>
          <w:sz w:val="24"/>
          <w:lang w:val="en-US" w:eastAsia="es-ES_tradnl"/>
        </w:rPr>
        <w:t xml:space="preserve">(1980), </w:t>
      </w:r>
      <w:r w:rsidR="00F4356A" w:rsidRPr="005B1ED9">
        <w:rPr>
          <w:rFonts w:ascii="Times New Roman" w:eastAsiaTheme="minorHAnsi" w:hAnsi="Times New Roman"/>
          <w:color w:val="000000" w:themeColor="text1"/>
          <w:sz w:val="24"/>
          <w:lang w:val="en-US" w:eastAsia="es-ES_tradnl"/>
        </w:rPr>
        <w:t xml:space="preserve">“Beuys: The Twilight of the Idol, Preliminary Notes for a Critique” </w:t>
      </w:r>
      <w:proofErr w:type="spellStart"/>
      <w:r w:rsidR="00F4356A" w:rsidRPr="005B1ED9">
        <w:rPr>
          <w:rFonts w:ascii="Times New Roman" w:eastAsiaTheme="minorHAnsi" w:hAnsi="Times New Roman"/>
          <w:color w:val="000000" w:themeColor="text1"/>
          <w:sz w:val="24"/>
          <w:lang w:val="en-US" w:eastAsia="es-ES_tradnl"/>
        </w:rPr>
        <w:t>en</w:t>
      </w:r>
      <w:proofErr w:type="spellEnd"/>
      <w:r w:rsidR="00F4356A" w:rsidRPr="005B1ED9">
        <w:rPr>
          <w:rFonts w:ascii="Times New Roman" w:eastAsiaTheme="minorHAnsi" w:hAnsi="Times New Roman"/>
          <w:color w:val="000000" w:themeColor="text1"/>
          <w:sz w:val="24"/>
          <w:lang w:val="en-US" w:eastAsia="es-ES_tradnl"/>
        </w:rPr>
        <w:t>:</w:t>
      </w:r>
      <w:r w:rsidR="00F4356A">
        <w:rPr>
          <w:rFonts w:ascii="Times New Roman" w:eastAsiaTheme="minorHAnsi" w:hAnsi="Times New Roman"/>
          <w:color w:val="000000" w:themeColor="text1"/>
          <w:sz w:val="24"/>
          <w:lang w:val="en-US" w:eastAsia="es-ES_tradnl"/>
        </w:rPr>
        <w:t xml:space="preserve"> </w:t>
      </w:r>
      <w:proofErr w:type="spellStart"/>
      <w:r w:rsidR="00F4356A" w:rsidRPr="00FC16D0">
        <w:rPr>
          <w:rFonts w:ascii="Times New Roman" w:eastAsiaTheme="minorHAnsi" w:hAnsi="Times New Roman"/>
          <w:i/>
          <w:color w:val="000000" w:themeColor="text1"/>
          <w:sz w:val="24"/>
          <w:lang w:val="en-US" w:eastAsia="es-ES_tradnl"/>
        </w:rPr>
        <w:t>Artforum</w:t>
      </w:r>
      <w:proofErr w:type="spellEnd"/>
      <w:r w:rsidR="00F4356A">
        <w:rPr>
          <w:rFonts w:ascii="Times New Roman" w:eastAsiaTheme="minorHAnsi" w:hAnsi="Times New Roman"/>
          <w:color w:val="000000" w:themeColor="text1"/>
          <w:sz w:val="24"/>
          <w:lang w:val="en-US" w:eastAsia="es-ES_tradnl"/>
        </w:rPr>
        <w:t xml:space="preserve">, </w:t>
      </w:r>
      <w:proofErr w:type="spellStart"/>
      <w:proofErr w:type="gramStart"/>
      <w:r w:rsidR="00F4356A">
        <w:rPr>
          <w:rFonts w:ascii="Times New Roman" w:eastAsiaTheme="minorHAnsi" w:hAnsi="Times New Roman"/>
          <w:color w:val="000000" w:themeColor="text1"/>
          <w:sz w:val="24"/>
          <w:lang w:val="en-US" w:eastAsia="es-ES_tradnl"/>
        </w:rPr>
        <w:t>enero</w:t>
      </w:r>
      <w:proofErr w:type="spellEnd"/>
      <w:r w:rsidR="00F4356A">
        <w:rPr>
          <w:rFonts w:ascii="Times New Roman" w:eastAsiaTheme="minorHAnsi" w:hAnsi="Times New Roman"/>
          <w:color w:val="000000" w:themeColor="text1"/>
          <w:sz w:val="24"/>
          <w:lang w:val="en-US" w:eastAsia="es-ES_tradnl"/>
        </w:rPr>
        <w:t xml:space="preserve">, </w:t>
      </w:r>
      <w:r w:rsidR="00F4356A" w:rsidRPr="00BD4A16">
        <w:rPr>
          <w:rFonts w:ascii="Times New Roman" w:eastAsiaTheme="minorHAnsi" w:hAnsi="Times New Roman"/>
          <w:color w:val="000000" w:themeColor="text1"/>
          <w:sz w:val="24"/>
          <w:lang w:val="en-US" w:eastAsia="es-ES_tradnl"/>
        </w:rPr>
        <w:t xml:space="preserve"> 35</w:t>
      </w:r>
      <w:proofErr w:type="gramEnd"/>
      <w:r w:rsidR="00F4356A" w:rsidRPr="00BD4A16">
        <w:rPr>
          <w:rFonts w:ascii="Times New Roman" w:eastAsiaTheme="minorHAnsi" w:hAnsi="Times New Roman"/>
          <w:color w:val="000000" w:themeColor="text1"/>
          <w:sz w:val="24"/>
          <w:lang w:val="en-US" w:eastAsia="es-ES_tradnl"/>
        </w:rPr>
        <w:t>-43.</w:t>
      </w:r>
    </w:p>
    <w:p w14:paraId="6D01D78D" w14:textId="77777777" w:rsidR="00F4356A" w:rsidRPr="00D146FD" w:rsidRDefault="00F4356A" w:rsidP="00D621C7">
      <w:pPr>
        <w:spacing w:line="360" w:lineRule="auto"/>
        <w:jc w:val="both"/>
        <w:rPr>
          <w:rFonts w:ascii="Times New Roman" w:hAnsi="Times New Roman"/>
          <w:noProof/>
          <w:sz w:val="24"/>
          <w:lang w:val="es-ES_tradnl"/>
        </w:rPr>
      </w:pPr>
      <w:r w:rsidRPr="00D146FD">
        <w:rPr>
          <w:rFonts w:ascii="Times New Roman" w:hAnsi="Times New Roman"/>
          <w:noProof/>
          <w:sz w:val="24"/>
          <w:lang w:val="es-ES_tradnl"/>
        </w:rPr>
        <w:t xml:space="preserve">CRAS, Sophie (2010),  “De la valeur de l'oeuvre au prix du marché: Yves Klein à l'épreuve de la pensée économique”,  </w:t>
      </w:r>
      <w:r w:rsidRPr="00D146FD">
        <w:rPr>
          <w:rFonts w:ascii="Times New Roman" w:hAnsi="Times New Roman"/>
          <w:i/>
          <w:noProof/>
          <w:sz w:val="24"/>
          <w:lang w:val="es-ES_tradnl"/>
        </w:rPr>
        <w:t>Marges, Revue d'art contemporaine</w:t>
      </w:r>
      <w:r w:rsidRPr="00D146FD">
        <w:rPr>
          <w:rFonts w:ascii="Times New Roman" w:hAnsi="Times New Roman"/>
          <w:noProof/>
          <w:sz w:val="24"/>
          <w:lang w:val="es-ES_tradnl"/>
        </w:rPr>
        <w:t xml:space="preserve">, 29-44 </w:t>
      </w:r>
    </w:p>
    <w:p w14:paraId="0F896F68" w14:textId="5BCB08EA" w:rsidR="00F4356A" w:rsidRDefault="00F4356A" w:rsidP="00D621C7">
      <w:pPr>
        <w:spacing w:line="360" w:lineRule="auto"/>
        <w:jc w:val="both"/>
        <w:rPr>
          <w:rFonts w:ascii="Times New Roman" w:hAnsi="Times New Roman"/>
          <w:noProof/>
          <w:sz w:val="24"/>
        </w:rPr>
      </w:pPr>
      <w:r>
        <w:rPr>
          <w:rFonts w:ascii="Times New Roman" w:hAnsi="Times New Roman"/>
          <w:noProof/>
          <w:sz w:val="24"/>
          <w:lang w:val="en-US"/>
        </w:rPr>
        <w:lastRenderedPageBreak/>
        <w:t>_ (2010)</w:t>
      </w:r>
      <w:r w:rsidRPr="00F4356A">
        <w:rPr>
          <w:rFonts w:ascii="Times New Roman" w:hAnsi="Times New Roman"/>
          <w:noProof/>
          <w:sz w:val="24"/>
          <w:lang w:val="en-US"/>
        </w:rPr>
        <w:t xml:space="preserve"> “</w:t>
      </w:r>
      <w:r w:rsidRPr="00F4356A">
        <w:rPr>
          <w:rFonts w:ascii="Times New Roman" w:hAnsi="Times New Roman"/>
          <w:sz w:val="24"/>
          <w:lang w:val="en-US" w:eastAsia="es-ES_tradnl"/>
        </w:rPr>
        <w:t xml:space="preserve">The just price for a work of art according to Yves Klein: “Sketch and broad lines” of an economic system”, </w:t>
      </w:r>
      <w:r w:rsidRPr="00F4356A">
        <w:rPr>
          <w:rFonts w:ascii="Times New Roman" w:hAnsi="Times New Roman"/>
          <w:i/>
          <w:noProof/>
          <w:sz w:val="24"/>
          <w:lang w:val="en-US"/>
        </w:rPr>
        <w:t>Arts &amp; Societé Centre d’Histoire de Sciences Po</w:t>
      </w:r>
      <w:r w:rsidRPr="00F4356A">
        <w:rPr>
          <w:rFonts w:ascii="Times New Roman" w:hAnsi="Times New Roman"/>
          <w:noProof/>
          <w:sz w:val="24"/>
          <w:lang w:val="en-US"/>
        </w:rPr>
        <w:t xml:space="preserve">, 27 de mayo de </w:t>
      </w:r>
      <w:r>
        <w:rPr>
          <w:rFonts w:ascii="Times New Roman" w:hAnsi="Times New Roman"/>
          <w:noProof/>
          <w:sz w:val="24"/>
          <w:lang w:val="en-US"/>
        </w:rPr>
        <w:t>2010</w:t>
      </w:r>
      <w:r w:rsidR="00571B87">
        <w:rPr>
          <w:rFonts w:ascii="Times New Roman" w:hAnsi="Times New Roman"/>
          <w:noProof/>
          <w:sz w:val="24"/>
          <w:lang w:val="en-US"/>
        </w:rPr>
        <w:t xml:space="preserve"> </w:t>
      </w:r>
      <w:r w:rsidRPr="00F4356A">
        <w:rPr>
          <w:rFonts w:ascii="Times New Roman" w:hAnsi="Times New Roman"/>
          <w:noProof/>
          <w:sz w:val="24"/>
          <w:lang w:val="en-US"/>
        </w:rPr>
        <w:t xml:space="preserve">[En línea]. </w:t>
      </w:r>
      <w:r w:rsidRPr="00F4356A">
        <w:rPr>
          <w:rFonts w:ascii="Times New Roman" w:hAnsi="Times New Roman"/>
          <w:noProof/>
          <w:sz w:val="24"/>
        </w:rPr>
        <w:t>Disponible en: &lt;http://www.artsetsocietes.org/a/a-cras.html&gt;.</w:t>
      </w:r>
    </w:p>
    <w:p w14:paraId="0966B928" w14:textId="0BB051D2" w:rsidR="00E652E7" w:rsidRPr="00E652E7" w:rsidRDefault="00571B87" w:rsidP="00D621C7">
      <w:pPr>
        <w:spacing w:line="360" w:lineRule="auto"/>
        <w:jc w:val="both"/>
        <w:rPr>
          <w:rFonts w:ascii="Times New Roman" w:eastAsiaTheme="minorHAnsi" w:hAnsi="Times New Roman"/>
          <w:color w:val="000000" w:themeColor="text1"/>
          <w:sz w:val="24"/>
          <w:lang w:val="en-US" w:eastAsia="es-ES_tradnl"/>
        </w:rPr>
      </w:pPr>
      <w:r w:rsidRPr="003C0236">
        <w:rPr>
          <w:rFonts w:ascii="Times New Roman" w:hAnsi="Times New Roman"/>
          <w:noProof/>
          <w:sz w:val="24"/>
          <w:lang w:val="en-US"/>
        </w:rPr>
        <w:t>DEWEY, John</w:t>
      </w:r>
      <w:r w:rsidR="00E652E7" w:rsidRPr="003C0236">
        <w:rPr>
          <w:rFonts w:ascii="Times New Roman" w:hAnsi="Times New Roman"/>
          <w:noProof/>
          <w:sz w:val="24"/>
          <w:lang w:val="en-US"/>
        </w:rPr>
        <w:t xml:space="preserve"> (2005), </w:t>
      </w:r>
      <w:r w:rsidR="00E652E7" w:rsidRPr="003C0236">
        <w:rPr>
          <w:rFonts w:ascii="Times New Roman" w:hAnsi="Times New Roman"/>
          <w:i/>
          <w:noProof/>
          <w:sz w:val="24"/>
          <w:lang w:val="en-US"/>
        </w:rPr>
        <w:t>Art as Experience</w:t>
      </w:r>
      <w:r w:rsidR="00E652E7" w:rsidRPr="003C0236">
        <w:rPr>
          <w:rFonts w:ascii="Times New Roman" w:hAnsi="Times New Roman"/>
          <w:noProof/>
          <w:sz w:val="24"/>
          <w:lang w:val="en-US"/>
        </w:rPr>
        <w:t>, Penguin.</w:t>
      </w:r>
      <w:r w:rsidR="00E652E7" w:rsidRPr="00E652E7">
        <w:rPr>
          <w:rFonts w:ascii="Times New Roman" w:hAnsi="Times New Roman"/>
          <w:noProof/>
          <w:sz w:val="24"/>
          <w:lang w:val="en-US"/>
        </w:rPr>
        <w:t xml:space="preserve"> </w:t>
      </w:r>
    </w:p>
    <w:p w14:paraId="17D23564" w14:textId="72899087" w:rsidR="000A67F2" w:rsidRPr="007478D3" w:rsidRDefault="00FC16D0" w:rsidP="009535D1">
      <w:pPr>
        <w:pStyle w:val="Textonotapie"/>
        <w:spacing w:line="360" w:lineRule="auto"/>
        <w:jc w:val="both"/>
        <w:rPr>
          <w:lang w:val="en-US"/>
        </w:rPr>
      </w:pPr>
      <w:r w:rsidRPr="007478D3">
        <w:rPr>
          <w:noProof/>
          <w:lang w:val="en-US"/>
        </w:rPr>
        <w:t xml:space="preserve">DUVE, Thierry de (1990), </w:t>
      </w:r>
      <w:r w:rsidR="00D621C7" w:rsidRPr="007478D3">
        <w:rPr>
          <w:noProof/>
          <w:lang w:val="en-US"/>
        </w:rPr>
        <w:t xml:space="preserve"> </w:t>
      </w:r>
      <w:r w:rsidR="00D621C7" w:rsidRPr="007478D3">
        <w:rPr>
          <w:i/>
          <w:noProof/>
          <w:lang w:val="en-US"/>
        </w:rPr>
        <w:t xml:space="preserve">Cousus De Fil D'or, Beuys, Warhol, Klein, Duchamp. </w:t>
      </w:r>
      <w:r w:rsidRPr="007478D3">
        <w:rPr>
          <w:noProof/>
          <w:lang w:val="en-US"/>
        </w:rPr>
        <w:t>Villeurbanne: Art Édition</w:t>
      </w:r>
      <w:r w:rsidR="00D621C7" w:rsidRPr="007478D3">
        <w:rPr>
          <w:noProof/>
          <w:lang w:val="en-US"/>
        </w:rPr>
        <w:t>.</w:t>
      </w:r>
      <w:r w:rsidR="00D621C7" w:rsidRPr="007478D3">
        <w:rPr>
          <w:lang w:val="en-US"/>
        </w:rPr>
        <w:t xml:space="preserve"> </w:t>
      </w:r>
    </w:p>
    <w:p w14:paraId="4092E45C" w14:textId="2350DE3B" w:rsidR="00502129" w:rsidRDefault="00D16C4D" w:rsidP="009535D1">
      <w:pPr>
        <w:widowControl w:val="0"/>
        <w:tabs>
          <w:tab w:val="left" w:pos="720"/>
          <w:tab w:val="left" w:pos="1440"/>
          <w:tab w:val="left" w:pos="2160"/>
          <w:tab w:val="left" w:pos="2880"/>
          <w:tab w:val="left" w:pos="3600"/>
          <w:tab w:val="left" w:pos="4320"/>
        </w:tabs>
        <w:autoSpaceDE w:val="0"/>
        <w:autoSpaceDN w:val="0"/>
        <w:adjustRightInd w:val="0"/>
        <w:spacing w:line="360" w:lineRule="auto"/>
        <w:jc w:val="both"/>
        <w:rPr>
          <w:rFonts w:ascii="Times New Roman" w:eastAsiaTheme="minorHAnsi" w:hAnsi="Times New Roman"/>
          <w:color w:val="000000" w:themeColor="text1"/>
          <w:sz w:val="24"/>
          <w:lang w:val="es-ES_tradnl" w:eastAsia="en-US"/>
        </w:rPr>
      </w:pPr>
      <w:r w:rsidRPr="005B1ED9">
        <w:rPr>
          <w:rFonts w:ascii="Times New Roman" w:eastAsiaTheme="minorHAnsi" w:hAnsi="Times New Roman"/>
          <w:color w:val="000000" w:themeColor="text1"/>
          <w:sz w:val="24"/>
          <w:lang w:val="es-ES_tradnl" w:eastAsia="en-US"/>
        </w:rPr>
        <w:t>FOSTER</w:t>
      </w:r>
      <w:r w:rsidR="00502129" w:rsidRPr="005B1ED9">
        <w:rPr>
          <w:rFonts w:ascii="Times New Roman" w:eastAsiaTheme="minorHAnsi" w:hAnsi="Times New Roman"/>
          <w:color w:val="000000" w:themeColor="text1"/>
          <w:sz w:val="24"/>
          <w:lang w:val="es-ES_tradnl" w:eastAsia="en-US"/>
        </w:rPr>
        <w:t xml:space="preserve">, </w:t>
      </w:r>
      <w:proofErr w:type="spellStart"/>
      <w:r w:rsidR="00502129" w:rsidRPr="005B1ED9">
        <w:rPr>
          <w:rFonts w:ascii="Times New Roman" w:eastAsiaTheme="minorHAnsi" w:hAnsi="Times New Roman"/>
          <w:color w:val="000000" w:themeColor="text1"/>
          <w:sz w:val="24"/>
          <w:lang w:val="es-ES_tradnl" w:eastAsia="en-US"/>
        </w:rPr>
        <w:t>Hal</w:t>
      </w:r>
      <w:proofErr w:type="spellEnd"/>
      <w:r w:rsidR="000A67F2">
        <w:rPr>
          <w:rFonts w:ascii="Times New Roman" w:eastAsiaTheme="minorHAnsi" w:hAnsi="Times New Roman"/>
          <w:color w:val="000000" w:themeColor="text1"/>
          <w:sz w:val="24"/>
          <w:lang w:val="es-ES_tradnl" w:eastAsia="en-US"/>
        </w:rPr>
        <w:t xml:space="preserve"> (1996</w:t>
      </w:r>
      <w:r w:rsidRPr="005B1ED9">
        <w:rPr>
          <w:rFonts w:ascii="Times New Roman" w:eastAsiaTheme="minorHAnsi" w:hAnsi="Times New Roman"/>
          <w:color w:val="000000" w:themeColor="text1"/>
          <w:sz w:val="24"/>
          <w:lang w:val="es-ES_tradnl" w:eastAsia="en-US"/>
        </w:rPr>
        <w:t>)</w:t>
      </w:r>
      <w:r w:rsidR="005B1ED9">
        <w:rPr>
          <w:rFonts w:ascii="Times New Roman" w:eastAsiaTheme="minorHAnsi" w:hAnsi="Times New Roman"/>
          <w:color w:val="000000" w:themeColor="text1"/>
          <w:sz w:val="24"/>
          <w:lang w:val="es-ES_tradnl" w:eastAsia="en-US"/>
        </w:rPr>
        <w:t xml:space="preserve">, </w:t>
      </w:r>
      <w:r w:rsidR="007478D3">
        <w:rPr>
          <w:rFonts w:ascii="Times New Roman" w:eastAsiaTheme="minorHAnsi" w:hAnsi="Times New Roman"/>
          <w:color w:val="000000" w:themeColor="text1"/>
          <w:sz w:val="24"/>
          <w:lang w:val="es-ES_tradnl" w:eastAsia="en-US"/>
        </w:rPr>
        <w:t xml:space="preserve">“El artista como etnógrafo”, </w:t>
      </w:r>
      <w:r w:rsidR="000A67F2">
        <w:rPr>
          <w:rFonts w:ascii="Times New Roman" w:eastAsiaTheme="minorHAnsi" w:hAnsi="Times New Roman"/>
          <w:color w:val="000000" w:themeColor="text1"/>
          <w:sz w:val="24"/>
          <w:lang w:val="es-ES_tradnl" w:eastAsia="en-US"/>
        </w:rPr>
        <w:t xml:space="preserve">en </w:t>
      </w:r>
      <w:r w:rsidR="000A67F2" w:rsidRPr="000A67F2">
        <w:rPr>
          <w:rFonts w:ascii="Times New Roman" w:eastAsiaTheme="minorHAnsi" w:hAnsi="Times New Roman"/>
          <w:i/>
          <w:color w:val="000000" w:themeColor="text1"/>
          <w:sz w:val="24"/>
          <w:lang w:val="es-ES_tradnl" w:eastAsia="en-US"/>
        </w:rPr>
        <w:t>El retorno de lo real</w:t>
      </w:r>
      <w:r w:rsidR="009535D1">
        <w:rPr>
          <w:rFonts w:ascii="Times New Roman" w:eastAsiaTheme="minorHAnsi" w:hAnsi="Times New Roman"/>
          <w:color w:val="000000" w:themeColor="text1"/>
          <w:sz w:val="24"/>
          <w:lang w:val="es-ES_tradnl" w:eastAsia="en-US"/>
        </w:rPr>
        <w:t xml:space="preserve">, </w:t>
      </w:r>
      <w:r w:rsidR="000A67F2">
        <w:rPr>
          <w:rFonts w:ascii="Times New Roman" w:eastAsiaTheme="minorHAnsi" w:hAnsi="Times New Roman"/>
          <w:color w:val="000000" w:themeColor="text1"/>
          <w:sz w:val="24"/>
          <w:lang w:val="es-ES_tradnl" w:eastAsia="en-US"/>
        </w:rPr>
        <w:t xml:space="preserve">Madrid, </w:t>
      </w:r>
      <w:proofErr w:type="spellStart"/>
      <w:r w:rsidR="000A67F2">
        <w:rPr>
          <w:rFonts w:ascii="Times New Roman" w:eastAsiaTheme="minorHAnsi" w:hAnsi="Times New Roman"/>
          <w:color w:val="000000" w:themeColor="text1"/>
          <w:sz w:val="24"/>
          <w:lang w:val="es-ES_tradnl" w:eastAsia="en-US"/>
        </w:rPr>
        <w:t>Akal</w:t>
      </w:r>
      <w:proofErr w:type="spellEnd"/>
      <w:r w:rsidR="009535D1">
        <w:rPr>
          <w:rFonts w:ascii="Times New Roman" w:eastAsiaTheme="minorHAnsi" w:hAnsi="Times New Roman"/>
          <w:color w:val="000000" w:themeColor="text1"/>
          <w:sz w:val="24"/>
          <w:lang w:val="es-ES_tradnl" w:eastAsia="en-US"/>
        </w:rPr>
        <w:t>, 175-207</w:t>
      </w:r>
      <w:r w:rsidR="000A67F2">
        <w:rPr>
          <w:rFonts w:ascii="Times New Roman" w:eastAsiaTheme="minorHAnsi" w:hAnsi="Times New Roman"/>
          <w:color w:val="000000" w:themeColor="text1"/>
          <w:sz w:val="24"/>
          <w:lang w:val="es-ES_tradnl" w:eastAsia="en-US"/>
        </w:rPr>
        <w:t xml:space="preserve">. </w:t>
      </w:r>
    </w:p>
    <w:p w14:paraId="7FF07D99" w14:textId="239B59F0" w:rsidR="001E796A" w:rsidRDefault="001E796A" w:rsidP="009535D1">
      <w:pPr>
        <w:widowControl w:val="0"/>
        <w:tabs>
          <w:tab w:val="left" w:pos="720"/>
          <w:tab w:val="left" w:pos="1440"/>
          <w:tab w:val="left" w:pos="2160"/>
          <w:tab w:val="left" w:pos="2880"/>
          <w:tab w:val="left" w:pos="3600"/>
          <w:tab w:val="left" w:pos="4320"/>
        </w:tabs>
        <w:autoSpaceDE w:val="0"/>
        <w:autoSpaceDN w:val="0"/>
        <w:adjustRightInd w:val="0"/>
        <w:spacing w:line="360" w:lineRule="auto"/>
        <w:jc w:val="both"/>
        <w:rPr>
          <w:rFonts w:ascii="Times New Roman" w:eastAsiaTheme="minorHAnsi" w:hAnsi="Times New Roman"/>
          <w:color w:val="000000" w:themeColor="text1"/>
          <w:sz w:val="24"/>
          <w:lang w:val="es-ES_tradnl" w:eastAsia="en-US"/>
        </w:rPr>
      </w:pPr>
      <w:r>
        <w:rPr>
          <w:rFonts w:ascii="Times New Roman" w:eastAsiaTheme="minorHAnsi" w:hAnsi="Times New Roman"/>
          <w:sz w:val="24"/>
          <w:lang w:val="es-ES_tradnl" w:eastAsia="en-US"/>
        </w:rPr>
        <w:t xml:space="preserve">FIMIANI, Filippo (2017), “Azul pintado de azul. Leyendas de artistas sin obras”, </w:t>
      </w:r>
      <w:r w:rsidRPr="001E796A">
        <w:rPr>
          <w:rFonts w:ascii="Times New Roman" w:eastAsiaTheme="minorHAnsi" w:hAnsi="Times New Roman"/>
          <w:i/>
          <w:sz w:val="24"/>
          <w:lang w:val="es-ES_tradnl" w:eastAsia="en-US"/>
        </w:rPr>
        <w:t>Boletín de Arte-UMA</w:t>
      </w:r>
      <w:r>
        <w:rPr>
          <w:rFonts w:ascii="Times New Roman" w:eastAsiaTheme="minorHAnsi" w:hAnsi="Times New Roman"/>
          <w:sz w:val="24"/>
          <w:lang w:val="es-ES_tradnl" w:eastAsia="en-US"/>
        </w:rPr>
        <w:t>, nº38, Departamento de Historia del Arte, Universidad de Málaga, pp.35-44.</w:t>
      </w:r>
    </w:p>
    <w:p w14:paraId="00F6BF04" w14:textId="49CBF2E3" w:rsidR="00F4356A" w:rsidRPr="001E796A" w:rsidRDefault="00F4356A" w:rsidP="00F4356A">
      <w:pPr>
        <w:spacing w:line="360" w:lineRule="auto"/>
        <w:jc w:val="both"/>
        <w:rPr>
          <w:rFonts w:ascii="Times New Roman" w:eastAsiaTheme="minorHAnsi" w:hAnsi="Times New Roman"/>
          <w:color w:val="000000" w:themeColor="text1"/>
          <w:sz w:val="24"/>
          <w:lang w:val="en-US" w:eastAsia="es-ES_tradnl"/>
        </w:rPr>
      </w:pPr>
      <w:r w:rsidRPr="001E796A">
        <w:rPr>
          <w:rFonts w:ascii="Times New Roman" w:hAnsi="Times New Roman"/>
          <w:color w:val="000000" w:themeColor="text1"/>
          <w:sz w:val="24"/>
          <w:lang w:val="en-US"/>
        </w:rPr>
        <w:t xml:space="preserve">GERNET, Louis (1948), “La notion </w:t>
      </w:r>
      <w:proofErr w:type="spellStart"/>
      <w:r w:rsidRPr="001E796A">
        <w:rPr>
          <w:rFonts w:ascii="Times New Roman" w:hAnsi="Times New Roman"/>
          <w:color w:val="000000" w:themeColor="text1"/>
          <w:sz w:val="24"/>
          <w:lang w:val="en-US"/>
        </w:rPr>
        <w:t>my</w:t>
      </w:r>
      <w:r w:rsidR="001E796A" w:rsidRPr="001E796A">
        <w:rPr>
          <w:rFonts w:ascii="Times New Roman" w:hAnsi="Times New Roman"/>
          <w:color w:val="000000" w:themeColor="text1"/>
          <w:sz w:val="24"/>
          <w:lang w:val="en-US"/>
        </w:rPr>
        <w:t>thique</w:t>
      </w:r>
      <w:proofErr w:type="spellEnd"/>
      <w:r w:rsidR="001E796A" w:rsidRPr="001E796A">
        <w:rPr>
          <w:rFonts w:ascii="Times New Roman" w:hAnsi="Times New Roman"/>
          <w:color w:val="000000" w:themeColor="text1"/>
          <w:sz w:val="24"/>
          <w:lang w:val="en-US"/>
        </w:rPr>
        <w:t xml:space="preserve"> de la </w:t>
      </w:r>
      <w:proofErr w:type="spellStart"/>
      <w:r w:rsidR="001E796A" w:rsidRPr="001E796A">
        <w:rPr>
          <w:rFonts w:ascii="Times New Roman" w:hAnsi="Times New Roman"/>
          <w:color w:val="000000" w:themeColor="text1"/>
          <w:sz w:val="24"/>
          <w:lang w:val="en-US"/>
        </w:rPr>
        <w:t>valeur</w:t>
      </w:r>
      <w:proofErr w:type="spellEnd"/>
      <w:r w:rsidR="001E796A" w:rsidRPr="001E796A">
        <w:rPr>
          <w:rFonts w:ascii="Times New Roman" w:hAnsi="Times New Roman"/>
          <w:color w:val="000000" w:themeColor="text1"/>
          <w:sz w:val="24"/>
          <w:lang w:val="en-US"/>
        </w:rPr>
        <w:t xml:space="preserve"> </w:t>
      </w:r>
      <w:proofErr w:type="spellStart"/>
      <w:r w:rsidR="001E796A" w:rsidRPr="001E796A">
        <w:rPr>
          <w:rFonts w:ascii="Times New Roman" w:hAnsi="Times New Roman"/>
          <w:color w:val="000000" w:themeColor="text1"/>
          <w:sz w:val="24"/>
          <w:lang w:val="en-US"/>
        </w:rPr>
        <w:t>en</w:t>
      </w:r>
      <w:proofErr w:type="spellEnd"/>
      <w:r w:rsidR="001E796A" w:rsidRPr="001E796A">
        <w:rPr>
          <w:rFonts w:ascii="Times New Roman" w:hAnsi="Times New Roman"/>
          <w:color w:val="000000" w:themeColor="text1"/>
          <w:sz w:val="24"/>
          <w:lang w:val="en-US"/>
        </w:rPr>
        <w:t xml:space="preserve"> </w:t>
      </w:r>
      <w:proofErr w:type="spellStart"/>
      <w:r w:rsidR="001E796A" w:rsidRPr="001E796A">
        <w:rPr>
          <w:rFonts w:ascii="Times New Roman" w:hAnsi="Times New Roman"/>
          <w:color w:val="000000" w:themeColor="text1"/>
          <w:sz w:val="24"/>
          <w:lang w:val="en-US"/>
        </w:rPr>
        <w:t>Grèce</w:t>
      </w:r>
      <w:proofErr w:type="spellEnd"/>
      <w:r w:rsidR="001E796A" w:rsidRPr="001E796A">
        <w:rPr>
          <w:rFonts w:ascii="Times New Roman" w:hAnsi="Times New Roman"/>
          <w:color w:val="000000" w:themeColor="text1"/>
          <w:sz w:val="24"/>
          <w:lang w:val="en-US"/>
        </w:rPr>
        <w:t>”,</w:t>
      </w:r>
      <w:r w:rsidRPr="001E796A">
        <w:rPr>
          <w:rFonts w:ascii="Times New Roman" w:hAnsi="Times New Roman"/>
          <w:color w:val="000000" w:themeColor="text1"/>
          <w:sz w:val="24"/>
          <w:lang w:val="en-US"/>
        </w:rPr>
        <w:t xml:space="preserve"> </w:t>
      </w:r>
      <w:r w:rsidRPr="001E796A">
        <w:rPr>
          <w:rFonts w:ascii="Times New Roman" w:hAnsi="Times New Roman"/>
          <w:i/>
          <w:color w:val="000000" w:themeColor="text1"/>
          <w:sz w:val="24"/>
          <w:lang w:val="en-US"/>
        </w:rPr>
        <w:t xml:space="preserve">Journal de </w:t>
      </w:r>
      <w:proofErr w:type="spellStart"/>
      <w:r w:rsidRPr="001E796A">
        <w:rPr>
          <w:rFonts w:ascii="Times New Roman" w:hAnsi="Times New Roman"/>
          <w:i/>
          <w:color w:val="000000" w:themeColor="text1"/>
          <w:sz w:val="24"/>
          <w:lang w:val="en-US"/>
        </w:rPr>
        <w:t>Psychologie</w:t>
      </w:r>
      <w:proofErr w:type="spellEnd"/>
      <w:r w:rsidRPr="001E796A">
        <w:rPr>
          <w:rFonts w:ascii="Times New Roman" w:hAnsi="Times New Roman"/>
          <w:color w:val="000000" w:themeColor="text1"/>
          <w:sz w:val="24"/>
          <w:lang w:val="en-US"/>
        </w:rPr>
        <w:t xml:space="preserve">, </w:t>
      </w:r>
      <w:proofErr w:type="spellStart"/>
      <w:r w:rsidRPr="001E796A">
        <w:rPr>
          <w:rFonts w:ascii="Times New Roman" w:hAnsi="Times New Roman"/>
          <w:color w:val="000000" w:themeColor="text1"/>
          <w:sz w:val="24"/>
          <w:lang w:val="en-US"/>
        </w:rPr>
        <w:t>oct</w:t>
      </w:r>
      <w:proofErr w:type="spellEnd"/>
      <w:r w:rsidRPr="001E796A">
        <w:rPr>
          <w:rFonts w:ascii="Times New Roman" w:hAnsi="Times New Roman"/>
          <w:color w:val="000000" w:themeColor="text1"/>
          <w:sz w:val="24"/>
          <w:lang w:val="en-US"/>
        </w:rPr>
        <w:t>.-</w:t>
      </w:r>
      <w:proofErr w:type="spellStart"/>
      <w:r w:rsidRPr="001E796A">
        <w:rPr>
          <w:rFonts w:ascii="Times New Roman" w:hAnsi="Times New Roman"/>
          <w:color w:val="000000" w:themeColor="text1"/>
          <w:sz w:val="24"/>
          <w:lang w:val="en-US"/>
        </w:rPr>
        <w:t>dic</w:t>
      </w:r>
      <w:proofErr w:type="spellEnd"/>
      <w:r w:rsidRPr="001E796A">
        <w:rPr>
          <w:rFonts w:ascii="Times New Roman" w:hAnsi="Times New Roman"/>
          <w:color w:val="000000" w:themeColor="text1"/>
          <w:sz w:val="24"/>
          <w:lang w:val="en-US"/>
        </w:rPr>
        <w:t>.,</w:t>
      </w:r>
      <w:r w:rsidR="001E796A" w:rsidRPr="001E796A">
        <w:rPr>
          <w:rFonts w:ascii="Times New Roman" w:hAnsi="Times New Roman"/>
          <w:color w:val="000000" w:themeColor="text1"/>
          <w:sz w:val="24"/>
          <w:lang w:val="en-US"/>
        </w:rPr>
        <w:t xml:space="preserve"> pp.</w:t>
      </w:r>
      <w:r w:rsidRPr="001E796A">
        <w:rPr>
          <w:rFonts w:ascii="Times New Roman" w:hAnsi="Times New Roman"/>
          <w:color w:val="000000" w:themeColor="text1"/>
          <w:sz w:val="24"/>
          <w:lang w:val="en-US"/>
        </w:rPr>
        <w:t xml:space="preserve"> 415-462. </w:t>
      </w:r>
    </w:p>
    <w:p w14:paraId="7A1B7B6E" w14:textId="7E5E9D95" w:rsidR="00F47859" w:rsidRPr="005B1ED9" w:rsidRDefault="00A31288" w:rsidP="00A31288">
      <w:pPr>
        <w:widowControl w:val="0"/>
        <w:tabs>
          <w:tab w:val="left" w:pos="720"/>
          <w:tab w:val="left" w:pos="1440"/>
          <w:tab w:val="left" w:pos="2160"/>
          <w:tab w:val="left" w:pos="2880"/>
          <w:tab w:val="left" w:pos="3600"/>
          <w:tab w:val="left" w:pos="4320"/>
        </w:tabs>
        <w:autoSpaceDE w:val="0"/>
        <w:autoSpaceDN w:val="0"/>
        <w:adjustRightInd w:val="0"/>
        <w:spacing w:line="360" w:lineRule="auto"/>
        <w:jc w:val="both"/>
        <w:rPr>
          <w:rFonts w:ascii="Times New Roman" w:eastAsiaTheme="minorHAnsi" w:hAnsi="Times New Roman"/>
          <w:color w:val="000000" w:themeColor="text1"/>
          <w:sz w:val="24"/>
          <w:lang w:val="en-US" w:eastAsia="en-US"/>
        </w:rPr>
      </w:pPr>
      <w:r>
        <w:rPr>
          <w:rFonts w:ascii="Times New Roman" w:eastAsiaTheme="minorHAnsi" w:hAnsi="Times New Roman"/>
          <w:color w:val="000000" w:themeColor="text1"/>
          <w:sz w:val="24"/>
          <w:lang w:val="en-US" w:eastAsia="en-US"/>
        </w:rPr>
        <w:t>HEIDEG</w:t>
      </w:r>
      <w:r w:rsidR="001E796A">
        <w:rPr>
          <w:rFonts w:ascii="Times New Roman" w:eastAsiaTheme="minorHAnsi" w:hAnsi="Times New Roman"/>
          <w:color w:val="000000" w:themeColor="text1"/>
          <w:sz w:val="24"/>
          <w:lang w:val="en-US" w:eastAsia="en-US"/>
        </w:rPr>
        <w:t xml:space="preserve">GER, M., (1981), “The Thing”, </w:t>
      </w:r>
      <w:r w:rsidRPr="001E796A">
        <w:rPr>
          <w:rFonts w:ascii="Times New Roman" w:eastAsiaTheme="minorHAnsi" w:hAnsi="Times New Roman"/>
          <w:i/>
          <w:color w:val="000000" w:themeColor="text1"/>
          <w:sz w:val="24"/>
          <w:lang w:val="en-US" w:eastAsia="en-US"/>
        </w:rPr>
        <w:t>Poetry, Language, Thought</w:t>
      </w:r>
      <w:r>
        <w:rPr>
          <w:rFonts w:ascii="Times New Roman" w:eastAsiaTheme="minorHAnsi" w:hAnsi="Times New Roman"/>
          <w:color w:val="000000" w:themeColor="text1"/>
          <w:sz w:val="24"/>
          <w:lang w:val="en-US" w:eastAsia="en-US"/>
        </w:rPr>
        <w:t xml:space="preserve">, New York, Harper &amp; Row. </w:t>
      </w:r>
    </w:p>
    <w:p w14:paraId="213B5708" w14:textId="4AB1D905" w:rsidR="00D16C4D" w:rsidRDefault="003C1E2B" w:rsidP="005B1ED9">
      <w:pPr>
        <w:pStyle w:val="Encabezado"/>
        <w:spacing w:line="360" w:lineRule="auto"/>
        <w:rPr>
          <w:rFonts w:ascii="Times New Roman" w:hAnsi="Times New Roman" w:cs="Times New Roman"/>
          <w:color w:val="000000" w:themeColor="text1"/>
          <w:sz w:val="24"/>
          <w:lang w:val="en-US"/>
        </w:rPr>
      </w:pPr>
      <w:r w:rsidRPr="005B1ED9">
        <w:rPr>
          <w:rFonts w:ascii="Times New Roman" w:hAnsi="Times New Roman" w:cs="Times New Roman"/>
          <w:color w:val="000000" w:themeColor="text1"/>
          <w:sz w:val="24"/>
          <w:lang w:val="en-US"/>
        </w:rPr>
        <w:t>HYDE</w:t>
      </w:r>
      <w:r w:rsidR="00D16C4D" w:rsidRPr="005B1ED9">
        <w:rPr>
          <w:rFonts w:ascii="Times New Roman" w:hAnsi="Times New Roman" w:cs="Times New Roman"/>
          <w:color w:val="000000" w:themeColor="text1"/>
          <w:sz w:val="24"/>
          <w:lang w:val="en-US"/>
        </w:rPr>
        <w:t xml:space="preserve">, Lewis </w:t>
      </w:r>
      <w:r w:rsidR="005B1ED9" w:rsidRPr="005B1ED9">
        <w:rPr>
          <w:rFonts w:ascii="Times New Roman" w:hAnsi="Times New Roman" w:cs="Times New Roman"/>
          <w:color w:val="000000" w:themeColor="text1"/>
          <w:sz w:val="24"/>
          <w:lang w:val="en-US"/>
        </w:rPr>
        <w:t xml:space="preserve">(2007 </w:t>
      </w:r>
      <w:r w:rsidR="00D16C4D" w:rsidRPr="005B1ED9">
        <w:rPr>
          <w:rFonts w:ascii="Times New Roman" w:hAnsi="Times New Roman" w:cs="Times New Roman"/>
          <w:color w:val="000000" w:themeColor="text1"/>
          <w:sz w:val="24"/>
          <w:lang w:val="en-US"/>
        </w:rPr>
        <w:t>[1979</w:t>
      </w:r>
      <w:r w:rsidR="005B1ED9" w:rsidRPr="005B1ED9">
        <w:rPr>
          <w:rFonts w:ascii="Times New Roman" w:hAnsi="Times New Roman" w:cs="Times New Roman"/>
          <w:color w:val="000000" w:themeColor="text1"/>
          <w:sz w:val="24"/>
          <w:lang w:val="en-US"/>
        </w:rPr>
        <w:t xml:space="preserve">]), </w:t>
      </w:r>
      <w:r w:rsidR="00F47859" w:rsidRPr="005B1ED9">
        <w:rPr>
          <w:rFonts w:ascii="Times New Roman" w:hAnsi="Times New Roman" w:cs="Times New Roman"/>
          <w:i/>
          <w:color w:val="000000" w:themeColor="text1"/>
          <w:sz w:val="24"/>
          <w:lang w:val="en-US"/>
        </w:rPr>
        <w:t>The</w:t>
      </w:r>
      <w:r w:rsidR="005B1ED9" w:rsidRPr="005B1ED9">
        <w:rPr>
          <w:rFonts w:ascii="Times New Roman" w:hAnsi="Times New Roman" w:cs="Times New Roman"/>
          <w:i/>
          <w:color w:val="000000" w:themeColor="text1"/>
          <w:sz w:val="24"/>
          <w:lang w:val="en-US"/>
        </w:rPr>
        <w:t xml:space="preserve"> Gift</w:t>
      </w:r>
      <w:r w:rsidR="00A31288">
        <w:rPr>
          <w:rFonts w:ascii="Times New Roman" w:hAnsi="Times New Roman" w:cs="Times New Roman"/>
          <w:i/>
          <w:color w:val="000000" w:themeColor="text1"/>
          <w:sz w:val="24"/>
          <w:lang w:val="en-US"/>
        </w:rPr>
        <w:t>.</w:t>
      </w:r>
      <w:r w:rsidR="005B1ED9" w:rsidRPr="005B1ED9">
        <w:rPr>
          <w:rFonts w:ascii="Times New Roman" w:hAnsi="Times New Roman" w:cs="Times New Roman"/>
          <w:i/>
          <w:color w:val="000000" w:themeColor="text1"/>
          <w:sz w:val="24"/>
          <w:lang w:val="en-US"/>
        </w:rPr>
        <w:t xml:space="preserve"> Creativity and the Artist</w:t>
      </w:r>
      <w:r w:rsidR="00F47859" w:rsidRPr="005B1ED9">
        <w:rPr>
          <w:rFonts w:ascii="Times New Roman" w:hAnsi="Times New Roman" w:cs="Times New Roman"/>
          <w:i/>
          <w:color w:val="000000" w:themeColor="text1"/>
          <w:sz w:val="24"/>
          <w:lang w:val="en-US"/>
        </w:rPr>
        <w:t xml:space="preserve"> in the Modern </w:t>
      </w:r>
      <w:r w:rsidR="00F47859" w:rsidRPr="00A31288">
        <w:rPr>
          <w:rFonts w:ascii="Times New Roman" w:hAnsi="Times New Roman" w:cs="Times New Roman"/>
          <w:i/>
          <w:color w:val="000000" w:themeColor="text1"/>
          <w:sz w:val="24"/>
          <w:lang w:val="en-US"/>
        </w:rPr>
        <w:t>World</w:t>
      </w:r>
      <w:r w:rsidR="00F47859" w:rsidRPr="005B1ED9">
        <w:rPr>
          <w:rFonts w:ascii="Times New Roman" w:hAnsi="Times New Roman" w:cs="Times New Roman"/>
          <w:color w:val="000000" w:themeColor="text1"/>
          <w:sz w:val="24"/>
          <w:lang w:val="en-US"/>
        </w:rPr>
        <w:t xml:space="preserve">. </w:t>
      </w:r>
      <w:r w:rsidR="005E2DA8">
        <w:rPr>
          <w:rFonts w:ascii="Times New Roman" w:hAnsi="Times New Roman" w:cs="Times New Roman"/>
          <w:color w:val="000000" w:themeColor="text1"/>
          <w:sz w:val="24"/>
          <w:lang w:val="en-US"/>
        </w:rPr>
        <w:t xml:space="preserve">New York, Vintage Books, </w:t>
      </w:r>
      <w:proofErr w:type="spellStart"/>
      <w:r w:rsidR="005E2DA8">
        <w:rPr>
          <w:rFonts w:ascii="Times New Roman" w:hAnsi="Times New Roman" w:cs="Times New Roman"/>
          <w:color w:val="000000" w:themeColor="text1"/>
          <w:sz w:val="24"/>
          <w:lang w:val="en-US"/>
        </w:rPr>
        <w:t>edición</w:t>
      </w:r>
      <w:proofErr w:type="spellEnd"/>
      <w:r w:rsidR="005E2DA8">
        <w:rPr>
          <w:rFonts w:ascii="Times New Roman" w:hAnsi="Times New Roman" w:cs="Times New Roman"/>
          <w:color w:val="000000" w:themeColor="text1"/>
          <w:sz w:val="24"/>
          <w:lang w:val="en-US"/>
        </w:rPr>
        <w:t xml:space="preserve"> Kindle.</w:t>
      </w:r>
    </w:p>
    <w:p w14:paraId="529D0F9C" w14:textId="16E7D974" w:rsidR="00F4356A" w:rsidRPr="007478D3" w:rsidRDefault="00F4356A" w:rsidP="005B1ED9">
      <w:pPr>
        <w:pStyle w:val="Encabezado"/>
        <w:spacing w:line="360" w:lineRule="auto"/>
        <w:rPr>
          <w:rFonts w:ascii="Times New Roman" w:hAnsi="Times New Roman" w:cs="Times New Roman"/>
          <w:color w:val="000000" w:themeColor="text1"/>
          <w:sz w:val="24"/>
          <w:lang w:val="en-US"/>
        </w:rPr>
      </w:pPr>
      <w:r w:rsidRPr="007478D3">
        <w:rPr>
          <w:rFonts w:ascii="Times New Roman" w:hAnsi="Times New Roman"/>
          <w:color w:val="000000" w:themeColor="text1"/>
          <w:sz w:val="24"/>
          <w:lang w:val="en-US"/>
        </w:rPr>
        <w:t xml:space="preserve">HUIZINGA, Johan (2008), </w:t>
      </w:r>
      <w:r w:rsidRPr="007478D3">
        <w:rPr>
          <w:rFonts w:ascii="Times New Roman" w:hAnsi="Times New Roman"/>
          <w:i/>
          <w:color w:val="000000" w:themeColor="text1"/>
          <w:sz w:val="24"/>
          <w:lang w:val="en-US"/>
        </w:rPr>
        <w:t xml:space="preserve">Homo </w:t>
      </w:r>
      <w:proofErr w:type="spellStart"/>
      <w:r w:rsidRPr="007478D3">
        <w:rPr>
          <w:rFonts w:ascii="Times New Roman" w:hAnsi="Times New Roman"/>
          <w:i/>
          <w:color w:val="000000" w:themeColor="text1"/>
          <w:sz w:val="24"/>
          <w:lang w:val="en-US"/>
        </w:rPr>
        <w:t>ludens</w:t>
      </w:r>
      <w:proofErr w:type="spellEnd"/>
      <w:r w:rsidRPr="007478D3">
        <w:rPr>
          <w:rFonts w:ascii="Times New Roman" w:hAnsi="Times New Roman"/>
          <w:color w:val="000000" w:themeColor="text1"/>
          <w:sz w:val="24"/>
          <w:lang w:val="en-US"/>
        </w:rPr>
        <w:t xml:space="preserve">, Madrid, </w:t>
      </w:r>
      <w:proofErr w:type="spellStart"/>
      <w:r w:rsidRPr="007478D3">
        <w:rPr>
          <w:rFonts w:ascii="Times New Roman" w:hAnsi="Times New Roman"/>
          <w:color w:val="000000" w:themeColor="text1"/>
          <w:sz w:val="24"/>
          <w:lang w:val="en-US"/>
        </w:rPr>
        <w:t>Alianza</w:t>
      </w:r>
      <w:proofErr w:type="spellEnd"/>
      <w:r w:rsidRPr="007478D3">
        <w:rPr>
          <w:rFonts w:ascii="Times New Roman" w:hAnsi="Times New Roman"/>
          <w:color w:val="000000" w:themeColor="text1"/>
          <w:sz w:val="24"/>
          <w:lang w:val="en-US"/>
        </w:rPr>
        <w:t xml:space="preserve">. </w:t>
      </w:r>
    </w:p>
    <w:p w14:paraId="5E2E92AC" w14:textId="4700FF52" w:rsidR="005B1ED9" w:rsidRPr="001E796A" w:rsidRDefault="005B1ED9" w:rsidP="005B1ED9">
      <w:pPr>
        <w:spacing w:line="360" w:lineRule="auto"/>
        <w:jc w:val="both"/>
        <w:rPr>
          <w:rFonts w:ascii="Times New Roman" w:eastAsiaTheme="minorHAnsi" w:hAnsi="Times New Roman"/>
          <w:color w:val="000000" w:themeColor="text1"/>
          <w:szCs w:val="22"/>
          <w:lang w:val="en-US" w:eastAsia="es-ES_tradnl"/>
        </w:rPr>
      </w:pPr>
      <w:r w:rsidRPr="005B1ED9">
        <w:rPr>
          <w:rFonts w:ascii="Times New Roman" w:eastAsiaTheme="minorHAnsi" w:hAnsi="Times New Roman"/>
          <w:color w:val="000000" w:themeColor="text1"/>
          <w:szCs w:val="22"/>
          <w:lang w:val="es-ES_tradnl" w:eastAsia="es-ES_tradnl"/>
        </w:rPr>
        <w:t xml:space="preserve">DIA FOUNDATION </w:t>
      </w:r>
      <w:r w:rsidR="001E796A">
        <w:rPr>
          <w:rFonts w:ascii="Times New Roman" w:eastAsiaTheme="minorHAnsi" w:hAnsi="Times New Roman"/>
          <w:color w:val="000000" w:themeColor="text1"/>
          <w:szCs w:val="22"/>
          <w:lang w:val="es-ES_tradnl" w:eastAsia="es-ES_tradnl"/>
        </w:rPr>
        <w:t xml:space="preserve">(2005), </w:t>
      </w:r>
      <w:r w:rsidRPr="005B1ED9">
        <w:rPr>
          <w:rFonts w:ascii="Times New Roman" w:eastAsiaTheme="minorHAnsi" w:hAnsi="Times New Roman"/>
          <w:color w:val="000000" w:themeColor="text1"/>
          <w:szCs w:val="22"/>
          <w:lang w:val="es-ES_tradnl" w:eastAsia="es-ES_tradnl"/>
        </w:rPr>
        <w:t xml:space="preserve">[Nota de prensa]. </w:t>
      </w:r>
      <w:r w:rsidRPr="005B1ED9">
        <w:rPr>
          <w:rFonts w:ascii="Times New Roman" w:eastAsiaTheme="minorHAnsi" w:hAnsi="Times New Roman"/>
          <w:color w:val="000000" w:themeColor="text1"/>
          <w:szCs w:val="22"/>
          <w:lang w:val="en-US" w:eastAsia="es-ES_tradnl"/>
        </w:rPr>
        <w:t>“7000 Oaks, St</w:t>
      </w:r>
      <w:r w:rsidR="003C0236">
        <w:rPr>
          <w:rFonts w:ascii="Times New Roman" w:eastAsiaTheme="minorHAnsi" w:hAnsi="Times New Roman"/>
          <w:color w:val="000000" w:themeColor="text1"/>
          <w:szCs w:val="22"/>
          <w:lang w:val="en-US" w:eastAsia="es-ES_tradnl"/>
        </w:rPr>
        <w:t>atements by Joseph Beuys”,</w:t>
      </w:r>
      <w:r w:rsidRPr="005B1ED9">
        <w:rPr>
          <w:rFonts w:ascii="Times New Roman" w:eastAsiaTheme="minorHAnsi" w:hAnsi="Times New Roman"/>
          <w:color w:val="000000" w:themeColor="text1"/>
          <w:szCs w:val="22"/>
          <w:lang w:val="en-US" w:eastAsia="es-ES_tradnl"/>
        </w:rPr>
        <w:t xml:space="preserve"> </w:t>
      </w:r>
      <w:r w:rsidRPr="001E796A">
        <w:rPr>
          <w:rFonts w:ascii="Times New Roman" w:eastAsiaTheme="minorHAnsi" w:hAnsi="Times New Roman"/>
          <w:color w:val="000000" w:themeColor="text1"/>
          <w:szCs w:val="22"/>
          <w:lang w:val="en-US" w:eastAsia="es-ES_tradnl"/>
        </w:rPr>
        <w:t>[</w:t>
      </w:r>
      <w:proofErr w:type="spellStart"/>
      <w:r w:rsidRPr="001E796A">
        <w:rPr>
          <w:rFonts w:ascii="Times New Roman" w:eastAsiaTheme="minorHAnsi" w:hAnsi="Times New Roman"/>
          <w:color w:val="000000" w:themeColor="text1"/>
          <w:szCs w:val="22"/>
          <w:lang w:val="en-US" w:eastAsia="es-ES_tradnl"/>
        </w:rPr>
        <w:t>En</w:t>
      </w:r>
      <w:proofErr w:type="spellEnd"/>
    </w:p>
    <w:p w14:paraId="70B092E7" w14:textId="0C4FB8FF" w:rsidR="0037733F" w:rsidRPr="00136697" w:rsidRDefault="005B1ED9" w:rsidP="005B1ED9">
      <w:pPr>
        <w:spacing w:line="360" w:lineRule="auto"/>
        <w:jc w:val="both"/>
        <w:rPr>
          <w:rFonts w:ascii="Times New Roman" w:eastAsiaTheme="minorHAnsi" w:hAnsi="Times New Roman"/>
          <w:color w:val="000000" w:themeColor="text1"/>
          <w:szCs w:val="22"/>
          <w:lang w:val="es-ES_tradnl" w:eastAsia="es-ES_tradnl"/>
        </w:rPr>
      </w:pPr>
      <w:r w:rsidRPr="005B1ED9">
        <w:rPr>
          <w:rFonts w:ascii="Times New Roman" w:eastAsiaTheme="minorHAnsi" w:hAnsi="Times New Roman"/>
          <w:color w:val="000000" w:themeColor="text1"/>
          <w:szCs w:val="22"/>
          <w:lang w:val="es-ES_tradnl" w:eastAsia="es-ES_tradnl"/>
        </w:rPr>
        <w:t>línea]</w:t>
      </w:r>
      <w:r w:rsidR="003C0236">
        <w:rPr>
          <w:rFonts w:ascii="Times New Roman" w:eastAsiaTheme="minorHAnsi" w:hAnsi="Times New Roman"/>
          <w:color w:val="000000" w:themeColor="text1"/>
          <w:szCs w:val="22"/>
          <w:lang w:val="es-ES_tradnl" w:eastAsia="es-ES_tradnl"/>
        </w:rPr>
        <w:t>,</w:t>
      </w:r>
      <w:r w:rsidRPr="005B1ED9">
        <w:rPr>
          <w:rFonts w:ascii="Times New Roman" w:eastAsiaTheme="minorHAnsi" w:hAnsi="Times New Roman"/>
          <w:color w:val="000000" w:themeColor="text1"/>
          <w:szCs w:val="22"/>
          <w:lang w:val="es-ES_tradnl" w:eastAsia="es-ES_tradnl"/>
        </w:rPr>
        <w:t xml:space="preserve"> Disponible </w:t>
      </w:r>
      <w:proofErr w:type="spellStart"/>
      <w:proofErr w:type="gramStart"/>
      <w:r w:rsidRPr="005B1ED9">
        <w:rPr>
          <w:rFonts w:ascii="Times New Roman" w:eastAsiaTheme="minorHAnsi" w:hAnsi="Times New Roman"/>
          <w:color w:val="000000" w:themeColor="text1"/>
          <w:szCs w:val="22"/>
          <w:lang w:val="es-ES_tradnl" w:eastAsia="es-ES_tradnl"/>
        </w:rPr>
        <w:t>en:http</w:t>
      </w:r>
      <w:proofErr w:type="spellEnd"/>
      <w:r w:rsidRPr="005B1ED9">
        <w:rPr>
          <w:rFonts w:ascii="Times New Roman" w:eastAsiaTheme="minorHAnsi" w:hAnsi="Times New Roman"/>
          <w:color w:val="000000" w:themeColor="text1"/>
          <w:szCs w:val="22"/>
          <w:lang w:val="es-ES_tradnl" w:eastAsia="es-ES_tradnl"/>
        </w:rPr>
        <w:t>://web.mit.edu/</w:t>
      </w:r>
      <w:proofErr w:type="spellStart"/>
      <w:r w:rsidRPr="005B1ED9">
        <w:rPr>
          <w:rFonts w:ascii="Times New Roman" w:eastAsiaTheme="minorHAnsi" w:hAnsi="Times New Roman"/>
          <w:color w:val="000000" w:themeColor="text1"/>
          <w:szCs w:val="22"/>
          <w:lang w:val="es-ES_tradnl" w:eastAsia="es-ES_tradnl"/>
        </w:rPr>
        <w:t>allanmc</w:t>
      </w:r>
      <w:proofErr w:type="spellEnd"/>
      <w:r w:rsidRPr="005B1ED9">
        <w:rPr>
          <w:rFonts w:ascii="Times New Roman" w:eastAsiaTheme="minorHAnsi" w:hAnsi="Times New Roman"/>
          <w:color w:val="000000" w:themeColor="text1"/>
          <w:szCs w:val="22"/>
          <w:lang w:val="es-ES_tradnl" w:eastAsia="es-ES_tradnl"/>
        </w:rPr>
        <w:t>/www/cookebeuys.pdf</w:t>
      </w:r>
      <w:proofErr w:type="gramEnd"/>
    </w:p>
    <w:p w14:paraId="4DDD4603" w14:textId="00806189" w:rsidR="0037733F" w:rsidRPr="003C0236" w:rsidRDefault="003C0236" w:rsidP="003C0236">
      <w:pPr>
        <w:pStyle w:val="Bibliografa-Tesis"/>
        <w:spacing w:line="360" w:lineRule="auto"/>
        <w:ind w:left="0"/>
      </w:pPr>
      <w:r>
        <w:t>KLEIN, Yves,</w:t>
      </w:r>
      <w:r w:rsidR="007D2E73" w:rsidRPr="007D2E73">
        <w:t xml:space="preserve"> </w:t>
      </w:r>
      <w:r>
        <w:t xml:space="preserve">(2003) </w:t>
      </w:r>
      <w:r w:rsidR="007D2E73" w:rsidRPr="007D2E73">
        <w:t xml:space="preserve">[1959] </w:t>
      </w:r>
      <w:r w:rsidR="007D2E73" w:rsidRPr="007D2E73">
        <w:rPr>
          <w:i/>
        </w:rPr>
        <w:t>Le Dépassement de la problematique de l'art et autres écrits</w:t>
      </w:r>
      <w:r>
        <w:t>,</w:t>
      </w:r>
      <w:r w:rsidR="007D2E73" w:rsidRPr="007D2E73">
        <w:t xml:space="preserve"> </w:t>
      </w:r>
      <w:r w:rsidR="007D2E73" w:rsidRPr="003C0236">
        <w:t xml:space="preserve">SICHÈRE, Marie-Anne; </w:t>
      </w:r>
      <w:r>
        <w:t xml:space="preserve">SEMIN, Dider (eds.), </w:t>
      </w:r>
      <w:r w:rsidR="007D2E73" w:rsidRPr="003C0236">
        <w:t>Paris, École nationale</w:t>
      </w:r>
      <w:r w:rsidRPr="003C0236">
        <w:t xml:space="preserve"> superiores des Beaux-Arts</w:t>
      </w:r>
      <w:r w:rsidR="007D2E73" w:rsidRPr="003C0236">
        <w:t>.</w:t>
      </w:r>
    </w:p>
    <w:p w14:paraId="1B5C0C2B" w14:textId="0A33B6F4" w:rsidR="005B1ED9" w:rsidRPr="005B1ED9" w:rsidRDefault="005B1ED9" w:rsidP="005B1ED9">
      <w:pPr>
        <w:spacing w:line="360" w:lineRule="auto"/>
        <w:jc w:val="both"/>
        <w:rPr>
          <w:rFonts w:ascii="Times New Roman" w:eastAsiaTheme="minorHAnsi" w:hAnsi="Times New Roman"/>
          <w:color w:val="000000" w:themeColor="text1"/>
          <w:szCs w:val="22"/>
          <w:lang w:val="en-US" w:eastAsia="es-ES_tradnl"/>
        </w:rPr>
      </w:pPr>
      <w:r w:rsidRPr="00D146FD">
        <w:rPr>
          <w:rFonts w:ascii="Times New Roman" w:eastAsiaTheme="minorHAnsi" w:hAnsi="Times New Roman"/>
          <w:color w:val="000000" w:themeColor="text1"/>
          <w:szCs w:val="22"/>
          <w:lang w:val="en-US" w:eastAsia="es-ES_tradnl"/>
        </w:rPr>
        <w:t>KUSPIT, Donald B. (1984), “Beuys: Fat, F</w:t>
      </w:r>
      <w:r w:rsidR="003C0236">
        <w:rPr>
          <w:rFonts w:ascii="Times New Roman" w:eastAsiaTheme="minorHAnsi" w:hAnsi="Times New Roman"/>
          <w:color w:val="000000" w:themeColor="text1"/>
          <w:szCs w:val="22"/>
          <w:lang w:val="en-US" w:eastAsia="es-ES_tradnl"/>
        </w:rPr>
        <w:t>elt and Alchemy”,</w:t>
      </w:r>
      <w:r w:rsidRPr="005B1ED9">
        <w:rPr>
          <w:rFonts w:ascii="Times New Roman" w:eastAsiaTheme="minorHAnsi" w:hAnsi="Times New Roman"/>
          <w:color w:val="000000" w:themeColor="text1"/>
          <w:szCs w:val="22"/>
          <w:lang w:val="en-US" w:eastAsia="es-ES_tradnl"/>
        </w:rPr>
        <w:t xml:space="preserve"> </w:t>
      </w:r>
      <w:r w:rsidRPr="005B1ED9">
        <w:rPr>
          <w:rFonts w:ascii="Times New Roman" w:eastAsiaTheme="minorHAnsi" w:hAnsi="Times New Roman"/>
          <w:i/>
          <w:color w:val="000000" w:themeColor="text1"/>
          <w:szCs w:val="22"/>
          <w:lang w:val="en-US" w:eastAsia="es-ES_tradnl"/>
        </w:rPr>
        <w:t>The Critic as Artist</w:t>
      </w:r>
      <w:r w:rsidR="003C0236">
        <w:rPr>
          <w:rFonts w:ascii="Times New Roman" w:eastAsiaTheme="minorHAnsi" w:hAnsi="Times New Roman"/>
          <w:color w:val="000000" w:themeColor="text1"/>
          <w:szCs w:val="22"/>
          <w:lang w:val="en-US" w:eastAsia="es-ES_tradnl"/>
        </w:rPr>
        <w:t>, pp.345-58,</w:t>
      </w:r>
      <w:r w:rsidRPr="005B1ED9">
        <w:rPr>
          <w:rFonts w:ascii="Times New Roman" w:eastAsiaTheme="minorHAnsi" w:hAnsi="Times New Roman"/>
          <w:color w:val="000000" w:themeColor="text1"/>
          <w:szCs w:val="22"/>
          <w:lang w:val="en-US" w:eastAsia="es-ES_tradnl"/>
        </w:rPr>
        <w:t xml:space="preserve"> Ann Arbor,</w:t>
      </w:r>
      <w:r w:rsidR="00136697">
        <w:rPr>
          <w:rFonts w:ascii="Times New Roman" w:eastAsiaTheme="minorHAnsi" w:hAnsi="Times New Roman"/>
          <w:color w:val="000000" w:themeColor="text1"/>
          <w:szCs w:val="22"/>
          <w:lang w:val="en-US" w:eastAsia="es-ES_tradnl"/>
        </w:rPr>
        <w:t xml:space="preserve"> </w:t>
      </w:r>
      <w:r w:rsidRPr="005B1ED9">
        <w:rPr>
          <w:rFonts w:ascii="Times New Roman" w:eastAsiaTheme="minorHAnsi" w:hAnsi="Times New Roman"/>
          <w:color w:val="000000" w:themeColor="text1"/>
          <w:szCs w:val="22"/>
          <w:lang w:val="en-US" w:eastAsia="es-ES_tradnl"/>
        </w:rPr>
        <w:t>Mi</w:t>
      </w:r>
      <w:r>
        <w:rPr>
          <w:rFonts w:ascii="Times New Roman" w:eastAsiaTheme="minorHAnsi" w:hAnsi="Times New Roman"/>
          <w:color w:val="000000" w:themeColor="text1"/>
          <w:szCs w:val="22"/>
          <w:lang w:val="en-US" w:eastAsia="es-ES_tradnl"/>
        </w:rPr>
        <w:t>chigan: UMI Research Press</w:t>
      </w:r>
      <w:r w:rsidRPr="005B1ED9">
        <w:rPr>
          <w:rFonts w:ascii="Times New Roman" w:eastAsiaTheme="minorHAnsi" w:hAnsi="Times New Roman"/>
          <w:color w:val="000000" w:themeColor="text1"/>
          <w:szCs w:val="22"/>
          <w:lang w:val="en-US" w:eastAsia="es-ES_tradnl"/>
        </w:rPr>
        <w:t>.</w:t>
      </w:r>
    </w:p>
    <w:p w14:paraId="0B9B485F" w14:textId="6978B7B2" w:rsidR="005B1ED9" w:rsidRPr="005B1ED9" w:rsidRDefault="00136697" w:rsidP="005B1ED9">
      <w:pPr>
        <w:spacing w:line="360" w:lineRule="auto"/>
        <w:jc w:val="both"/>
        <w:rPr>
          <w:rFonts w:ascii="Times New Roman" w:eastAsiaTheme="minorHAnsi" w:hAnsi="Times New Roman"/>
          <w:color w:val="000000" w:themeColor="text1"/>
          <w:szCs w:val="22"/>
          <w:lang w:val="en-US" w:eastAsia="es-ES_tradnl"/>
        </w:rPr>
      </w:pPr>
      <w:r w:rsidRPr="00136697">
        <w:rPr>
          <w:rFonts w:ascii="Times New Roman" w:eastAsiaTheme="minorHAnsi" w:hAnsi="Times New Roman"/>
          <w:color w:val="000000" w:themeColor="text1"/>
          <w:szCs w:val="22"/>
          <w:lang w:val="en-US" w:eastAsia="es-ES_tradnl"/>
        </w:rPr>
        <w:t>LEARY, Timothy O’ (1996)</w:t>
      </w:r>
      <w:r w:rsidR="005E2DA8">
        <w:rPr>
          <w:rFonts w:ascii="Times New Roman" w:eastAsiaTheme="minorHAnsi" w:hAnsi="Times New Roman"/>
          <w:color w:val="000000" w:themeColor="text1"/>
          <w:szCs w:val="22"/>
          <w:lang w:val="en-US" w:eastAsia="es-ES_tradnl"/>
        </w:rPr>
        <w:t>,</w:t>
      </w:r>
      <w:r w:rsidRPr="00136697">
        <w:rPr>
          <w:rFonts w:ascii="Times New Roman" w:eastAsiaTheme="minorHAnsi" w:hAnsi="Times New Roman"/>
          <w:color w:val="000000" w:themeColor="text1"/>
          <w:szCs w:val="22"/>
          <w:lang w:val="en-US" w:eastAsia="es-ES_tradnl"/>
        </w:rPr>
        <w:t xml:space="preserve"> </w:t>
      </w:r>
      <w:r w:rsidR="005B1ED9" w:rsidRPr="005B1ED9">
        <w:rPr>
          <w:rFonts w:ascii="Times New Roman" w:eastAsiaTheme="minorHAnsi" w:hAnsi="Times New Roman"/>
          <w:color w:val="000000" w:themeColor="text1"/>
          <w:szCs w:val="22"/>
          <w:lang w:val="en-US" w:eastAsia="es-ES_tradnl"/>
        </w:rPr>
        <w:t>“Fat, Felt and Fascism. The Case of Joseph Beuys”</w:t>
      </w:r>
      <w:r w:rsidR="001E796A">
        <w:rPr>
          <w:rFonts w:ascii="Times New Roman" w:eastAsiaTheme="minorHAnsi" w:hAnsi="Times New Roman"/>
          <w:color w:val="000000" w:themeColor="text1"/>
          <w:szCs w:val="22"/>
          <w:lang w:val="en-US" w:eastAsia="es-ES_tradnl"/>
        </w:rPr>
        <w:t xml:space="preserve">, </w:t>
      </w:r>
      <w:r w:rsidR="005B1ED9" w:rsidRPr="00136697">
        <w:rPr>
          <w:rFonts w:ascii="Times New Roman" w:eastAsiaTheme="minorHAnsi" w:hAnsi="Times New Roman"/>
          <w:i/>
          <w:color w:val="000000" w:themeColor="text1"/>
          <w:szCs w:val="22"/>
          <w:lang w:val="en-US" w:eastAsia="es-ES_tradnl"/>
        </w:rPr>
        <w:t>Literature &amp; Aesthetics</w:t>
      </w:r>
      <w:r w:rsidR="005B1ED9" w:rsidRPr="005B1ED9">
        <w:rPr>
          <w:rFonts w:ascii="Times New Roman" w:eastAsiaTheme="minorHAnsi" w:hAnsi="Times New Roman"/>
          <w:color w:val="000000" w:themeColor="text1"/>
          <w:szCs w:val="22"/>
          <w:lang w:val="en-US" w:eastAsia="es-ES_tradnl"/>
        </w:rPr>
        <w:t>,</w:t>
      </w:r>
      <w:r w:rsidR="001E796A">
        <w:rPr>
          <w:rFonts w:ascii="Times New Roman" w:eastAsiaTheme="minorHAnsi" w:hAnsi="Times New Roman"/>
          <w:color w:val="000000" w:themeColor="text1"/>
          <w:szCs w:val="22"/>
          <w:lang w:val="en-US" w:eastAsia="es-ES_tradnl"/>
        </w:rPr>
        <w:t xml:space="preserve"> </w:t>
      </w:r>
      <w:r w:rsidR="005B1ED9" w:rsidRPr="005B1ED9">
        <w:rPr>
          <w:rFonts w:ascii="Times New Roman" w:eastAsiaTheme="minorHAnsi" w:hAnsi="Times New Roman"/>
          <w:color w:val="000000" w:themeColor="text1"/>
          <w:szCs w:val="22"/>
          <w:lang w:val="en-US" w:eastAsia="es-ES_tradnl"/>
        </w:rPr>
        <w:t xml:space="preserve">Vol. 16, </w:t>
      </w:r>
      <w:r w:rsidR="001E796A">
        <w:rPr>
          <w:rFonts w:ascii="Times New Roman" w:eastAsiaTheme="minorHAnsi" w:hAnsi="Times New Roman"/>
          <w:color w:val="000000" w:themeColor="text1"/>
          <w:szCs w:val="22"/>
          <w:lang w:val="en-US" w:eastAsia="es-ES_tradnl"/>
        </w:rPr>
        <w:t xml:space="preserve">pp. </w:t>
      </w:r>
      <w:r w:rsidR="005B1ED9" w:rsidRPr="005B1ED9">
        <w:rPr>
          <w:rFonts w:ascii="Times New Roman" w:eastAsiaTheme="minorHAnsi" w:hAnsi="Times New Roman"/>
          <w:color w:val="000000" w:themeColor="text1"/>
          <w:szCs w:val="22"/>
          <w:lang w:val="en-US" w:eastAsia="es-ES_tradnl"/>
        </w:rPr>
        <w:t>91-104.</w:t>
      </w:r>
    </w:p>
    <w:p w14:paraId="6B472510" w14:textId="01652107" w:rsidR="005B1ED9" w:rsidRDefault="00136697" w:rsidP="005B1ED9">
      <w:pPr>
        <w:spacing w:line="360" w:lineRule="auto"/>
        <w:jc w:val="both"/>
        <w:rPr>
          <w:rFonts w:ascii="Times New Roman" w:eastAsiaTheme="minorHAnsi" w:hAnsi="Times New Roman"/>
          <w:color w:val="000000" w:themeColor="text1"/>
          <w:szCs w:val="22"/>
          <w:lang w:val="en-US" w:eastAsia="es-ES_tradnl"/>
        </w:rPr>
      </w:pPr>
      <w:r>
        <w:rPr>
          <w:rFonts w:ascii="Times New Roman" w:eastAsiaTheme="minorHAnsi" w:hAnsi="Times New Roman"/>
          <w:color w:val="000000" w:themeColor="text1"/>
          <w:szCs w:val="22"/>
          <w:lang w:val="en-US" w:eastAsia="es-ES_tradnl"/>
        </w:rPr>
        <w:t>LOERS, Viet; WITZMAN, Pia (1993)</w:t>
      </w:r>
      <w:r w:rsidR="005B1ED9" w:rsidRPr="005B1ED9">
        <w:rPr>
          <w:rFonts w:ascii="Times New Roman" w:eastAsiaTheme="minorHAnsi" w:hAnsi="Times New Roman"/>
          <w:color w:val="000000" w:themeColor="text1"/>
          <w:szCs w:val="22"/>
          <w:lang w:val="en-US" w:eastAsia="es-ES_tradnl"/>
        </w:rPr>
        <w:t xml:space="preserve"> “</w:t>
      </w:r>
      <w:proofErr w:type="spellStart"/>
      <w:r w:rsidR="005B1ED9" w:rsidRPr="005B1ED9">
        <w:rPr>
          <w:rFonts w:ascii="Times New Roman" w:eastAsiaTheme="minorHAnsi" w:hAnsi="Times New Roman"/>
          <w:color w:val="000000" w:themeColor="text1"/>
          <w:szCs w:val="22"/>
          <w:lang w:val="en-US" w:eastAsia="es-ES_tradnl"/>
        </w:rPr>
        <w:t>Einschmelzung</w:t>
      </w:r>
      <w:proofErr w:type="spellEnd"/>
      <w:r w:rsidR="005B1ED9" w:rsidRPr="005B1ED9">
        <w:rPr>
          <w:rFonts w:ascii="Times New Roman" w:eastAsiaTheme="minorHAnsi" w:hAnsi="Times New Roman"/>
          <w:color w:val="000000" w:themeColor="text1"/>
          <w:szCs w:val="22"/>
          <w:lang w:val="en-US" w:eastAsia="es-ES_tradnl"/>
        </w:rPr>
        <w:t xml:space="preserve"> Der </w:t>
      </w:r>
      <w:proofErr w:type="spellStart"/>
      <w:r w:rsidR="005B1ED9" w:rsidRPr="005B1ED9">
        <w:rPr>
          <w:rFonts w:ascii="Times New Roman" w:eastAsiaTheme="minorHAnsi" w:hAnsi="Times New Roman"/>
          <w:color w:val="000000" w:themeColor="text1"/>
          <w:szCs w:val="22"/>
          <w:lang w:val="en-US" w:eastAsia="es-ES_tradnl"/>
        </w:rPr>
        <w:t>Zarenkrone</w:t>
      </w:r>
      <w:proofErr w:type="spellEnd"/>
      <w:r w:rsidR="005B1ED9" w:rsidRPr="005B1ED9">
        <w:rPr>
          <w:rFonts w:ascii="Times New Roman" w:eastAsiaTheme="minorHAnsi" w:hAnsi="Times New Roman"/>
          <w:color w:val="000000" w:themeColor="text1"/>
          <w:szCs w:val="22"/>
          <w:lang w:val="en-US" w:eastAsia="es-ES_tradnl"/>
        </w:rPr>
        <w:t xml:space="preserve">” </w:t>
      </w:r>
      <w:proofErr w:type="spellStart"/>
      <w:r w:rsidR="005B1ED9" w:rsidRPr="005B1ED9">
        <w:rPr>
          <w:rFonts w:ascii="Times New Roman" w:eastAsiaTheme="minorHAnsi" w:hAnsi="Times New Roman"/>
          <w:color w:val="000000" w:themeColor="text1"/>
          <w:szCs w:val="22"/>
          <w:lang w:val="en-US" w:eastAsia="es-ES_tradnl"/>
        </w:rPr>
        <w:t>en</w:t>
      </w:r>
      <w:proofErr w:type="spellEnd"/>
      <w:r w:rsidR="005B1ED9" w:rsidRPr="005B1ED9">
        <w:rPr>
          <w:rFonts w:ascii="Times New Roman" w:eastAsiaTheme="minorHAnsi" w:hAnsi="Times New Roman"/>
          <w:color w:val="000000" w:themeColor="text1"/>
          <w:szCs w:val="22"/>
          <w:lang w:val="en-US" w:eastAsia="es-ES_tradnl"/>
        </w:rPr>
        <w:t xml:space="preserve">: </w:t>
      </w:r>
      <w:r w:rsidR="005B1ED9" w:rsidRPr="00136697">
        <w:rPr>
          <w:rFonts w:ascii="Times New Roman" w:eastAsiaTheme="minorHAnsi" w:hAnsi="Times New Roman"/>
          <w:i/>
          <w:color w:val="000000" w:themeColor="text1"/>
          <w:szCs w:val="22"/>
          <w:lang w:val="en-US" w:eastAsia="es-ES_tradnl"/>
        </w:rPr>
        <w:t xml:space="preserve">Joseph Beuys. </w:t>
      </w:r>
      <w:proofErr w:type="spellStart"/>
      <w:r w:rsidR="005B1ED9" w:rsidRPr="00136697">
        <w:rPr>
          <w:rFonts w:ascii="Times New Roman" w:eastAsiaTheme="minorHAnsi" w:hAnsi="Times New Roman"/>
          <w:i/>
          <w:color w:val="000000" w:themeColor="text1"/>
          <w:szCs w:val="22"/>
          <w:lang w:val="en-US" w:eastAsia="es-ES_tradnl"/>
        </w:rPr>
        <w:t>Documenta</w:t>
      </w:r>
      <w:proofErr w:type="spellEnd"/>
      <w:r w:rsidR="005B1ED9" w:rsidRPr="00136697">
        <w:rPr>
          <w:rFonts w:ascii="Times New Roman" w:eastAsiaTheme="minorHAnsi" w:hAnsi="Times New Roman"/>
          <w:i/>
          <w:color w:val="000000" w:themeColor="text1"/>
          <w:szCs w:val="22"/>
          <w:lang w:val="en-US" w:eastAsia="es-ES_tradnl"/>
        </w:rPr>
        <w:t>.</w:t>
      </w:r>
      <w:r w:rsidRPr="00136697">
        <w:rPr>
          <w:rFonts w:ascii="Times New Roman" w:eastAsiaTheme="minorHAnsi" w:hAnsi="Times New Roman"/>
          <w:i/>
          <w:color w:val="000000" w:themeColor="text1"/>
          <w:szCs w:val="22"/>
          <w:lang w:val="en-US" w:eastAsia="es-ES_tradnl"/>
        </w:rPr>
        <w:t xml:space="preserve"> </w:t>
      </w:r>
      <w:proofErr w:type="spellStart"/>
      <w:r w:rsidR="005B1ED9" w:rsidRPr="00136697">
        <w:rPr>
          <w:rFonts w:ascii="Times New Roman" w:eastAsiaTheme="minorHAnsi" w:hAnsi="Times New Roman"/>
          <w:i/>
          <w:color w:val="000000" w:themeColor="text1"/>
          <w:szCs w:val="22"/>
          <w:lang w:val="en-US" w:eastAsia="es-ES_tradnl"/>
        </w:rPr>
        <w:t>Arbeit</w:t>
      </w:r>
      <w:proofErr w:type="spellEnd"/>
      <w:r w:rsidR="005B1ED9" w:rsidRPr="00136697">
        <w:rPr>
          <w:rFonts w:ascii="Times New Roman" w:eastAsiaTheme="minorHAnsi" w:hAnsi="Times New Roman"/>
          <w:i/>
          <w:color w:val="000000" w:themeColor="text1"/>
          <w:szCs w:val="22"/>
          <w:lang w:val="en-US" w:eastAsia="es-ES_tradnl"/>
        </w:rPr>
        <w:t>.</w:t>
      </w:r>
      <w:r w:rsidR="005B1ED9" w:rsidRPr="005B1ED9">
        <w:rPr>
          <w:rFonts w:ascii="Times New Roman" w:eastAsiaTheme="minorHAnsi" w:hAnsi="Times New Roman"/>
          <w:color w:val="000000" w:themeColor="text1"/>
          <w:szCs w:val="22"/>
          <w:lang w:val="en-US" w:eastAsia="es-ES_tradnl"/>
        </w:rPr>
        <w:t xml:space="preserve"> [Cat. Exp.]. Museum </w:t>
      </w:r>
      <w:proofErr w:type="spellStart"/>
      <w:r w:rsidR="005B1ED9" w:rsidRPr="005B1ED9">
        <w:rPr>
          <w:rFonts w:ascii="Times New Roman" w:eastAsiaTheme="minorHAnsi" w:hAnsi="Times New Roman"/>
          <w:color w:val="000000" w:themeColor="text1"/>
          <w:szCs w:val="22"/>
          <w:lang w:val="en-US" w:eastAsia="es-ES_tradnl"/>
        </w:rPr>
        <w:t>Friedericianum</w:t>
      </w:r>
      <w:proofErr w:type="spellEnd"/>
      <w:r w:rsidR="00F4356A">
        <w:rPr>
          <w:rFonts w:ascii="Times New Roman" w:eastAsiaTheme="minorHAnsi" w:hAnsi="Times New Roman"/>
          <w:color w:val="000000" w:themeColor="text1"/>
          <w:szCs w:val="22"/>
          <w:lang w:val="en-US" w:eastAsia="es-ES_tradnl"/>
        </w:rPr>
        <w:t xml:space="preserve"> Kassel. Kassel: Edition </w:t>
      </w:r>
      <w:proofErr w:type="spellStart"/>
      <w:r w:rsidR="00F4356A">
        <w:rPr>
          <w:rFonts w:ascii="Times New Roman" w:eastAsiaTheme="minorHAnsi" w:hAnsi="Times New Roman"/>
          <w:color w:val="000000" w:themeColor="text1"/>
          <w:szCs w:val="22"/>
          <w:lang w:val="en-US" w:eastAsia="es-ES_tradnl"/>
        </w:rPr>
        <w:t>Cantz</w:t>
      </w:r>
      <w:proofErr w:type="spellEnd"/>
      <w:r w:rsidR="00F4356A">
        <w:rPr>
          <w:rFonts w:ascii="Times New Roman" w:eastAsiaTheme="minorHAnsi" w:hAnsi="Times New Roman"/>
          <w:color w:val="000000" w:themeColor="text1"/>
          <w:szCs w:val="22"/>
          <w:lang w:val="en-US" w:eastAsia="es-ES_tradnl"/>
        </w:rPr>
        <w:t>.</w:t>
      </w:r>
    </w:p>
    <w:p w14:paraId="3ED16910" w14:textId="42CF8315" w:rsidR="0037733F" w:rsidRDefault="00F4356A" w:rsidP="005B1ED9">
      <w:pPr>
        <w:spacing w:line="360" w:lineRule="auto"/>
        <w:jc w:val="both"/>
        <w:rPr>
          <w:rFonts w:ascii="Times New Roman" w:hAnsi="Times New Roman"/>
          <w:sz w:val="24"/>
        </w:rPr>
      </w:pPr>
      <w:r w:rsidRPr="00D146FD">
        <w:rPr>
          <w:rFonts w:ascii="Times New Roman" w:hAnsi="Times New Roman"/>
          <w:sz w:val="24"/>
          <w:lang w:val="es-ES_tradnl" w:eastAsia="es-ES_tradnl"/>
        </w:rPr>
        <w:t xml:space="preserve">LÜTTICKEN, </w:t>
      </w:r>
      <w:proofErr w:type="spellStart"/>
      <w:r w:rsidRPr="00D146FD">
        <w:rPr>
          <w:rFonts w:ascii="Times New Roman" w:hAnsi="Times New Roman"/>
          <w:sz w:val="24"/>
          <w:lang w:val="es-ES_tradnl" w:eastAsia="es-ES_tradnl"/>
        </w:rPr>
        <w:t>Sven</w:t>
      </w:r>
      <w:proofErr w:type="spellEnd"/>
      <w:r w:rsidRPr="00D146FD">
        <w:rPr>
          <w:rFonts w:ascii="Times New Roman" w:hAnsi="Times New Roman"/>
          <w:sz w:val="24"/>
          <w:lang w:val="es-ES_tradnl" w:eastAsia="es-ES_tradnl"/>
        </w:rPr>
        <w:t>, “</w:t>
      </w:r>
      <w:proofErr w:type="spellStart"/>
      <w:r w:rsidRPr="00D146FD">
        <w:rPr>
          <w:rFonts w:ascii="Times New Roman" w:hAnsi="Times New Roman"/>
          <w:sz w:val="24"/>
          <w:lang w:val="es-ES_tradnl" w:eastAsia="es-ES_tradnl"/>
        </w:rPr>
        <w:t>Inside</w:t>
      </w:r>
      <w:proofErr w:type="spellEnd"/>
      <w:r w:rsidRPr="00D146FD">
        <w:rPr>
          <w:rFonts w:ascii="Times New Roman" w:hAnsi="Times New Roman"/>
          <w:sz w:val="24"/>
          <w:lang w:val="es-ES_tradnl" w:eastAsia="es-ES_tradnl"/>
        </w:rPr>
        <w:t xml:space="preserve"> </w:t>
      </w:r>
      <w:proofErr w:type="spellStart"/>
      <w:r w:rsidRPr="00D146FD">
        <w:rPr>
          <w:rFonts w:ascii="Times New Roman" w:hAnsi="Times New Roman"/>
          <w:sz w:val="24"/>
          <w:lang w:val="es-ES_tradnl" w:eastAsia="es-ES_tradnl"/>
        </w:rPr>
        <w:t>Abstraction</w:t>
      </w:r>
      <w:proofErr w:type="spellEnd"/>
      <w:r w:rsidRPr="00D146FD">
        <w:rPr>
          <w:rFonts w:ascii="Times New Roman" w:hAnsi="Times New Roman"/>
          <w:sz w:val="24"/>
          <w:lang w:val="es-ES_tradnl" w:eastAsia="es-ES_tradnl"/>
        </w:rPr>
        <w:t>” en:</w:t>
      </w:r>
      <w:r w:rsidRPr="00D146FD">
        <w:rPr>
          <w:rFonts w:ascii="Times New Roman" w:hAnsi="Times New Roman"/>
          <w:i/>
          <w:iCs/>
          <w:sz w:val="24"/>
          <w:lang w:val="es-ES_tradnl" w:eastAsia="es-ES_tradnl"/>
        </w:rPr>
        <w:t xml:space="preserve"> e-flux </w:t>
      </w:r>
      <w:proofErr w:type="spellStart"/>
      <w:r w:rsidRPr="00D146FD">
        <w:rPr>
          <w:rFonts w:ascii="Times New Roman" w:hAnsi="Times New Roman"/>
          <w:i/>
          <w:iCs/>
          <w:sz w:val="24"/>
          <w:lang w:val="es-ES_tradnl" w:eastAsia="es-ES_tradnl"/>
        </w:rPr>
        <w:t>Journal</w:t>
      </w:r>
      <w:proofErr w:type="spellEnd"/>
      <w:r w:rsidR="003C0236">
        <w:rPr>
          <w:rFonts w:ascii="Times New Roman" w:hAnsi="Times New Roman"/>
          <w:sz w:val="24"/>
          <w:lang w:val="es-ES_tradnl" w:eastAsia="es-ES_tradnl"/>
        </w:rPr>
        <w:t xml:space="preserve"> (#38), </w:t>
      </w:r>
      <w:r w:rsidRPr="00136697">
        <w:rPr>
          <w:rFonts w:ascii="Times New Roman" w:hAnsi="Times New Roman"/>
          <w:sz w:val="24"/>
        </w:rPr>
        <w:t xml:space="preserve">[En línea] URL: </w:t>
      </w:r>
      <w:hyperlink r:id="rId7" w:history="1">
        <w:r w:rsidRPr="00136697">
          <w:rPr>
            <w:rStyle w:val="Hipervnculo"/>
            <w:rFonts w:ascii="Times New Roman" w:hAnsi="Times New Roman"/>
            <w:sz w:val="24"/>
          </w:rPr>
          <w:t>http://www.e-flux.com/journal/inside-abstraction</w:t>
        </w:r>
      </w:hyperlink>
      <w:r w:rsidRPr="00136697">
        <w:rPr>
          <w:rFonts w:ascii="Times New Roman" w:hAnsi="Times New Roman"/>
          <w:sz w:val="24"/>
        </w:rPr>
        <w:t xml:space="preserve"> </w:t>
      </w:r>
    </w:p>
    <w:p w14:paraId="7EBD6C50" w14:textId="1A0BE1FC" w:rsidR="00F4356A" w:rsidRPr="00F4356A" w:rsidRDefault="00F4356A" w:rsidP="00F4356A">
      <w:pPr>
        <w:widowControl w:val="0"/>
        <w:autoSpaceDE w:val="0"/>
        <w:autoSpaceDN w:val="0"/>
        <w:adjustRightInd w:val="0"/>
        <w:spacing w:line="360" w:lineRule="auto"/>
        <w:jc w:val="both"/>
        <w:rPr>
          <w:rFonts w:ascii="Times New Roman" w:hAnsi="Times New Roman"/>
          <w:noProof/>
          <w:color w:val="000000" w:themeColor="text1"/>
          <w:sz w:val="24"/>
        </w:rPr>
      </w:pPr>
      <w:r w:rsidRPr="005B1ED9">
        <w:rPr>
          <w:rFonts w:ascii="Times New Roman" w:hAnsi="Times New Roman"/>
          <w:noProof/>
          <w:color w:val="000000" w:themeColor="text1"/>
          <w:sz w:val="24"/>
        </w:rPr>
        <w:t xml:space="preserve">MAUSS, Marcel (2010) </w:t>
      </w:r>
      <w:r>
        <w:rPr>
          <w:rFonts w:ascii="Times New Roman" w:hAnsi="Times New Roman"/>
          <w:noProof/>
          <w:color w:val="000000" w:themeColor="text1"/>
          <w:sz w:val="24"/>
        </w:rPr>
        <w:t>[1925]</w:t>
      </w:r>
      <w:r w:rsidRPr="005B1ED9">
        <w:rPr>
          <w:rFonts w:ascii="Times New Roman" w:hAnsi="Times New Roman"/>
          <w:noProof/>
          <w:color w:val="000000" w:themeColor="text1"/>
          <w:sz w:val="24"/>
        </w:rPr>
        <w:t xml:space="preserve">, </w:t>
      </w:r>
      <w:r w:rsidRPr="005B1ED9">
        <w:rPr>
          <w:rFonts w:ascii="Times New Roman" w:hAnsi="Times New Roman"/>
          <w:i/>
          <w:noProof/>
          <w:color w:val="000000" w:themeColor="text1"/>
          <w:sz w:val="24"/>
        </w:rPr>
        <w:t>Ensayo sobre el don. Forma y función del intercambio en las sociedades arcaicas,</w:t>
      </w:r>
      <w:r w:rsidRPr="005B1ED9">
        <w:rPr>
          <w:rFonts w:ascii="Times New Roman" w:hAnsi="Times New Roman"/>
          <w:noProof/>
          <w:color w:val="000000" w:themeColor="text1"/>
          <w:sz w:val="24"/>
        </w:rPr>
        <w:t xml:space="preserve"> Ed. Conocimiento, Buenos Aires y Madrid</w:t>
      </w:r>
      <w:r>
        <w:rPr>
          <w:rFonts w:ascii="Times New Roman" w:hAnsi="Times New Roman"/>
          <w:noProof/>
          <w:color w:val="000000" w:themeColor="text1"/>
          <w:sz w:val="24"/>
        </w:rPr>
        <w:t>.</w:t>
      </w:r>
      <w:r w:rsidRPr="005B1ED9">
        <w:rPr>
          <w:rFonts w:ascii="Times New Roman" w:hAnsi="Times New Roman"/>
          <w:noProof/>
          <w:color w:val="000000" w:themeColor="text1"/>
          <w:sz w:val="24"/>
        </w:rPr>
        <w:t xml:space="preserve"> </w:t>
      </w:r>
    </w:p>
    <w:p w14:paraId="1F4755CB" w14:textId="0189BF2D" w:rsidR="005B1ED9" w:rsidRPr="003C0236" w:rsidRDefault="00136697" w:rsidP="005B1ED9">
      <w:pPr>
        <w:spacing w:line="360" w:lineRule="auto"/>
        <w:jc w:val="both"/>
        <w:rPr>
          <w:rFonts w:ascii="Times New Roman" w:eastAsiaTheme="minorHAnsi" w:hAnsi="Times New Roman"/>
          <w:color w:val="000000" w:themeColor="text1"/>
          <w:sz w:val="24"/>
          <w:lang w:val="es-ES_tradnl" w:eastAsia="es-ES_tradnl"/>
        </w:rPr>
      </w:pPr>
      <w:proofErr w:type="spellStart"/>
      <w:r w:rsidRPr="003C0236">
        <w:rPr>
          <w:rFonts w:ascii="Times New Roman" w:eastAsiaTheme="minorHAnsi" w:hAnsi="Times New Roman"/>
          <w:color w:val="000000" w:themeColor="text1"/>
          <w:sz w:val="24"/>
          <w:lang w:val="es-ES_tradnl" w:eastAsia="es-ES_tradnl"/>
        </w:rPr>
        <w:t>McEVILLEY</w:t>
      </w:r>
      <w:proofErr w:type="spellEnd"/>
      <w:r w:rsidRPr="003C0236">
        <w:rPr>
          <w:rFonts w:ascii="Times New Roman" w:eastAsiaTheme="minorHAnsi" w:hAnsi="Times New Roman"/>
          <w:color w:val="000000" w:themeColor="text1"/>
          <w:sz w:val="24"/>
          <w:lang w:val="es-ES_tradnl" w:eastAsia="es-ES_tradnl"/>
        </w:rPr>
        <w:t>, Thomas, (1986),</w:t>
      </w:r>
      <w:r w:rsidR="005B1ED9" w:rsidRPr="003C0236">
        <w:rPr>
          <w:rFonts w:ascii="Times New Roman" w:eastAsiaTheme="minorHAnsi" w:hAnsi="Times New Roman"/>
          <w:color w:val="000000" w:themeColor="text1"/>
          <w:sz w:val="24"/>
          <w:lang w:val="es-ES_tradnl" w:eastAsia="es-ES_tradnl"/>
        </w:rPr>
        <w:t xml:space="preserve"> “Hic </w:t>
      </w:r>
      <w:proofErr w:type="spellStart"/>
      <w:r w:rsidR="005B1ED9" w:rsidRPr="003C0236">
        <w:rPr>
          <w:rFonts w:ascii="Times New Roman" w:eastAsiaTheme="minorHAnsi" w:hAnsi="Times New Roman"/>
          <w:color w:val="000000" w:themeColor="text1"/>
          <w:sz w:val="24"/>
          <w:lang w:val="es-ES_tradnl" w:eastAsia="es-ES_tradnl"/>
        </w:rPr>
        <w:t>Jacet</w:t>
      </w:r>
      <w:proofErr w:type="spellEnd"/>
      <w:r w:rsidR="005B1ED9" w:rsidRPr="003C0236">
        <w:rPr>
          <w:rFonts w:ascii="Times New Roman" w:eastAsiaTheme="minorHAnsi" w:hAnsi="Times New Roman"/>
          <w:color w:val="000000" w:themeColor="text1"/>
          <w:sz w:val="24"/>
          <w:lang w:val="es-ES_tradnl" w:eastAsia="es-ES_tradnl"/>
        </w:rPr>
        <w:t xml:space="preserve"> </w:t>
      </w:r>
      <w:proofErr w:type="spellStart"/>
      <w:r w:rsidR="005B1ED9" w:rsidRPr="003C0236">
        <w:rPr>
          <w:rFonts w:ascii="Times New Roman" w:eastAsiaTheme="minorHAnsi" w:hAnsi="Times New Roman"/>
          <w:color w:val="000000" w:themeColor="text1"/>
          <w:sz w:val="24"/>
          <w:lang w:val="es-ES_tradnl" w:eastAsia="es-ES_tradnl"/>
        </w:rPr>
        <w:t>Beuys</w:t>
      </w:r>
      <w:proofErr w:type="spellEnd"/>
      <w:r w:rsidR="005B1ED9" w:rsidRPr="003C0236">
        <w:rPr>
          <w:rFonts w:ascii="Times New Roman" w:eastAsiaTheme="minorHAnsi" w:hAnsi="Times New Roman"/>
          <w:color w:val="000000" w:themeColor="text1"/>
          <w:sz w:val="24"/>
          <w:lang w:val="es-ES_tradnl" w:eastAsia="es-ES_tradnl"/>
        </w:rPr>
        <w:t>”</w:t>
      </w:r>
      <w:r w:rsidR="001E796A" w:rsidRPr="003C0236">
        <w:rPr>
          <w:rFonts w:ascii="Times New Roman" w:eastAsiaTheme="minorHAnsi" w:hAnsi="Times New Roman"/>
          <w:color w:val="000000" w:themeColor="text1"/>
          <w:sz w:val="24"/>
          <w:lang w:val="es-ES_tradnl" w:eastAsia="es-ES_tradnl"/>
        </w:rPr>
        <w:t xml:space="preserve">, </w:t>
      </w:r>
      <w:proofErr w:type="spellStart"/>
      <w:r w:rsidR="005B1ED9" w:rsidRPr="003C0236">
        <w:rPr>
          <w:rFonts w:ascii="Times New Roman" w:eastAsiaTheme="minorHAnsi" w:hAnsi="Times New Roman"/>
          <w:i/>
          <w:color w:val="000000" w:themeColor="text1"/>
          <w:sz w:val="24"/>
          <w:lang w:val="es-ES_tradnl" w:eastAsia="es-ES_tradnl"/>
        </w:rPr>
        <w:t>Artforum</w:t>
      </w:r>
      <w:proofErr w:type="spellEnd"/>
      <w:r w:rsidR="005B1ED9" w:rsidRPr="003C0236">
        <w:rPr>
          <w:rFonts w:ascii="Times New Roman" w:eastAsiaTheme="minorHAnsi" w:hAnsi="Times New Roman"/>
          <w:color w:val="000000" w:themeColor="text1"/>
          <w:sz w:val="24"/>
          <w:lang w:val="es-ES_tradnl" w:eastAsia="es-ES_tradnl"/>
        </w:rPr>
        <w:t>, Vol.</w:t>
      </w:r>
      <w:r w:rsidR="001E796A" w:rsidRPr="003C0236">
        <w:rPr>
          <w:rFonts w:ascii="Times New Roman" w:eastAsiaTheme="minorHAnsi" w:hAnsi="Times New Roman"/>
          <w:color w:val="000000" w:themeColor="text1"/>
          <w:sz w:val="24"/>
          <w:lang w:val="es-ES_tradnl" w:eastAsia="es-ES_tradnl"/>
        </w:rPr>
        <w:t xml:space="preserve"> </w:t>
      </w:r>
      <w:r w:rsidR="005B1ED9" w:rsidRPr="003C0236">
        <w:rPr>
          <w:rFonts w:ascii="Times New Roman" w:eastAsiaTheme="minorHAnsi" w:hAnsi="Times New Roman"/>
          <w:color w:val="000000" w:themeColor="text1"/>
          <w:sz w:val="24"/>
          <w:lang w:val="es-ES_tradnl" w:eastAsia="es-ES_tradnl"/>
        </w:rPr>
        <w:t>24, n. 9, mayo 1986, pp. 130-131.</w:t>
      </w:r>
      <w:r w:rsidRPr="003C0236">
        <w:rPr>
          <w:rFonts w:ascii="Times New Roman" w:eastAsiaTheme="minorHAnsi" w:hAnsi="Times New Roman"/>
          <w:color w:val="000000" w:themeColor="text1"/>
          <w:sz w:val="24"/>
          <w:lang w:val="es-ES_tradnl" w:eastAsia="es-ES_tradnl"/>
        </w:rPr>
        <w:t xml:space="preserve"> </w:t>
      </w:r>
    </w:p>
    <w:p w14:paraId="713DE174" w14:textId="1C77C072" w:rsidR="00DC4292" w:rsidRPr="003C0236" w:rsidRDefault="001A3552" w:rsidP="005B1ED9">
      <w:pPr>
        <w:spacing w:line="360" w:lineRule="auto"/>
        <w:jc w:val="both"/>
        <w:rPr>
          <w:rFonts w:ascii="Times New Roman" w:eastAsiaTheme="minorHAnsi" w:hAnsi="Times New Roman"/>
          <w:color w:val="000000" w:themeColor="text1"/>
          <w:sz w:val="24"/>
          <w:lang w:val="en-US" w:eastAsia="es-ES_tradnl"/>
        </w:rPr>
      </w:pPr>
      <w:proofErr w:type="spellStart"/>
      <w:r w:rsidRPr="003C0236">
        <w:rPr>
          <w:rFonts w:ascii="Times New Roman" w:eastAsiaTheme="minorHAnsi" w:hAnsi="Times New Roman"/>
          <w:color w:val="000000" w:themeColor="text1"/>
          <w:sz w:val="24"/>
          <w:lang w:val="en-US" w:eastAsia="es-ES_tradnl"/>
        </w:rPr>
        <w:lastRenderedPageBreak/>
        <w:t>McEVILLEY</w:t>
      </w:r>
      <w:proofErr w:type="spellEnd"/>
      <w:r w:rsidRPr="003C0236">
        <w:rPr>
          <w:rFonts w:ascii="Times New Roman" w:eastAsiaTheme="minorHAnsi" w:hAnsi="Times New Roman"/>
          <w:color w:val="000000" w:themeColor="text1"/>
          <w:sz w:val="24"/>
          <w:lang w:val="en-US" w:eastAsia="es-ES_tradnl"/>
        </w:rPr>
        <w:t xml:space="preserve">, Thomas </w:t>
      </w:r>
      <w:r w:rsidR="00DC4292" w:rsidRPr="003C0236">
        <w:rPr>
          <w:rFonts w:ascii="Times New Roman" w:eastAsiaTheme="minorHAnsi" w:hAnsi="Times New Roman"/>
          <w:color w:val="000000" w:themeColor="text1"/>
          <w:sz w:val="24"/>
          <w:lang w:val="en-US" w:eastAsia="es-ES_tradnl"/>
        </w:rPr>
        <w:t xml:space="preserve">M </w:t>
      </w:r>
      <w:r w:rsidR="00856931" w:rsidRPr="003C0236">
        <w:rPr>
          <w:rFonts w:ascii="Times New Roman" w:eastAsiaTheme="minorHAnsi" w:hAnsi="Times New Roman"/>
          <w:color w:val="000000" w:themeColor="text1"/>
          <w:sz w:val="24"/>
          <w:lang w:val="en-US" w:eastAsia="es-ES_tradnl"/>
        </w:rPr>
        <w:t xml:space="preserve">(2010), </w:t>
      </w:r>
      <w:r w:rsidR="00856931" w:rsidRPr="003C0236">
        <w:rPr>
          <w:rFonts w:ascii="Times New Roman" w:eastAsiaTheme="minorHAnsi" w:hAnsi="Times New Roman"/>
          <w:i/>
          <w:color w:val="000000" w:themeColor="text1"/>
          <w:sz w:val="24"/>
          <w:lang w:val="en-US" w:eastAsia="es-ES_tradnl"/>
        </w:rPr>
        <w:t xml:space="preserve">Yves the Provocateur: Yves Klein and Twenty-Century </w:t>
      </w:r>
      <w:proofErr w:type="gramStart"/>
      <w:r w:rsidR="00856931" w:rsidRPr="003C0236">
        <w:rPr>
          <w:rFonts w:ascii="Times New Roman" w:eastAsiaTheme="minorHAnsi" w:hAnsi="Times New Roman"/>
          <w:i/>
          <w:color w:val="000000" w:themeColor="text1"/>
          <w:sz w:val="24"/>
          <w:lang w:val="en-US" w:eastAsia="es-ES_tradnl"/>
        </w:rPr>
        <w:t>Art</w:t>
      </w:r>
      <w:r w:rsidR="00856931" w:rsidRPr="003C0236">
        <w:rPr>
          <w:rFonts w:ascii="Times New Roman" w:eastAsiaTheme="minorHAnsi" w:hAnsi="Times New Roman"/>
          <w:color w:val="000000" w:themeColor="text1"/>
          <w:sz w:val="24"/>
          <w:lang w:val="en-US" w:eastAsia="es-ES_tradnl"/>
        </w:rPr>
        <w:t>,  Kingston</w:t>
      </w:r>
      <w:proofErr w:type="gramEnd"/>
      <w:r w:rsidR="00856931" w:rsidRPr="003C0236">
        <w:rPr>
          <w:rFonts w:ascii="Times New Roman" w:eastAsiaTheme="minorHAnsi" w:hAnsi="Times New Roman"/>
          <w:color w:val="000000" w:themeColor="text1"/>
          <w:sz w:val="24"/>
          <w:lang w:val="en-US" w:eastAsia="es-ES_tradnl"/>
        </w:rPr>
        <w:t xml:space="preserve"> Nueva York </w:t>
      </w:r>
      <w:proofErr w:type="spellStart"/>
      <w:r w:rsidR="00856931" w:rsidRPr="003C0236">
        <w:rPr>
          <w:rFonts w:ascii="Times New Roman" w:eastAsiaTheme="minorHAnsi" w:hAnsi="Times New Roman"/>
          <w:color w:val="000000" w:themeColor="text1"/>
          <w:sz w:val="24"/>
          <w:lang w:val="en-US" w:eastAsia="es-ES_tradnl"/>
        </w:rPr>
        <w:t>McPherson&amp;Company</w:t>
      </w:r>
      <w:proofErr w:type="spellEnd"/>
      <w:r w:rsidR="00856931" w:rsidRPr="003C0236">
        <w:rPr>
          <w:rFonts w:ascii="Times New Roman" w:eastAsiaTheme="minorHAnsi" w:hAnsi="Times New Roman"/>
          <w:color w:val="000000" w:themeColor="text1"/>
          <w:sz w:val="24"/>
          <w:lang w:val="en-US" w:eastAsia="es-ES_tradnl"/>
        </w:rPr>
        <w:t xml:space="preserve">. </w:t>
      </w:r>
    </w:p>
    <w:p w14:paraId="385D055E" w14:textId="40E1BA0E" w:rsidR="00E1567E" w:rsidRDefault="00061434" w:rsidP="00F4356A">
      <w:pPr>
        <w:spacing w:line="360" w:lineRule="auto"/>
        <w:jc w:val="both"/>
        <w:rPr>
          <w:rFonts w:ascii="Times New Roman" w:hAnsi="Times New Roman"/>
          <w:sz w:val="24"/>
          <w:lang w:val="en-US"/>
        </w:rPr>
      </w:pPr>
      <w:r w:rsidRPr="003C0236">
        <w:rPr>
          <w:rFonts w:ascii="Times New Roman" w:hAnsi="Times New Roman"/>
          <w:sz w:val="24"/>
          <w:lang w:val="en-US"/>
        </w:rPr>
        <w:t xml:space="preserve">MITCHEL, </w:t>
      </w:r>
      <w:r w:rsidR="00E1567E" w:rsidRPr="003C0236">
        <w:rPr>
          <w:rFonts w:ascii="Times New Roman" w:hAnsi="Times New Roman"/>
          <w:sz w:val="24"/>
          <w:lang w:val="en-US"/>
        </w:rPr>
        <w:t>W.J.T.</w:t>
      </w:r>
      <w:r w:rsidR="00120C48" w:rsidRPr="003C0236">
        <w:rPr>
          <w:rFonts w:ascii="Times New Roman" w:hAnsi="Times New Roman"/>
          <w:sz w:val="24"/>
          <w:lang w:val="en-US"/>
        </w:rPr>
        <w:t xml:space="preserve"> (1996) “What do pictures really want?”, </w:t>
      </w:r>
      <w:r w:rsidR="00120C48" w:rsidRPr="003C0236">
        <w:rPr>
          <w:rFonts w:ascii="Times New Roman" w:hAnsi="Times New Roman"/>
          <w:i/>
          <w:sz w:val="24"/>
          <w:lang w:val="en-US"/>
        </w:rPr>
        <w:t>October</w:t>
      </w:r>
      <w:r w:rsidR="00120C48" w:rsidRPr="003C0236">
        <w:rPr>
          <w:rFonts w:ascii="Times New Roman" w:hAnsi="Times New Roman"/>
          <w:sz w:val="24"/>
          <w:lang w:val="en-US"/>
        </w:rPr>
        <w:t xml:space="preserve"> 77, </w:t>
      </w:r>
      <w:r w:rsidR="001A3552" w:rsidRPr="003C0236">
        <w:rPr>
          <w:rFonts w:ascii="Times New Roman" w:hAnsi="Times New Roman"/>
          <w:sz w:val="24"/>
          <w:lang w:val="en-US"/>
        </w:rPr>
        <w:t>pp.</w:t>
      </w:r>
      <w:r w:rsidR="00120C48" w:rsidRPr="003C0236">
        <w:rPr>
          <w:rFonts w:ascii="Times New Roman" w:hAnsi="Times New Roman"/>
          <w:sz w:val="24"/>
          <w:lang w:val="en-US"/>
        </w:rPr>
        <w:t>71-82.</w:t>
      </w:r>
    </w:p>
    <w:p w14:paraId="060D55AA" w14:textId="3C16F017" w:rsidR="00120C48" w:rsidRPr="00E1567E" w:rsidRDefault="00120C48" w:rsidP="00F4356A">
      <w:pPr>
        <w:spacing w:line="360" w:lineRule="auto"/>
        <w:jc w:val="both"/>
        <w:rPr>
          <w:rFonts w:ascii="Times New Roman" w:hAnsi="Times New Roman"/>
          <w:sz w:val="24"/>
          <w:lang w:val="en-US" w:eastAsia="es-ES_tradnl"/>
        </w:rPr>
      </w:pPr>
      <w:r>
        <w:rPr>
          <w:rFonts w:ascii="Times New Roman" w:hAnsi="Times New Roman"/>
          <w:sz w:val="24"/>
          <w:lang w:val="en-US"/>
        </w:rPr>
        <w:t xml:space="preserve">MITCHEL, </w:t>
      </w:r>
      <w:r w:rsidR="00061434">
        <w:rPr>
          <w:rFonts w:ascii="Times New Roman" w:hAnsi="Times New Roman"/>
          <w:sz w:val="24"/>
          <w:lang w:val="en-US"/>
        </w:rPr>
        <w:t xml:space="preserve">W.J.T. (2005), </w:t>
      </w:r>
      <w:r w:rsidR="00061434" w:rsidRPr="00061434">
        <w:rPr>
          <w:rFonts w:ascii="Times New Roman" w:hAnsi="Times New Roman"/>
          <w:i/>
          <w:sz w:val="24"/>
          <w:lang w:val="en-US"/>
        </w:rPr>
        <w:t>What do Pictures Want? The Lives and Loves of Images</w:t>
      </w:r>
      <w:r w:rsidR="00061434">
        <w:rPr>
          <w:rFonts w:ascii="Times New Roman" w:hAnsi="Times New Roman"/>
          <w:sz w:val="24"/>
          <w:lang w:val="en-US"/>
        </w:rPr>
        <w:t xml:space="preserve">. Chicago: The University of Chicago Press. </w:t>
      </w:r>
    </w:p>
    <w:p w14:paraId="7983C046" w14:textId="4978F298" w:rsidR="00F4356A" w:rsidRPr="00AA3115" w:rsidRDefault="00F4356A" w:rsidP="00F4356A">
      <w:pPr>
        <w:spacing w:line="360" w:lineRule="auto"/>
        <w:jc w:val="both"/>
        <w:rPr>
          <w:rFonts w:ascii="Times New Roman" w:hAnsi="Times New Roman"/>
          <w:sz w:val="24"/>
          <w:lang w:val="es-ES_tradnl" w:eastAsia="es-ES_tradnl"/>
        </w:rPr>
      </w:pPr>
      <w:r w:rsidRPr="00E1567E">
        <w:rPr>
          <w:rFonts w:ascii="Times New Roman" w:hAnsi="Times New Roman"/>
          <w:sz w:val="24"/>
          <w:lang w:val="en-US" w:eastAsia="es-ES_tradnl"/>
        </w:rPr>
        <w:t>OTTMANN, Klaus, (2010)</w:t>
      </w:r>
      <w:r w:rsidR="0013602F">
        <w:rPr>
          <w:rFonts w:ascii="Times New Roman" w:hAnsi="Times New Roman"/>
          <w:sz w:val="24"/>
          <w:lang w:val="en-US" w:eastAsia="es-ES_tradnl"/>
        </w:rPr>
        <w:t>,</w:t>
      </w:r>
      <w:r w:rsidRPr="00E1567E">
        <w:rPr>
          <w:rFonts w:ascii="Times New Roman" w:hAnsi="Times New Roman"/>
          <w:sz w:val="24"/>
          <w:lang w:val="en-US" w:eastAsia="es-ES_tradnl"/>
        </w:rPr>
        <w:t xml:space="preserve"> </w:t>
      </w:r>
      <w:r w:rsidRPr="00E1567E">
        <w:rPr>
          <w:rFonts w:ascii="Times New Roman" w:hAnsi="Times New Roman"/>
          <w:i/>
          <w:iCs/>
          <w:sz w:val="24"/>
          <w:lang w:val="en-US" w:eastAsia="es-ES_tradnl"/>
        </w:rPr>
        <w:t xml:space="preserve">Yves Klein. </w:t>
      </w:r>
      <w:r w:rsidRPr="00FC16D0">
        <w:rPr>
          <w:rFonts w:ascii="Times New Roman" w:hAnsi="Times New Roman"/>
          <w:i/>
          <w:iCs/>
          <w:sz w:val="24"/>
          <w:lang w:eastAsia="es-ES_tradnl"/>
        </w:rPr>
        <w:t>Obras y escritos</w:t>
      </w:r>
      <w:r w:rsidR="003C0236">
        <w:rPr>
          <w:rFonts w:ascii="Times New Roman" w:hAnsi="Times New Roman"/>
          <w:sz w:val="24"/>
          <w:lang w:eastAsia="es-ES_tradnl"/>
        </w:rPr>
        <w:t>,</w:t>
      </w:r>
      <w:r w:rsidRPr="00FC16D0">
        <w:rPr>
          <w:rFonts w:ascii="Times New Roman" w:hAnsi="Times New Roman"/>
          <w:sz w:val="24"/>
          <w:lang w:eastAsia="es-ES_tradnl"/>
        </w:rPr>
        <w:t xml:space="preserve"> </w:t>
      </w:r>
      <w:r w:rsidR="0013602F" w:rsidRPr="00AA3115">
        <w:rPr>
          <w:rFonts w:ascii="Times New Roman" w:hAnsi="Times New Roman"/>
          <w:sz w:val="24"/>
          <w:lang w:val="es-ES_tradnl" w:eastAsia="es-ES_tradnl"/>
        </w:rPr>
        <w:t>Barcelona,</w:t>
      </w:r>
      <w:r w:rsidRPr="00AA3115">
        <w:rPr>
          <w:rFonts w:ascii="Times New Roman" w:hAnsi="Times New Roman"/>
          <w:sz w:val="24"/>
          <w:lang w:val="es-ES_tradnl" w:eastAsia="es-ES_tradnl"/>
        </w:rPr>
        <w:t xml:space="preserve"> Ediciones Polígrafa. </w:t>
      </w:r>
    </w:p>
    <w:p w14:paraId="27260B14" w14:textId="5331BAD4" w:rsidR="00F4356A" w:rsidRPr="003C0236" w:rsidRDefault="00F4356A" w:rsidP="005B1ED9">
      <w:pPr>
        <w:spacing w:line="360" w:lineRule="auto"/>
        <w:jc w:val="both"/>
        <w:rPr>
          <w:rFonts w:ascii="Times New Roman" w:hAnsi="Times New Roman"/>
          <w:noProof/>
          <w:sz w:val="24"/>
          <w:lang w:val="en-US"/>
        </w:rPr>
      </w:pPr>
      <w:r w:rsidRPr="003C0236">
        <w:rPr>
          <w:rFonts w:ascii="Times New Roman" w:hAnsi="Times New Roman"/>
          <w:noProof/>
          <w:sz w:val="24"/>
          <w:lang w:val="en-US"/>
        </w:rPr>
        <w:t xml:space="preserve">PINK, Sarah, (2009), </w:t>
      </w:r>
      <w:r w:rsidRPr="003C0236">
        <w:rPr>
          <w:rFonts w:ascii="Times New Roman" w:hAnsi="Times New Roman"/>
          <w:i/>
          <w:noProof/>
          <w:sz w:val="24"/>
          <w:lang w:val="en-US"/>
        </w:rPr>
        <w:t>Doing Sensory Ethnography</w:t>
      </w:r>
      <w:r w:rsidRPr="003C0236">
        <w:rPr>
          <w:rFonts w:ascii="Times New Roman" w:hAnsi="Times New Roman"/>
          <w:noProof/>
          <w:sz w:val="24"/>
          <w:lang w:val="en-US"/>
        </w:rPr>
        <w:t>, SAGE Publications</w:t>
      </w:r>
      <w:r w:rsidR="00FA50C4" w:rsidRPr="003C0236">
        <w:rPr>
          <w:rFonts w:ascii="Times New Roman" w:hAnsi="Times New Roman"/>
          <w:noProof/>
          <w:sz w:val="24"/>
          <w:lang w:val="en-US"/>
        </w:rPr>
        <w:t>.</w:t>
      </w:r>
    </w:p>
    <w:p w14:paraId="0AF424BA" w14:textId="457FEFCD" w:rsidR="00FA50C4" w:rsidRPr="003C0236" w:rsidRDefault="00FA50C4" w:rsidP="00FA50C4">
      <w:pPr>
        <w:rPr>
          <w:rFonts w:ascii="Times New Roman" w:eastAsia="Times New Roman" w:hAnsi="Times New Roman"/>
          <w:sz w:val="24"/>
          <w:lang w:val="es-ES_tradnl" w:eastAsia="es-ES_tradnl"/>
        </w:rPr>
      </w:pPr>
      <w:r w:rsidRPr="003C0236">
        <w:rPr>
          <w:rFonts w:ascii="Times New Roman" w:eastAsia="Times New Roman" w:hAnsi="Times New Roman"/>
          <w:sz w:val="24"/>
          <w:lang w:val="es-ES_tradnl" w:eastAsia="es-ES_tradnl"/>
        </w:rPr>
        <w:t>RANCIÈRE, J</w:t>
      </w:r>
      <w:r w:rsidR="007478D3" w:rsidRPr="003C0236">
        <w:rPr>
          <w:rFonts w:ascii="Times New Roman" w:eastAsia="Times New Roman" w:hAnsi="Times New Roman"/>
          <w:sz w:val="24"/>
          <w:lang w:val="es-ES_tradnl" w:eastAsia="es-ES_tradnl"/>
        </w:rPr>
        <w:t xml:space="preserve">acques </w:t>
      </w:r>
      <w:r w:rsidRPr="003C0236">
        <w:rPr>
          <w:rFonts w:ascii="Times New Roman" w:eastAsia="Times New Roman" w:hAnsi="Times New Roman"/>
          <w:sz w:val="24"/>
          <w:lang w:val="es-ES_tradnl" w:eastAsia="es-ES_tradnl"/>
        </w:rPr>
        <w:t xml:space="preserve">(2013) </w:t>
      </w:r>
      <w:proofErr w:type="spellStart"/>
      <w:r w:rsidRPr="003C0236">
        <w:rPr>
          <w:rFonts w:ascii="Times New Roman" w:eastAsia="Times New Roman" w:hAnsi="Times New Roman"/>
          <w:i/>
          <w:iCs/>
          <w:sz w:val="24"/>
          <w:lang w:val="es-ES_tradnl" w:eastAsia="es-ES_tradnl"/>
        </w:rPr>
        <w:t>Aisthesis</w:t>
      </w:r>
      <w:proofErr w:type="spellEnd"/>
      <w:r w:rsidRPr="003C0236">
        <w:rPr>
          <w:rFonts w:ascii="Times New Roman" w:eastAsia="Times New Roman" w:hAnsi="Times New Roman"/>
          <w:i/>
          <w:iCs/>
          <w:sz w:val="24"/>
          <w:lang w:val="es-ES_tradnl" w:eastAsia="es-ES_tradnl"/>
        </w:rPr>
        <w:t>: escenas del régimen estético del arte</w:t>
      </w:r>
      <w:r w:rsidR="0013602F" w:rsidRPr="003C0236">
        <w:rPr>
          <w:rFonts w:ascii="Times New Roman" w:eastAsia="Times New Roman" w:hAnsi="Times New Roman"/>
          <w:i/>
          <w:iCs/>
          <w:sz w:val="24"/>
          <w:lang w:val="es-ES_tradnl" w:eastAsia="es-ES_tradnl"/>
        </w:rPr>
        <w:t>,</w:t>
      </w:r>
      <w:r w:rsidRPr="003C0236">
        <w:rPr>
          <w:rFonts w:ascii="Times New Roman" w:eastAsia="Times New Roman" w:hAnsi="Times New Roman"/>
          <w:sz w:val="24"/>
          <w:lang w:val="es-ES_tradnl" w:eastAsia="es-ES_tradnl"/>
        </w:rPr>
        <w:t xml:space="preserve"> Buenos Aires: Bordes Manantial.</w:t>
      </w:r>
    </w:p>
    <w:p w14:paraId="3E568E1F" w14:textId="36BC2879" w:rsidR="005B1ED9" w:rsidRPr="003C0236" w:rsidRDefault="005B1ED9" w:rsidP="005B1ED9">
      <w:pPr>
        <w:spacing w:line="360" w:lineRule="auto"/>
        <w:jc w:val="both"/>
        <w:rPr>
          <w:rFonts w:ascii="Times New Roman" w:eastAsiaTheme="minorHAnsi" w:hAnsi="Times New Roman"/>
          <w:color w:val="000000" w:themeColor="text1"/>
          <w:sz w:val="24"/>
          <w:lang w:val="es-ES_tradnl" w:eastAsia="es-ES_tradnl"/>
        </w:rPr>
      </w:pPr>
      <w:r w:rsidRPr="003C0236">
        <w:rPr>
          <w:rFonts w:ascii="Times New Roman" w:eastAsiaTheme="minorHAnsi" w:hAnsi="Times New Roman"/>
          <w:color w:val="000000" w:themeColor="text1"/>
          <w:sz w:val="24"/>
          <w:lang w:val="es-ES_tradnl" w:eastAsia="es-ES_tradnl"/>
        </w:rPr>
        <w:t>ROMERO, Pedro G. “Archivo F.X.: La ciudad vac</w:t>
      </w:r>
      <w:r w:rsidR="00136697" w:rsidRPr="003C0236">
        <w:rPr>
          <w:rFonts w:ascii="Times New Roman" w:eastAsiaTheme="minorHAnsi" w:hAnsi="Times New Roman"/>
          <w:color w:val="000000" w:themeColor="text1"/>
          <w:sz w:val="24"/>
          <w:lang w:val="es-ES_tradnl" w:eastAsia="es-ES_tradnl"/>
        </w:rPr>
        <w:t xml:space="preserve">ía. Comunidad. </w:t>
      </w:r>
      <w:proofErr w:type="spellStart"/>
      <w:r w:rsidR="00136697" w:rsidRPr="003C0236">
        <w:rPr>
          <w:rFonts w:ascii="Times New Roman" w:eastAsiaTheme="minorHAnsi" w:hAnsi="Times New Roman"/>
          <w:color w:val="000000" w:themeColor="text1"/>
          <w:sz w:val="24"/>
          <w:lang w:val="es-ES_tradnl" w:eastAsia="es-ES_tradnl"/>
        </w:rPr>
        <w:t>Wandlung</w:t>
      </w:r>
      <w:proofErr w:type="spellEnd"/>
      <w:r w:rsidR="00136697" w:rsidRPr="003C0236">
        <w:rPr>
          <w:rFonts w:ascii="Times New Roman" w:eastAsiaTheme="minorHAnsi" w:hAnsi="Times New Roman"/>
          <w:color w:val="000000" w:themeColor="text1"/>
          <w:sz w:val="24"/>
          <w:lang w:val="es-ES_tradnl" w:eastAsia="es-ES_tradnl"/>
        </w:rPr>
        <w:t>”. [En lí</w:t>
      </w:r>
      <w:r w:rsidRPr="003C0236">
        <w:rPr>
          <w:rFonts w:ascii="Times New Roman" w:eastAsiaTheme="minorHAnsi" w:hAnsi="Times New Roman"/>
          <w:color w:val="000000" w:themeColor="text1"/>
          <w:sz w:val="24"/>
          <w:lang w:val="es-ES_tradnl" w:eastAsia="es-ES_tradnl"/>
        </w:rPr>
        <w:t>nea] Disponible</w:t>
      </w:r>
      <w:r w:rsidR="003C0236">
        <w:rPr>
          <w:rFonts w:ascii="Times New Roman" w:eastAsiaTheme="minorHAnsi" w:hAnsi="Times New Roman"/>
          <w:color w:val="000000" w:themeColor="text1"/>
          <w:sz w:val="24"/>
          <w:lang w:val="es-ES_tradnl" w:eastAsia="es-ES_tradnl"/>
        </w:rPr>
        <w:t xml:space="preserve"> </w:t>
      </w:r>
      <w:r w:rsidRPr="003C0236">
        <w:rPr>
          <w:rFonts w:ascii="Times New Roman" w:eastAsiaTheme="minorHAnsi" w:hAnsi="Times New Roman"/>
          <w:color w:val="000000" w:themeColor="text1"/>
          <w:sz w:val="24"/>
          <w:lang w:val="es-ES_tradnl" w:eastAsia="es-ES_tradnl"/>
        </w:rPr>
        <w:t>en:&lt;www.macba.cat/uploads/20080408/Archivo_FX_LA_Ciudad_VacA_a_Comunidad_Wandlung.pdf&gt;</w:t>
      </w:r>
    </w:p>
    <w:p w14:paraId="43125D9E" w14:textId="03AD74E8" w:rsidR="00136697" w:rsidRPr="003C0236" w:rsidRDefault="0037733F" w:rsidP="005B1ED9">
      <w:pPr>
        <w:spacing w:line="360" w:lineRule="auto"/>
        <w:jc w:val="both"/>
        <w:rPr>
          <w:rFonts w:ascii="Times New Roman" w:hAnsi="Times New Roman"/>
          <w:noProof/>
          <w:sz w:val="24"/>
          <w:lang w:val="en-US"/>
        </w:rPr>
      </w:pPr>
      <w:r w:rsidRPr="003C0236">
        <w:rPr>
          <w:rFonts w:ascii="Times New Roman" w:hAnsi="Times New Roman"/>
          <w:noProof/>
          <w:sz w:val="24"/>
          <w:lang w:val="en-US"/>
        </w:rPr>
        <w:t>RIOUT, Denys</w:t>
      </w:r>
      <w:r w:rsidR="00136697" w:rsidRPr="003C0236">
        <w:rPr>
          <w:rFonts w:ascii="Times New Roman" w:hAnsi="Times New Roman"/>
          <w:noProof/>
          <w:sz w:val="24"/>
          <w:lang w:val="en-US"/>
        </w:rPr>
        <w:t xml:space="preserve"> (2010),  </w:t>
      </w:r>
      <w:r w:rsidR="00136697" w:rsidRPr="003C0236">
        <w:rPr>
          <w:rFonts w:ascii="Times New Roman" w:hAnsi="Times New Roman"/>
          <w:i/>
          <w:noProof/>
          <w:sz w:val="24"/>
          <w:lang w:val="en-US"/>
        </w:rPr>
        <w:t>Yves Klein: Expressing the Immaterial</w:t>
      </w:r>
      <w:r w:rsidR="00136697" w:rsidRPr="003C0236">
        <w:rPr>
          <w:rFonts w:ascii="Times New Roman" w:hAnsi="Times New Roman"/>
          <w:noProof/>
          <w:sz w:val="24"/>
          <w:lang w:val="en-US"/>
        </w:rPr>
        <w:t>. París: Éditions Dilecta</w:t>
      </w:r>
      <w:r w:rsidR="00F4356A" w:rsidRPr="003C0236">
        <w:rPr>
          <w:rFonts w:ascii="Times New Roman" w:hAnsi="Times New Roman"/>
          <w:noProof/>
          <w:sz w:val="24"/>
          <w:lang w:val="en-US"/>
        </w:rPr>
        <w:t>.</w:t>
      </w:r>
    </w:p>
    <w:p w14:paraId="61FA7576" w14:textId="7FC4C422" w:rsidR="00540DF5" w:rsidRPr="003C0236" w:rsidRDefault="00540DF5" w:rsidP="003C0236">
      <w:pPr>
        <w:pStyle w:val="Bibliografa-Tesis"/>
        <w:ind w:left="0"/>
        <w:rPr>
          <w:sz w:val="24"/>
          <w:szCs w:val="24"/>
          <w:lang w:val="en-US"/>
        </w:rPr>
      </w:pPr>
      <w:r w:rsidRPr="003C0236">
        <w:rPr>
          <w:sz w:val="24"/>
          <w:szCs w:val="24"/>
        </w:rPr>
        <w:t xml:space="preserve">RÜBEL, Dietmar (2012), </w:t>
      </w:r>
      <w:r w:rsidRPr="003C0236">
        <w:rPr>
          <w:sz w:val="24"/>
          <w:szCs w:val="24"/>
        </w:rPr>
        <w:t>“Gold &amp; Ashes. This Side of Art and Beyond”</w:t>
      </w:r>
      <w:r w:rsidRPr="003C0236">
        <w:rPr>
          <w:sz w:val="24"/>
          <w:szCs w:val="24"/>
        </w:rPr>
        <w:t xml:space="preserve">, </w:t>
      </w:r>
      <w:r w:rsidRPr="003C0236">
        <w:rPr>
          <w:i/>
          <w:iCs/>
          <w:sz w:val="24"/>
          <w:szCs w:val="24"/>
        </w:rPr>
        <w:t>Ashes and Gold. A World's Journey</w:t>
      </w:r>
      <w:r w:rsidRPr="003C0236">
        <w:rPr>
          <w:sz w:val="24"/>
          <w:szCs w:val="24"/>
        </w:rPr>
        <w:t>,</w:t>
      </w:r>
      <w:r w:rsidRPr="003C0236">
        <w:rPr>
          <w:sz w:val="24"/>
          <w:szCs w:val="24"/>
        </w:rPr>
        <w:t xml:space="preserve"> </w:t>
      </w:r>
      <w:r w:rsidRPr="003C0236">
        <w:rPr>
          <w:i/>
          <w:iCs/>
          <w:sz w:val="24"/>
          <w:szCs w:val="24"/>
        </w:rPr>
        <w:t xml:space="preserve"> </w:t>
      </w:r>
      <w:r w:rsidRPr="003C0236">
        <w:rPr>
          <w:sz w:val="24"/>
          <w:szCs w:val="24"/>
        </w:rPr>
        <w:t>[Cat. Exp.</w:t>
      </w:r>
      <w:r w:rsidRPr="003C0236">
        <w:rPr>
          <w:sz w:val="24"/>
          <w:szCs w:val="24"/>
        </w:rPr>
        <w:t xml:space="preserve">], </w:t>
      </w:r>
      <w:r w:rsidRPr="003C0236">
        <w:rPr>
          <w:sz w:val="24"/>
          <w:szCs w:val="24"/>
        </w:rPr>
        <w:t xml:space="preserve"> Marta Herford / Stiftung Museum Schloss Moyland. </w:t>
      </w:r>
      <w:r w:rsidRPr="003C0236">
        <w:rPr>
          <w:sz w:val="24"/>
          <w:szCs w:val="24"/>
          <w:lang w:val="en-US"/>
        </w:rPr>
        <w:t>Herford: Mart</w:t>
      </w:r>
      <w:r w:rsidRPr="003C0236">
        <w:rPr>
          <w:sz w:val="24"/>
          <w:szCs w:val="24"/>
          <w:lang w:val="en-US"/>
        </w:rPr>
        <w:t>a Herdford gGmH</w:t>
      </w:r>
      <w:r w:rsidRPr="003C0236">
        <w:rPr>
          <w:sz w:val="24"/>
          <w:szCs w:val="24"/>
          <w:lang w:val="en-US"/>
        </w:rPr>
        <w:t xml:space="preserve">, pp. 74-83. </w:t>
      </w:r>
    </w:p>
    <w:p w14:paraId="0DD94050" w14:textId="7EC14B39" w:rsidR="00540DF5" w:rsidRPr="003C0236" w:rsidRDefault="00540DF5" w:rsidP="005B1ED9">
      <w:pPr>
        <w:spacing w:line="360" w:lineRule="auto"/>
        <w:jc w:val="both"/>
        <w:rPr>
          <w:rFonts w:ascii="Times New Roman" w:hAnsi="Times New Roman"/>
          <w:noProof/>
          <w:sz w:val="24"/>
          <w:lang w:val="en-US"/>
        </w:rPr>
      </w:pPr>
    </w:p>
    <w:p w14:paraId="520F26AA" w14:textId="6B698AC3" w:rsidR="0013602F" w:rsidRPr="0013602F" w:rsidRDefault="0013602F" w:rsidP="0013602F">
      <w:pPr>
        <w:spacing w:line="360" w:lineRule="auto"/>
        <w:rPr>
          <w:rFonts w:ascii="Times New Roman" w:eastAsiaTheme="minorHAnsi" w:hAnsi="Times New Roman"/>
          <w:sz w:val="24"/>
          <w:lang w:val="en-US" w:eastAsia="es-ES_tradnl"/>
        </w:rPr>
      </w:pPr>
      <w:r w:rsidRPr="0013602F">
        <w:rPr>
          <w:rFonts w:ascii="Times New Roman" w:eastAsiaTheme="minorHAnsi" w:hAnsi="Times New Roman"/>
          <w:sz w:val="24"/>
          <w:lang w:val="en-US" w:eastAsia="es-ES_tradnl"/>
        </w:rPr>
        <w:t>RUTTEN, Kris;</w:t>
      </w:r>
      <w:r>
        <w:rPr>
          <w:rFonts w:ascii="Times New Roman" w:eastAsiaTheme="minorHAnsi" w:hAnsi="Times New Roman"/>
          <w:sz w:val="24"/>
          <w:lang w:val="en-US" w:eastAsia="es-ES_tradnl"/>
        </w:rPr>
        <w:t xml:space="preserve"> </w:t>
      </w:r>
      <w:r w:rsidRPr="0013602F">
        <w:rPr>
          <w:rFonts w:ascii="Times New Roman" w:eastAsiaTheme="minorHAnsi" w:hAnsi="Times New Roman"/>
          <w:sz w:val="24"/>
          <w:lang w:val="en-US" w:eastAsia="es-ES_tradnl"/>
        </w:rPr>
        <w:t xml:space="preserve">DIENDEREN, </w:t>
      </w:r>
      <w:proofErr w:type="gramStart"/>
      <w:r w:rsidRPr="0013602F">
        <w:rPr>
          <w:rFonts w:ascii="Times New Roman" w:eastAsiaTheme="minorHAnsi" w:hAnsi="Times New Roman"/>
          <w:sz w:val="24"/>
          <w:lang w:val="en-US" w:eastAsia="es-ES_tradnl"/>
        </w:rPr>
        <w:t>An</w:t>
      </w:r>
      <w:proofErr w:type="gramEnd"/>
      <w:r w:rsidRPr="0013602F">
        <w:rPr>
          <w:rFonts w:ascii="Times New Roman" w:eastAsiaTheme="minorHAnsi" w:hAnsi="Times New Roman"/>
          <w:sz w:val="24"/>
          <w:lang w:val="en-US" w:eastAsia="es-ES_tradnl"/>
        </w:rPr>
        <w:t xml:space="preserve"> van; SOETAERT, Ronald (2013)</w:t>
      </w:r>
      <w:r>
        <w:rPr>
          <w:rFonts w:ascii="Times New Roman" w:eastAsiaTheme="minorHAnsi" w:hAnsi="Times New Roman"/>
          <w:sz w:val="24"/>
          <w:lang w:val="en-US" w:eastAsia="es-ES_tradnl"/>
        </w:rPr>
        <w:t>, “</w:t>
      </w:r>
      <w:r w:rsidRPr="0013602F">
        <w:rPr>
          <w:rFonts w:ascii="Times New Roman" w:eastAsiaTheme="minorHAnsi" w:hAnsi="Times New Roman"/>
          <w:sz w:val="24"/>
          <w:lang w:val="en-US" w:eastAsia="es-ES_tradnl"/>
        </w:rPr>
        <w:t>Revisiting the ethnographic turn in contemporary art</w:t>
      </w:r>
      <w:r>
        <w:rPr>
          <w:rFonts w:ascii="Times New Roman" w:eastAsiaTheme="minorHAnsi" w:hAnsi="Times New Roman"/>
          <w:sz w:val="24"/>
          <w:lang w:val="en-US" w:eastAsia="es-ES_tradnl"/>
        </w:rPr>
        <w:t>”</w:t>
      </w:r>
      <w:r w:rsidRPr="0013602F">
        <w:rPr>
          <w:rFonts w:ascii="Times New Roman" w:eastAsiaTheme="minorHAnsi" w:hAnsi="Times New Roman"/>
          <w:sz w:val="24"/>
          <w:lang w:val="en-US" w:eastAsia="es-ES_tradnl"/>
        </w:rPr>
        <w:t xml:space="preserve">, </w:t>
      </w:r>
      <w:r w:rsidRPr="0013602F">
        <w:rPr>
          <w:rFonts w:ascii="Times New Roman" w:eastAsiaTheme="minorHAnsi" w:hAnsi="Times New Roman"/>
          <w:i/>
          <w:sz w:val="24"/>
          <w:lang w:val="en-US" w:eastAsia="es-ES_tradnl"/>
        </w:rPr>
        <w:t>Critical Arts</w:t>
      </w:r>
      <w:r w:rsidRPr="0013602F">
        <w:rPr>
          <w:rFonts w:ascii="Times New Roman" w:eastAsiaTheme="minorHAnsi" w:hAnsi="Times New Roman"/>
          <w:sz w:val="24"/>
          <w:lang w:val="en-US" w:eastAsia="es-ES_tradnl"/>
        </w:rPr>
        <w:t xml:space="preserve">, 27:5, </w:t>
      </w:r>
      <w:r w:rsidR="003C0236">
        <w:rPr>
          <w:rFonts w:ascii="Times New Roman" w:eastAsiaTheme="minorHAnsi" w:hAnsi="Times New Roman"/>
          <w:sz w:val="24"/>
          <w:lang w:val="en-US" w:eastAsia="es-ES_tradnl"/>
        </w:rPr>
        <w:t xml:space="preserve">pp. </w:t>
      </w:r>
      <w:r w:rsidRPr="0013602F">
        <w:rPr>
          <w:rFonts w:ascii="Times New Roman" w:eastAsiaTheme="minorHAnsi" w:hAnsi="Times New Roman"/>
          <w:sz w:val="24"/>
          <w:lang w:val="en-US" w:eastAsia="es-ES_tradnl"/>
        </w:rPr>
        <w:t>459-473,</w:t>
      </w:r>
    </w:p>
    <w:p w14:paraId="584E3A9A" w14:textId="72C31BF3" w:rsidR="00F4356A" w:rsidRPr="003C0236" w:rsidRDefault="0013602F" w:rsidP="00F4356A">
      <w:pPr>
        <w:pStyle w:val="p1"/>
        <w:spacing w:line="360" w:lineRule="auto"/>
        <w:jc w:val="both"/>
        <w:rPr>
          <w:rFonts w:ascii="Times New Roman" w:hAnsi="Times New Roman"/>
          <w:color w:val="000000" w:themeColor="text1"/>
          <w:sz w:val="24"/>
          <w:szCs w:val="24"/>
        </w:rPr>
      </w:pPr>
      <w:r w:rsidRPr="003C0236">
        <w:rPr>
          <w:rFonts w:ascii="Times New Roman" w:hAnsi="Times New Roman"/>
          <w:color w:val="000000" w:themeColor="text1"/>
          <w:sz w:val="24"/>
          <w:szCs w:val="24"/>
        </w:rPr>
        <w:t>SANSI, Roger</w:t>
      </w:r>
      <w:r w:rsidR="00F4356A" w:rsidRPr="003C0236">
        <w:rPr>
          <w:rFonts w:ascii="Times New Roman" w:hAnsi="Times New Roman"/>
          <w:color w:val="000000" w:themeColor="text1"/>
          <w:sz w:val="24"/>
          <w:szCs w:val="24"/>
        </w:rPr>
        <w:t xml:space="preserve"> (2014</w:t>
      </w:r>
      <w:r w:rsidR="00F636D3" w:rsidRPr="003C0236">
        <w:rPr>
          <w:rFonts w:ascii="Times New Roman" w:hAnsi="Times New Roman"/>
          <w:color w:val="000000" w:themeColor="text1"/>
          <w:sz w:val="24"/>
          <w:szCs w:val="24"/>
        </w:rPr>
        <w:t>a</w:t>
      </w:r>
      <w:r w:rsidR="00F4356A" w:rsidRPr="003C0236">
        <w:rPr>
          <w:rFonts w:ascii="Times New Roman" w:hAnsi="Times New Roman"/>
          <w:color w:val="000000" w:themeColor="text1"/>
          <w:sz w:val="24"/>
          <w:szCs w:val="24"/>
        </w:rPr>
        <w:t>)</w:t>
      </w:r>
      <w:r w:rsidRPr="003C0236">
        <w:rPr>
          <w:rFonts w:ascii="Times New Roman" w:hAnsi="Times New Roman"/>
          <w:color w:val="000000" w:themeColor="text1"/>
          <w:sz w:val="24"/>
          <w:szCs w:val="24"/>
        </w:rPr>
        <w:t>,</w:t>
      </w:r>
      <w:r w:rsidR="00F4356A" w:rsidRPr="003C0236">
        <w:rPr>
          <w:rFonts w:ascii="Times New Roman" w:hAnsi="Times New Roman"/>
          <w:color w:val="000000" w:themeColor="text1"/>
          <w:sz w:val="24"/>
          <w:szCs w:val="24"/>
        </w:rPr>
        <w:t xml:space="preserve"> “Arte, don y participación”, </w:t>
      </w:r>
      <w:proofErr w:type="spellStart"/>
      <w:r w:rsidR="00F4356A" w:rsidRPr="003C0236">
        <w:rPr>
          <w:rFonts w:ascii="Times New Roman" w:hAnsi="Times New Roman"/>
          <w:i/>
          <w:color w:val="000000" w:themeColor="text1"/>
          <w:sz w:val="24"/>
          <w:szCs w:val="24"/>
        </w:rPr>
        <w:t>Ankulegi</w:t>
      </w:r>
      <w:proofErr w:type="spellEnd"/>
      <w:r w:rsidR="00F4356A" w:rsidRPr="003C0236">
        <w:rPr>
          <w:rFonts w:ascii="Times New Roman" w:hAnsi="Times New Roman"/>
          <w:color w:val="000000" w:themeColor="text1"/>
          <w:sz w:val="24"/>
          <w:szCs w:val="24"/>
        </w:rPr>
        <w:t xml:space="preserve"> </w:t>
      </w:r>
      <w:r w:rsidR="00F4356A" w:rsidRPr="003C0236">
        <w:rPr>
          <w:rFonts w:ascii="Times New Roman" w:hAnsi="Times New Roman"/>
          <w:bCs/>
          <w:color w:val="000000" w:themeColor="text1"/>
          <w:sz w:val="24"/>
          <w:szCs w:val="24"/>
        </w:rPr>
        <w:t>18</w:t>
      </w:r>
      <w:r w:rsidR="00F4356A" w:rsidRPr="003C0236">
        <w:rPr>
          <w:rFonts w:ascii="Times New Roman" w:hAnsi="Times New Roman"/>
          <w:color w:val="000000" w:themeColor="text1"/>
          <w:sz w:val="24"/>
          <w:szCs w:val="24"/>
        </w:rPr>
        <w:t xml:space="preserve">, </w:t>
      </w:r>
      <w:r w:rsidR="003C0236" w:rsidRPr="003C0236">
        <w:rPr>
          <w:rFonts w:ascii="Times New Roman" w:hAnsi="Times New Roman"/>
          <w:color w:val="000000" w:themeColor="text1"/>
          <w:sz w:val="24"/>
          <w:szCs w:val="24"/>
        </w:rPr>
        <w:t xml:space="preserve">pp. </w:t>
      </w:r>
      <w:r w:rsidR="00F4356A" w:rsidRPr="003C0236">
        <w:rPr>
          <w:rFonts w:ascii="Times New Roman" w:hAnsi="Times New Roman"/>
          <w:color w:val="000000" w:themeColor="text1"/>
          <w:sz w:val="24"/>
          <w:szCs w:val="24"/>
        </w:rPr>
        <w:t>13-28.</w:t>
      </w:r>
    </w:p>
    <w:p w14:paraId="7607CD8F" w14:textId="77777777" w:rsidR="00F82BAA" w:rsidRPr="00A17C9A" w:rsidRDefault="00F4356A" w:rsidP="00F82BAA">
      <w:pPr>
        <w:rPr>
          <w:rFonts w:ascii="Times New Roman" w:eastAsia="Times New Roman" w:hAnsi="Times New Roman"/>
          <w:sz w:val="24"/>
          <w:lang w:val="en-US" w:eastAsia="es-ES_tradnl"/>
        </w:rPr>
      </w:pPr>
      <w:r w:rsidRPr="0013602F">
        <w:rPr>
          <w:rFonts w:ascii="Times New Roman" w:hAnsi="Times New Roman"/>
          <w:color w:val="000000" w:themeColor="text1"/>
          <w:sz w:val="24"/>
          <w:lang w:val="en-US"/>
        </w:rPr>
        <w:t>_, (2014</w:t>
      </w:r>
      <w:r w:rsidR="00F636D3">
        <w:rPr>
          <w:rFonts w:ascii="Times New Roman" w:hAnsi="Times New Roman"/>
          <w:color w:val="000000" w:themeColor="text1"/>
          <w:sz w:val="24"/>
          <w:lang w:val="en-US"/>
        </w:rPr>
        <w:t>b</w:t>
      </w:r>
      <w:r w:rsidRPr="0013602F">
        <w:rPr>
          <w:rFonts w:ascii="Times New Roman" w:hAnsi="Times New Roman"/>
          <w:color w:val="000000" w:themeColor="text1"/>
          <w:sz w:val="24"/>
          <w:lang w:val="en-US"/>
        </w:rPr>
        <w:t xml:space="preserve">), </w:t>
      </w:r>
      <w:r w:rsidRPr="0013602F">
        <w:rPr>
          <w:rFonts w:ascii="Times New Roman" w:hAnsi="Times New Roman"/>
          <w:i/>
          <w:color w:val="000000" w:themeColor="text1"/>
          <w:sz w:val="24"/>
          <w:lang w:val="en-US"/>
        </w:rPr>
        <w:t>Art, Anthropology and the Gi</w:t>
      </w:r>
      <w:r w:rsidR="00C15753">
        <w:rPr>
          <w:rFonts w:ascii="Times New Roman" w:hAnsi="Times New Roman"/>
          <w:color w:val="000000" w:themeColor="text1"/>
          <w:sz w:val="24"/>
          <w:lang w:val="en-US"/>
        </w:rPr>
        <w:t xml:space="preserve">ft, Bloomsbury Academic, </w:t>
      </w:r>
      <w:proofErr w:type="spellStart"/>
      <w:r w:rsidR="00C15753">
        <w:rPr>
          <w:rFonts w:ascii="Times New Roman" w:hAnsi="Times New Roman"/>
          <w:color w:val="000000" w:themeColor="text1"/>
          <w:sz w:val="24"/>
          <w:lang w:val="en-US"/>
        </w:rPr>
        <w:t>Edición</w:t>
      </w:r>
      <w:proofErr w:type="spellEnd"/>
      <w:r w:rsidR="00C15753">
        <w:rPr>
          <w:rFonts w:ascii="Times New Roman" w:hAnsi="Times New Roman"/>
          <w:color w:val="000000" w:themeColor="text1"/>
          <w:sz w:val="24"/>
          <w:lang w:val="en-US"/>
        </w:rPr>
        <w:t xml:space="preserve"> Kindle. DOI: </w:t>
      </w:r>
      <w:r w:rsidR="00F82BAA" w:rsidRPr="00A17C9A">
        <w:rPr>
          <w:rFonts w:ascii="Times New Roman" w:eastAsia="Times New Roman" w:hAnsi="Times New Roman"/>
          <w:sz w:val="24"/>
          <w:lang w:val="en-US" w:eastAsia="es-ES_tradnl"/>
        </w:rPr>
        <w:t>10.5040/9781474214087.ch-001</w:t>
      </w:r>
    </w:p>
    <w:p w14:paraId="3563FF84" w14:textId="15E4D08E" w:rsidR="00F4356A" w:rsidRPr="0013602F" w:rsidRDefault="00F4356A" w:rsidP="00F4356A">
      <w:pPr>
        <w:pStyle w:val="p1"/>
        <w:spacing w:line="360" w:lineRule="auto"/>
        <w:jc w:val="both"/>
        <w:rPr>
          <w:rFonts w:ascii="Times New Roman" w:hAnsi="Times New Roman"/>
          <w:color w:val="000000" w:themeColor="text1"/>
          <w:sz w:val="24"/>
          <w:szCs w:val="24"/>
          <w:lang w:val="en-US"/>
        </w:rPr>
      </w:pPr>
    </w:p>
    <w:p w14:paraId="4D71102B" w14:textId="6C766D2B" w:rsidR="004730CC" w:rsidRDefault="00FC16D0" w:rsidP="00FC16D0">
      <w:pPr>
        <w:pStyle w:val="Textonotapie"/>
        <w:spacing w:line="360" w:lineRule="auto"/>
        <w:jc w:val="both"/>
        <w:rPr>
          <w:lang w:val="en-US"/>
        </w:rPr>
      </w:pPr>
      <w:r w:rsidRPr="00136697">
        <w:rPr>
          <w:lang w:val="en-US"/>
        </w:rPr>
        <w:t xml:space="preserve">SCHNEIDER, Arnd; WRIGHT, Christopher (eds.) (2005), </w:t>
      </w:r>
      <w:r w:rsidRPr="00136697">
        <w:rPr>
          <w:i/>
          <w:lang w:val="en-US"/>
        </w:rPr>
        <w:t>Contemporary Art and Anthropology</w:t>
      </w:r>
      <w:r w:rsidRPr="00136697">
        <w:rPr>
          <w:lang w:val="en-US"/>
        </w:rPr>
        <w:t xml:space="preserve">, Oxford, Berg Publishers. </w:t>
      </w:r>
    </w:p>
    <w:p w14:paraId="06EA20B0" w14:textId="3DAB8318" w:rsidR="003C0236" w:rsidRPr="003C0236" w:rsidRDefault="003C0236" w:rsidP="0013602F">
      <w:pPr>
        <w:pStyle w:val="Textonotapie"/>
        <w:spacing w:line="360" w:lineRule="auto"/>
        <w:jc w:val="both"/>
        <w:rPr>
          <w:lang w:val="en-US"/>
        </w:rPr>
      </w:pPr>
      <w:r>
        <w:rPr>
          <w:lang w:val="en-US"/>
        </w:rPr>
        <w:t xml:space="preserve">STICH, Sidra (1994), </w:t>
      </w:r>
      <w:r w:rsidRPr="00895281">
        <w:rPr>
          <w:i/>
          <w:iCs/>
          <w:lang w:val="en-US"/>
        </w:rPr>
        <w:t>Yves Klein</w:t>
      </w:r>
      <w:r>
        <w:rPr>
          <w:lang w:val="en-US"/>
        </w:rPr>
        <w:t>,</w:t>
      </w:r>
      <w:r w:rsidRPr="00895281">
        <w:rPr>
          <w:lang w:val="en-US"/>
        </w:rPr>
        <w:t xml:space="preserve"> [Cat. Exp.</w:t>
      </w:r>
      <w:r>
        <w:rPr>
          <w:lang w:val="en-US"/>
        </w:rPr>
        <w:t xml:space="preserve">], </w:t>
      </w:r>
      <w:proofErr w:type="spellStart"/>
      <w:r>
        <w:rPr>
          <w:lang w:val="en-US"/>
        </w:rPr>
        <w:t>Ostfilder</w:t>
      </w:r>
      <w:proofErr w:type="spellEnd"/>
      <w:r>
        <w:rPr>
          <w:lang w:val="en-US"/>
        </w:rPr>
        <w:t xml:space="preserve">, </w:t>
      </w:r>
      <w:proofErr w:type="spellStart"/>
      <w:r>
        <w:rPr>
          <w:lang w:val="en-US"/>
        </w:rPr>
        <w:t>Cantz</w:t>
      </w:r>
      <w:proofErr w:type="spellEnd"/>
      <w:r>
        <w:rPr>
          <w:lang w:val="en-US"/>
        </w:rPr>
        <w:t xml:space="preserve"> </w:t>
      </w:r>
      <w:proofErr w:type="spellStart"/>
      <w:r>
        <w:rPr>
          <w:lang w:val="en-US"/>
        </w:rPr>
        <w:t>Verlag</w:t>
      </w:r>
      <w:proofErr w:type="spellEnd"/>
      <w:r>
        <w:rPr>
          <w:lang w:val="en-US"/>
        </w:rPr>
        <w:t>.</w:t>
      </w:r>
    </w:p>
    <w:p w14:paraId="6BA73874" w14:textId="7DFDF69D" w:rsidR="00D16C4D" w:rsidRPr="005E644B" w:rsidRDefault="00D16C4D">
      <w:pPr>
        <w:rPr>
          <w:rFonts w:ascii="Times New Roman" w:eastAsiaTheme="minorHAnsi" w:hAnsi="Times New Roman"/>
          <w:sz w:val="24"/>
          <w:lang w:val="es-ES_tradnl" w:eastAsia="en-US"/>
        </w:rPr>
      </w:pPr>
      <w:r w:rsidRPr="005E644B">
        <w:rPr>
          <w:rFonts w:ascii="Times New Roman" w:eastAsiaTheme="minorHAnsi" w:hAnsi="Times New Roman"/>
          <w:sz w:val="24"/>
          <w:lang w:val="es-ES_tradnl" w:eastAsia="en-US"/>
        </w:rPr>
        <w:br w:type="page"/>
      </w:r>
    </w:p>
    <w:p w14:paraId="1A828829" w14:textId="77777777" w:rsidR="00F47859" w:rsidRPr="005E644B" w:rsidRDefault="00F47859" w:rsidP="00595EFE">
      <w:pPr>
        <w:widowControl w:val="0"/>
        <w:autoSpaceDE w:val="0"/>
        <w:autoSpaceDN w:val="0"/>
        <w:adjustRightInd w:val="0"/>
        <w:spacing w:line="360" w:lineRule="auto"/>
        <w:ind w:right="-56"/>
        <w:jc w:val="both"/>
        <w:rPr>
          <w:rFonts w:ascii="Times New Roman" w:eastAsiaTheme="minorHAnsi" w:hAnsi="Times New Roman"/>
          <w:sz w:val="24"/>
          <w:lang w:val="es-ES_tradnl" w:eastAsia="en-US"/>
        </w:rPr>
      </w:pPr>
    </w:p>
    <w:p w14:paraId="458BCECF" w14:textId="2906EAAE" w:rsidR="00A84899" w:rsidRPr="007D6C9B" w:rsidRDefault="00595EFE" w:rsidP="00595EFE">
      <w:pPr>
        <w:spacing w:line="360" w:lineRule="auto"/>
        <w:rPr>
          <w:rFonts w:ascii="Times New Roman" w:hAnsi="Times New Roman"/>
          <w:sz w:val="24"/>
          <w:lang w:val="es-ES_tradnl"/>
        </w:rPr>
      </w:pPr>
      <w:r w:rsidRPr="007D6C9B">
        <w:rPr>
          <w:rFonts w:ascii="Times New Roman" w:hAnsi="Times New Roman"/>
          <w:sz w:val="24"/>
          <w:lang w:val="es-ES_tradnl"/>
        </w:rPr>
        <w:t xml:space="preserve">Ilustraciones: </w:t>
      </w:r>
    </w:p>
    <w:p w14:paraId="2A93EC83" w14:textId="77777777" w:rsidR="00595EFE" w:rsidRPr="007D6C9B" w:rsidRDefault="00595EFE" w:rsidP="00595EFE">
      <w:pPr>
        <w:spacing w:line="360" w:lineRule="auto"/>
        <w:rPr>
          <w:rFonts w:ascii="Times New Roman" w:hAnsi="Times New Roman"/>
          <w:sz w:val="24"/>
          <w:lang w:val="es-ES_tradnl"/>
        </w:rPr>
      </w:pPr>
    </w:p>
    <w:p w14:paraId="7FCB85C9" w14:textId="2D7AE278" w:rsidR="00595EFE" w:rsidRPr="00805782" w:rsidRDefault="008F2539" w:rsidP="00D16C4D">
      <w:pPr>
        <w:pStyle w:val="Prrafodelista"/>
        <w:spacing w:line="360" w:lineRule="auto"/>
        <w:rPr>
          <w:rFonts w:ascii="Times New Roman" w:hAnsi="Times New Roman"/>
        </w:rPr>
      </w:pPr>
      <w:r>
        <w:rPr>
          <w:rFonts w:ascii="Times New Roman" w:hAnsi="Times New Roman"/>
        </w:rPr>
        <w:t>2</w:t>
      </w:r>
      <w:r w:rsidR="00805782">
        <w:rPr>
          <w:rFonts w:ascii="Times New Roman" w:hAnsi="Times New Roman"/>
        </w:rPr>
        <w:t xml:space="preserve"> </w:t>
      </w:r>
      <w:r w:rsidR="00595EFE" w:rsidRPr="00805782">
        <w:rPr>
          <w:rFonts w:ascii="Times New Roman" w:hAnsi="Times New Roman"/>
        </w:rPr>
        <w:t>ilustraciones</w:t>
      </w:r>
    </w:p>
    <w:p w14:paraId="5D50E54E" w14:textId="22507A2F" w:rsidR="00D16C4D" w:rsidRPr="00D16C4D" w:rsidRDefault="00D16C4D" w:rsidP="00D16C4D">
      <w:pPr>
        <w:spacing w:line="360" w:lineRule="auto"/>
        <w:ind w:left="360"/>
        <w:jc w:val="both"/>
        <w:rPr>
          <w:rFonts w:ascii="Times New Roman" w:eastAsiaTheme="minorHAnsi" w:hAnsi="Times New Roman"/>
        </w:rPr>
      </w:pPr>
      <w:r w:rsidRPr="00595EFE">
        <w:rPr>
          <w:noProof/>
          <w:lang w:val="es-ES_tradnl" w:eastAsia="es-ES_tradnl"/>
        </w:rPr>
        <w:drawing>
          <wp:inline distT="0" distB="0" distL="0" distR="0" wp14:anchorId="45CCC201" wp14:editId="5B3B8AAF">
            <wp:extent cx="1820545" cy="2450293"/>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8683" cy="2461246"/>
                    </a:xfrm>
                    <a:prstGeom prst="rect">
                      <a:avLst/>
                    </a:prstGeom>
                  </pic:spPr>
                </pic:pic>
              </a:graphicData>
            </a:graphic>
          </wp:inline>
        </w:drawing>
      </w:r>
    </w:p>
    <w:p w14:paraId="0379C0CC" w14:textId="77777777" w:rsidR="00D16C4D" w:rsidRPr="00595EFE" w:rsidRDefault="00D16C4D" w:rsidP="008F2539">
      <w:pPr>
        <w:pStyle w:val="p1"/>
        <w:spacing w:line="360" w:lineRule="auto"/>
        <w:rPr>
          <w:rFonts w:ascii="Times New Roman" w:hAnsi="Times New Roman"/>
          <w:sz w:val="24"/>
          <w:szCs w:val="24"/>
        </w:rPr>
      </w:pPr>
      <w:r w:rsidRPr="00595EFE">
        <w:rPr>
          <w:rFonts w:ascii="Times New Roman" w:hAnsi="Times New Roman"/>
          <w:sz w:val="24"/>
          <w:szCs w:val="24"/>
          <w:lang w:eastAsia="en-US"/>
        </w:rPr>
        <w:t xml:space="preserve">[Fig. 1.] </w:t>
      </w:r>
      <w:r w:rsidRPr="00595EFE">
        <w:rPr>
          <w:rFonts w:ascii="Times New Roman" w:hAnsi="Times New Roman"/>
          <w:sz w:val="24"/>
          <w:szCs w:val="24"/>
        </w:rPr>
        <w:t>Yves Klein arrojando oro ante los Sres.</w:t>
      </w:r>
    </w:p>
    <w:p w14:paraId="70E61551" w14:textId="77777777" w:rsidR="00D16C4D" w:rsidRPr="008F2539" w:rsidRDefault="00D16C4D" w:rsidP="008F2539">
      <w:pPr>
        <w:spacing w:line="360" w:lineRule="auto"/>
        <w:rPr>
          <w:rFonts w:ascii="Times New Roman" w:eastAsiaTheme="minorHAnsi" w:hAnsi="Times New Roman"/>
          <w:color w:val="424242"/>
          <w:lang w:eastAsia="es-ES_tradnl"/>
        </w:rPr>
      </w:pPr>
      <w:proofErr w:type="spellStart"/>
      <w:r w:rsidRPr="008F2539">
        <w:rPr>
          <w:rFonts w:ascii="Times New Roman" w:eastAsiaTheme="minorHAnsi" w:hAnsi="Times New Roman"/>
          <w:color w:val="424242"/>
          <w:lang w:eastAsia="es-ES_tradnl"/>
        </w:rPr>
        <w:t>Blankfort</w:t>
      </w:r>
      <w:proofErr w:type="spellEnd"/>
      <w:r w:rsidRPr="008F2539">
        <w:rPr>
          <w:rFonts w:ascii="Times New Roman" w:eastAsiaTheme="minorHAnsi" w:hAnsi="Times New Roman"/>
          <w:color w:val="424242"/>
          <w:lang w:eastAsia="es-ES_tradnl"/>
        </w:rPr>
        <w:t xml:space="preserve"> el 10 de febrero de 1962</w:t>
      </w:r>
    </w:p>
    <w:p w14:paraId="1C181EE5" w14:textId="77777777" w:rsidR="00D16C4D" w:rsidRDefault="00D16C4D" w:rsidP="00D16C4D">
      <w:pPr>
        <w:pStyle w:val="Prrafodelista"/>
        <w:spacing w:line="360" w:lineRule="auto"/>
        <w:rPr>
          <w:rFonts w:ascii="Times New Roman" w:eastAsiaTheme="minorHAnsi" w:hAnsi="Times New Roman"/>
          <w:color w:val="424242"/>
          <w:lang w:eastAsia="es-ES_tradnl"/>
        </w:rPr>
      </w:pPr>
    </w:p>
    <w:p w14:paraId="6465EF16" w14:textId="77777777" w:rsidR="00D16C4D" w:rsidRDefault="00D16C4D" w:rsidP="00D16C4D">
      <w:pPr>
        <w:pStyle w:val="Prrafodelista"/>
        <w:spacing w:line="360" w:lineRule="auto"/>
        <w:rPr>
          <w:rFonts w:ascii="Times New Roman" w:eastAsiaTheme="minorHAnsi" w:hAnsi="Times New Roman"/>
          <w:color w:val="424242"/>
          <w:lang w:eastAsia="es-ES_tradnl"/>
        </w:rPr>
      </w:pPr>
    </w:p>
    <w:p w14:paraId="705E006C" w14:textId="77777777" w:rsidR="00D16C4D" w:rsidRPr="00595EFE" w:rsidRDefault="00D16C4D" w:rsidP="00D16C4D">
      <w:pPr>
        <w:widowControl w:val="0"/>
        <w:autoSpaceDE w:val="0"/>
        <w:autoSpaceDN w:val="0"/>
        <w:adjustRightInd w:val="0"/>
        <w:spacing w:line="360" w:lineRule="auto"/>
        <w:jc w:val="both"/>
        <w:rPr>
          <w:rFonts w:ascii="Times New Roman" w:eastAsiaTheme="minorHAnsi" w:hAnsi="Times New Roman"/>
          <w:sz w:val="24"/>
          <w:lang w:val="es-ES_tradnl" w:eastAsia="en-US"/>
        </w:rPr>
      </w:pPr>
      <w:r w:rsidRPr="00595EFE">
        <w:rPr>
          <w:rFonts w:ascii="Times New Roman" w:eastAsiaTheme="minorHAnsi" w:hAnsi="Times New Roman"/>
          <w:noProof/>
          <w:sz w:val="24"/>
          <w:lang w:val="es-ES_tradnl" w:eastAsia="es-ES_tradnl"/>
        </w:rPr>
        <w:drawing>
          <wp:inline distT="0" distB="0" distL="0" distR="0" wp14:anchorId="65E7D6D1" wp14:editId="0A28FEAC">
            <wp:extent cx="1325245" cy="2055357"/>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34717" cy="2070048"/>
                    </a:xfrm>
                    <a:prstGeom prst="rect">
                      <a:avLst/>
                    </a:prstGeom>
                  </pic:spPr>
                </pic:pic>
              </a:graphicData>
            </a:graphic>
          </wp:inline>
        </w:drawing>
      </w:r>
    </w:p>
    <w:p w14:paraId="61431775" w14:textId="77777777" w:rsidR="00D16C4D" w:rsidRPr="00595EFE" w:rsidRDefault="00D16C4D" w:rsidP="00D16C4D">
      <w:pPr>
        <w:pStyle w:val="p1"/>
        <w:spacing w:line="360" w:lineRule="auto"/>
        <w:rPr>
          <w:rFonts w:ascii="Times New Roman" w:hAnsi="Times New Roman"/>
          <w:sz w:val="24"/>
          <w:szCs w:val="24"/>
        </w:rPr>
      </w:pPr>
      <w:r w:rsidRPr="00595EFE">
        <w:rPr>
          <w:rFonts w:ascii="Times New Roman" w:hAnsi="Times New Roman"/>
          <w:sz w:val="24"/>
          <w:szCs w:val="24"/>
          <w:lang w:eastAsia="en-US"/>
        </w:rPr>
        <w:t xml:space="preserve">[Fig.2].  </w:t>
      </w:r>
      <w:r w:rsidRPr="00595EFE">
        <w:rPr>
          <w:rFonts w:ascii="Times New Roman" w:hAnsi="Times New Roman"/>
          <w:sz w:val="24"/>
          <w:szCs w:val="24"/>
        </w:rPr>
        <w:t xml:space="preserve">Joseph </w:t>
      </w:r>
      <w:proofErr w:type="spellStart"/>
      <w:r w:rsidRPr="00595EFE">
        <w:rPr>
          <w:rFonts w:ascii="Times New Roman" w:hAnsi="Times New Roman"/>
          <w:sz w:val="24"/>
          <w:szCs w:val="24"/>
        </w:rPr>
        <w:t>Beuys</w:t>
      </w:r>
      <w:proofErr w:type="spellEnd"/>
      <w:r w:rsidRPr="00595EFE">
        <w:rPr>
          <w:rFonts w:ascii="Times New Roman" w:hAnsi="Times New Roman"/>
          <w:sz w:val="24"/>
          <w:szCs w:val="24"/>
        </w:rPr>
        <w:t xml:space="preserve">, acción </w:t>
      </w:r>
      <w:proofErr w:type="spellStart"/>
      <w:r w:rsidRPr="00595EFE">
        <w:rPr>
          <w:rFonts w:ascii="Times New Roman" w:hAnsi="Times New Roman"/>
          <w:i/>
          <w:sz w:val="24"/>
          <w:szCs w:val="24"/>
        </w:rPr>
        <w:t>Wandlung</w:t>
      </w:r>
      <w:proofErr w:type="spellEnd"/>
      <w:r w:rsidRPr="00595EFE">
        <w:rPr>
          <w:rFonts w:ascii="Times New Roman" w:hAnsi="Times New Roman"/>
          <w:sz w:val="24"/>
          <w:szCs w:val="24"/>
        </w:rPr>
        <w:t>, 30 de junio de 1982</w:t>
      </w:r>
    </w:p>
    <w:p w14:paraId="35920C2A" w14:textId="77777777" w:rsidR="00D16C4D" w:rsidRDefault="00D16C4D" w:rsidP="00D16C4D">
      <w:pPr>
        <w:pStyle w:val="Prrafodelista"/>
        <w:spacing w:line="360" w:lineRule="auto"/>
        <w:rPr>
          <w:rFonts w:ascii="Times New Roman" w:eastAsiaTheme="minorHAnsi" w:hAnsi="Times New Roman"/>
          <w:color w:val="424242"/>
          <w:lang w:eastAsia="es-ES_tradnl"/>
        </w:rPr>
      </w:pPr>
    </w:p>
    <w:p w14:paraId="3EE973AF" w14:textId="77777777" w:rsidR="00D16C4D" w:rsidRDefault="00D16C4D" w:rsidP="00D16C4D">
      <w:pPr>
        <w:pStyle w:val="Prrafodelista"/>
        <w:spacing w:line="360" w:lineRule="auto"/>
        <w:rPr>
          <w:rFonts w:ascii="Times New Roman" w:eastAsiaTheme="minorHAnsi" w:hAnsi="Times New Roman"/>
          <w:color w:val="424242"/>
          <w:lang w:eastAsia="es-ES_tradnl"/>
        </w:rPr>
      </w:pPr>
    </w:p>
    <w:p w14:paraId="52E55413" w14:textId="77777777" w:rsidR="00D16C4D" w:rsidRPr="00595EFE" w:rsidRDefault="00D16C4D" w:rsidP="00D16C4D">
      <w:pPr>
        <w:widowControl w:val="0"/>
        <w:tabs>
          <w:tab w:val="left" w:pos="720"/>
          <w:tab w:val="left" w:pos="1440"/>
          <w:tab w:val="left" w:pos="2160"/>
          <w:tab w:val="left" w:pos="2880"/>
          <w:tab w:val="left" w:pos="3600"/>
          <w:tab w:val="left" w:pos="4320"/>
        </w:tabs>
        <w:autoSpaceDE w:val="0"/>
        <w:autoSpaceDN w:val="0"/>
        <w:adjustRightInd w:val="0"/>
        <w:spacing w:line="360" w:lineRule="auto"/>
        <w:jc w:val="both"/>
        <w:rPr>
          <w:rFonts w:ascii="Times New Roman" w:eastAsiaTheme="minorHAnsi" w:hAnsi="Times New Roman"/>
          <w:sz w:val="24"/>
          <w:lang w:val="es-ES_tradnl" w:eastAsia="en-US"/>
        </w:rPr>
      </w:pPr>
    </w:p>
    <w:p w14:paraId="1B7CF2E9" w14:textId="77721F0F" w:rsidR="00595EFE" w:rsidRPr="005C401C" w:rsidRDefault="00595EFE" w:rsidP="00B57732">
      <w:pPr>
        <w:widowControl w:val="0"/>
        <w:tabs>
          <w:tab w:val="left" w:pos="720"/>
          <w:tab w:val="left" w:pos="1440"/>
          <w:tab w:val="left" w:pos="2160"/>
          <w:tab w:val="left" w:pos="2880"/>
          <w:tab w:val="left" w:pos="3600"/>
          <w:tab w:val="left" w:pos="4320"/>
        </w:tabs>
        <w:autoSpaceDE w:val="0"/>
        <w:autoSpaceDN w:val="0"/>
        <w:adjustRightInd w:val="0"/>
        <w:spacing w:line="360" w:lineRule="auto"/>
        <w:jc w:val="both"/>
        <w:rPr>
          <w:rFonts w:ascii="Times New Roman" w:hAnsi="Times New Roman"/>
          <w:noProof/>
          <w:sz w:val="24"/>
          <w:lang w:val="es-ES_tradnl" w:eastAsia="es-ES_tradnl"/>
        </w:rPr>
      </w:pPr>
    </w:p>
    <w:sectPr w:rsidR="00595EFE" w:rsidRPr="005C401C" w:rsidSect="005F2C7F">
      <w:footerReference w:type="even" r:id="rId10"/>
      <w:footerReference w:type="defaul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D0B85" w14:textId="77777777" w:rsidR="00575C9D" w:rsidRDefault="00575C9D" w:rsidP="00940B4B">
      <w:r>
        <w:separator/>
      </w:r>
    </w:p>
  </w:endnote>
  <w:endnote w:type="continuationSeparator" w:id="0">
    <w:p w14:paraId="1EE8F902" w14:textId="77777777" w:rsidR="00575C9D" w:rsidRDefault="00575C9D" w:rsidP="0094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Roboto Regular">
    <w:altName w:val="Times New Roman"/>
    <w:charset w:val="00"/>
    <w:family w:val="auto"/>
    <w:pitch w:val="variable"/>
    <w:sig w:usb0="00000001" w:usb1="5000205B" w:usb2="00000020" w:usb3="00000000" w:csb0="0000019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7B63" w14:textId="77777777" w:rsidR="005B1ED9" w:rsidRDefault="005B1ED9" w:rsidP="00BD6771">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DDE350" w14:textId="77777777" w:rsidR="005B1ED9" w:rsidRDefault="005B1ED9" w:rsidP="00595EFE">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D37F9" w14:textId="77777777" w:rsidR="005B1ED9" w:rsidRPr="00D16C4D" w:rsidRDefault="005B1ED9" w:rsidP="00BD6771">
    <w:pPr>
      <w:pStyle w:val="Piedepgina"/>
      <w:framePr w:wrap="none" w:vAnchor="text" w:hAnchor="margin" w:xAlign="right" w:y="1"/>
      <w:rPr>
        <w:rStyle w:val="Nmerodepgina"/>
        <w:rFonts w:ascii="Times New Roman" w:hAnsi="Times New Roman"/>
        <w:sz w:val="16"/>
        <w:szCs w:val="16"/>
      </w:rPr>
    </w:pPr>
    <w:r w:rsidRPr="00D16C4D">
      <w:rPr>
        <w:rStyle w:val="Nmerodepgina"/>
        <w:rFonts w:ascii="Times New Roman" w:hAnsi="Times New Roman"/>
        <w:sz w:val="16"/>
        <w:szCs w:val="16"/>
      </w:rPr>
      <w:fldChar w:fldCharType="begin"/>
    </w:r>
    <w:r w:rsidRPr="00D16C4D">
      <w:rPr>
        <w:rStyle w:val="Nmerodepgina"/>
        <w:rFonts w:ascii="Times New Roman" w:hAnsi="Times New Roman"/>
        <w:sz w:val="16"/>
        <w:szCs w:val="16"/>
      </w:rPr>
      <w:instrText xml:space="preserve">PAGE  </w:instrText>
    </w:r>
    <w:r w:rsidRPr="00D16C4D">
      <w:rPr>
        <w:rStyle w:val="Nmerodepgina"/>
        <w:rFonts w:ascii="Times New Roman" w:hAnsi="Times New Roman"/>
        <w:sz w:val="16"/>
        <w:szCs w:val="16"/>
      </w:rPr>
      <w:fldChar w:fldCharType="separate"/>
    </w:r>
    <w:r w:rsidR="00DE5D88">
      <w:rPr>
        <w:rStyle w:val="Nmerodepgina"/>
        <w:rFonts w:ascii="Times New Roman" w:hAnsi="Times New Roman"/>
        <w:noProof/>
        <w:sz w:val="16"/>
        <w:szCs w:val="16"/>
      </w:rPr>
      <w:t>1</w:t>
    </w:r>
    <w:r w:rsidRPr="00D16C4D">
      <w:rPr>
        <w:rStyle w:val="Nmerodepgina"/>
        <w:rFonts w:ascii="Times New Roman" w:hAnsi="Times New Roman"/>
        <w:sz w:val="16"/>
        <w:szCs w:val="16"/>
      </w:rPr>
      <w:fldChar w:fldCharType="end"/>
    </w:r>
  </w:p>
  <w:p w14:paraId="334506B8" w14:textId="5D88BAA5" w:rsidR="005B1ED9" w:rsidRPr="00D16C4D" w:rsidRDefault="005B1ED9" w:rsidP="00D16C4D">
    <w:pPr>
      <w:widowControl w:val="0"/>
      <w:autoSpaceDE w:val="0"/>
      <w:autoSpaceDN w:val="0"/>
      <w:adjustRightInd w:val="0"/>
      <w:spacing w:line="360" w:lineRule="auto"/>
      <w:rPr>
        <w:rFonts w:ascii="Times New Roman" w:eastAsiaTheme="minorHAnsi" w:hAnsi="Times New Roman"/>
        <w:bCs/>
        <w:sz w:val="16"/>
        <w:szCs w:val="16"/>
        <w:lang w:val="es-ES_tradnl" w:eastAsia="en-US"/>
      </w:rPr>
    </w:pPr>
    <w:r w:rsidRPr="00D16C4D">
      <w:rPr>
        <w:rFonts w:ascii="Times New Roman" w:eastAsiaTheme="minorHAnsi" w:hAnsi="Times New Roman"/>
        <w:i/>
        <w:sz w:val="16"/>
        <w:szCs w:val="16"/>
        <w:lang w:val="es-ES_tradnl" w:eastAsia="en-US"/>
      </w:rPr>
      <w:t>Don, juego y capital. Interpretaciones antropológicas a los in</w:t>
    </w:r>
    <w:r>
      <w:rPr>
        <w:rFonts w:ascii="Times New Roman" w:eastAsiaTheme="minorHAnsi" w:hAnsi="Times New Roman"/>
        <w:i/>
        <w:sz w:val="16"/>
        <w:szCs w:val="16"/>
        <w:lang w:val="es-ES_tradnl" w:eastAsia="en-US"/>
      </w:rPr>
      <w:t xml:space="preserve">tercambios de oro en Yves Klein y </w:t>
    </w:r>
    <w:r w:rsidRPr="00D16C4D">
      <w:rPr>
        <w:rFonts w:ascii="Times New Roman" w:eastAsiaTheme="minorHAnsi" w:hAnsi="Times New Roman"/>
        <w:i/>
        <w:sz w:val="16"/>
        <w:szCs w:val="16"/>
        <w:lang w:val="es-ES_tradnl" w:eastAsia="en-US"/>
      </w:rPr>
      <w:t xml:space="preserve">Joseph </w:t>
    </w:r>
    <w:proofErr w:type="spellStart"/>
    <w:r w:rsidRPr="00D16C4D">
      <w:rPr>
        <w:rFonts w:ascii="Times New Roman" w:eastAsiaTheme="minorHAnsi" w:hAnsi="Times New Roman"/>
        <w:i/>
        <w:sz w:val="16"/>
        <w:szCs w:val="16"/>
        <w:lang w:val="es-ES_tradnl" w:eastAsia="en-US"/>
      </w:rPr>
      <w:t>Beuys</w:t>
    </w:r>
    <w:proofErr w:type="spellEnd"/>
    <w:r w:rsidRPr="00D16C4D">
      <w:rPr>
        <w:rFonts w:ascii="Times New Roman" w:eastAsiaTheme="minorHAnsi" w:hAnsi="Times New Roman"/>
        <w:i/>
        <w:sz w:val="16"/>
        <w:szCs w:val="16"/>
        <w:lang w:val="es-ES_tradnl" w:eastAsia="en-US"/>
      </w:rPr>
      <w:t xml:space="preserve">. </w:t>
    </w:r>
  </w:p>
  <w:p w14:paraId="7AFF159E" w14:textId="77777777" w:rsidR="005B1ED9" w:rsidRPr="00D16C4D" w:rsidRDefault="005B1ED9" w:rsidP="00595EFE">
    <w:pPr>
      <w:pStyle w:val="Piedepgina"/>
      <w:ind w:right="360"/>
      <w:rPr>
        <w:sz w:val="16"/>
        <w:szCs w:val="16"/>
        <w:lang w:val="es-ES_tradn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6E53A" w14:textId="77777777" w:rsidR="00575C9D" w:rsidRDefault="00575C9D" w:rsidP="00940B4B">
      <w:r>
        <w:separator/>
      </w:r>
    </w:p>
  </w:footnote>
  <w:footnote w:type="continuationSeparator" w:id="0">
    <w:p w14:paraId="27C9036E" w14:textId="77777777" w:rsidR="00575C9D" w:rsidRDefault="00575C9D" w:rsidP="00940B4B">
      <w:r>
        <w:continuationSeparator/>
      </w:r>
    </w:p>
  </w:footnote>
  <w:footnote w:id="1">
    <w:p w14:paraId="0702C3F3" w14:textId="396B8EF7" w:rsidR="005C3F4B" w:rsidRPr="000F53BE" w:rsidRDefault="005C3F4B" w:rsidP="005C3F4B">
      <w:pPr>
        <w:pStyle w:val="Textonotapie"/>
        <w:jc w:val="both"/>
        <w:rPr>
          <w:sz w:val="18"/>
          <w:szCs w:val="18"/>
        </w:rPr>
      </w:pPr>
      <w:r w:rsidRPr="000F53BE">
        <w:rPr>
          <w:rStyle w:val="Refdenotaalpie"/>
          <w:rFonts w:eastAsia="MS Mincho"/>
          <w:sz w:val="18"/>
          <w:szCs w:val="18"/>
        </w:rPr>
        <w:footnoteRef/>
      </w:r>
      <w:r w:rsidRPr="000F53BE">
        <w:rPr>
          <w:sz w:val="18"/>
          <w:szCs w:val="18"/>
        </w:rPr>
        <w:t xml:space="preserve"> Cita original</w:t>
      </w:r>
      <w:r w:rsidRPr="000F53BE">
        <w:rPr>
          <w:sz w:val="18"/>
          <w:szCs w:val="18"/>
          <w:lang w:val="fr-FR"/>
        </w:rPr>
        <w:t xml:space="preserve">: “Collons nous au réel, et, </w:t>
      </w:r>
      <w:proofErr w:type="spellStart"/>
      <w:r w:rsidRPr="000F53BE">
        <w:rPr>
          <w:sz w:val="18"/>
          <w:szCs w:val="18"/>
          <w:lang w:val="fr-FR"/>
        </w:rPr>
        <w:t>par delà</w:t>
      </w:r>
      <w:proofErr w:type="spellEnd"/>
      <w:r w:rsidRPr="000F53BE">
        <w:rPr>
          <w:sz w:val="18"/>
          <w:szCs w:val="18"/>
          <w:lang w:val="fr-FR"/>
        </w:rPr>
        <w:t xml:space="preserve"> un pur système de représentation, tournons-nous plus simplement vers l’acceptation de la valeur intrinsèque de la matière, résidant essentiell</w:t>
      </w:r>
      <w:r>
        <w:rPr>
          <w:sz w:val="18"/>
          <w:szCs w:val="18"/>
          <w:lang w:val="fr-FR"/>
        </w:rPr>
        <w:t>ement dans la notion de qualité</w:t>
      </w:r>
      <w:r w:rsidRPr="000F53BE">
        <w:rPr>
          <w:sz w:val="18"/>
          <w:szCs w:val="18"/>
          <w:lang w:val="fr-FR"/>
        </w:rPr>
        <w:t>”</w:t>
      </w:r>
      <w:r>
        <w:rPr>
          <w:sz w:val="18"/>
          <w:szCs w:val="18"/>
          <w:lang w:val="fr-FR"/>
        </w:rPr>
        <w:t>.</w:t>
      </w:r>
    </w:p>
  </w:footnote>
  <w:footnote w:id="2">
    <w:p w14:paraId="2CB2F1EB" w14:textId="77777777" w:rsidR="00F50CC6" w:rsidRPr="00B068DB" w:rsidRDefault="00F50CC6" w:rsidP="00F50CC6">
      <w:pPr>
        <w:jc w:val="both"/>
        <w:rPr>
          <w:sz w:val="18"/>
          <w:szCs w:val="18"/>
          <w:lang w:val="en-US"/>
        </w:rPr>
      </w:pPr>
      <w:r w:rsidRPr="000F53BE">
        <w:rPr>
          <w:rStyle w:val="Refdenotaalpie"/>
          <w:sz w:val="18"/>
          <w:szCs w:val="18"/>
        </w:rPr>
        <w:footnoteRef/>
      </w:r>
      <w:r w:rsidRPr="00F50CC6">
        <w:rPr>
          <w:sz w:val="18"/>
          <w:szCs w:val="18"/>
          <w:lang w:val="es-ES_tradnl"/>
        </w:rPr>
        <w:t xml:space="preserve"> </w:t>
      </w:r>
      <w:r w:rsidRPr="00F50CC6">
        <w:rPr>
          <w:rFonts w:cs="Helvetica"/>
          <w:sz w:val="18"/>
          <w:szCs w:val="18"/>
          <w:lang w:val="es-ES_tradnl" w:eastAsia="es-ES_tradnl"/>
        </w:rPr>
        <w:t xml:space="preserve">LÜTTICKEN, </w:t>
      </w:r>
      <w:proofErr w:type="spellStart"/>
      <w:r w:rsidRPr="00F50CC6">
        <w:rPr>
          <w:rFonts w:cs="Helvetica"/>
          <w:sz w:val="18"/>
          <w:szCs w:val="18"/>
          <w:lang w:val="es-ES_tradnl" w:eastAsia="es-ES_tradnl"/>
        </w:rPr>
        <w:t>Sven</w:t>
      </w:r>
      <w:proofErr w:type="spellEnd"/>
      <w:r w:rsidRPr="00F50CC6">
        <w:rPr>
          <w:rFonts w:cs="Helvetica"/>
          <w:sz w:val="18"/>
          <w:szCs w:val="18"/>
          <w:lang w:val="es-ES_tradnl" w:eastAsia="es-ES_tradnl"/>
        </w:rPr>
        <w:t xml:space="preserve">. </w:t>
      </w:r>
      <w:r w:rsidRPr="000F53BE">
        <w:rPr>
          <w:rFonts w:cs="Helvetica"/>
          <w:sz w:val="18"/>
          <w:szCs w:val="18"/>
          <w:lang w:eastAsia="es-ES_tradnl"/>
        </w:rPr>
        <w:t>“</w:t>
      </w:r>
      <w:proofErr w:type="spellStart"/>
      <w:r w:rsidRPr="000F53BE">
        <w:rPr>
          <w:rFonts w:cs="Helvetica"/>
          <w:sz w:val="18"/>
          <w:szCs w:val="18"/>
          <w:lang w:eastAsia="es-ES_tradnl"/>
        </w:rPr>
        <w:t>Inside</w:t>
      </w:r>
      <w:proofErr w:type="spellEnd"/>
      <w:r w:rsidRPr="000F53BE">
        <w:rPr>
          <w:rFonts w:cs="Helvetica"/>
          <w:sz w:val="18"/>
          <w:szCs w:val="18"/>
          <w:lang w:eastAsia="es-ES_tradnl"/>
        </w:rPr>
        <w:t xml:space="preserve"> </w:t>
      </w:r>
      <w:proofErr w:type="spellStart"/>
      <w:r w:rsidRPr="000F53BE">
        <w:rPr>
          <w:rFonts w:cs="Helvetica"/>
          <w:sz w:val="18"/>
          <w:szCs w:val="18"/>
          <w:lang w:eastAsia="es-ES_tradnl"/>
        </w:rPr>
        <w:t>Abstraction</w:t>
      </w:r>
      <w:proofErr w:type="spellEnd"/>
      <w:r w:rsidRPr="000F53BE">
        <w:rPr>
          <w:rFonts w:cs="Helvetica"/>
          <w:sz w:val="18"/>
          <w:szCs w:val="18"/>
          <w:lang w:eastAsia="es-ES_tradnl"/>
        </w:rPr>
        <w:t xml:space="preserve">” en: </w:t>
      </w:r>
      <w:r w:rsidRPr="000F53BE">
        <w:rPr>
          <w:rFonts w:cs="Helvetica"/>
          <w:i/>
          <w:iCs/>
          <w:sz w:val="18"/>
          <w:szCs w:val="18"/>
          <w:lang w:eastAsia="es-ES_tradnl"/>
        </w:rPr>
        <w:t xml:space="preserve">e-flux </w:t>
      </w:r>
      <w:proofErr w:type="spellStart"/>
      <w:r w:rsidRPr="000F53BE">
        <w:rPr>
          <w:rFonts w:cs="Helvetica"/>
          <w:i/>
          <w:iCs/>
          <w:sz w:val="18"/>
          <w:szCs w:val="18"/>
          <w:lang w:eastAsia="es-ES_tradnl"/>
        </w:rPr>
        <w:t>Journal</w:t>
      </w:r>
      <w:proofErr w:type="spellEnd"/>
      <w:r w:rsidRPr="000F53BE">
        <w:rPr>
          <w:rFonts w:cs="Helvetica"/>
          <w:sz w:val="18"/>
          <w:szCs w:val="18"/>
          <w:lang w:eastAsia="es-ES_tradnl"/>
        </w:rPr>
        <w:t xml:space="preserve"> (#38).</w:t>
      </w:r>
      <w:r w:rsidRPr="000F53BE">
        <w:rPr>
          <w:sz w:val="18"/>
          <w:szCs w:val="18"/>
        </w:rPr>
        <w:t xml:space="preserve"> “El intercambio económico abstrae el valor de uso de un objeto y por lo tanto sus cualidades, transformándolas en pura cantidad en el momento del intercambio.” </w:t>
      </w:r>
      <w:r w:rsidRPr="00B068DB">
        <w:rPr>
          <w:sz w:val="18"/>
          <w:szCs w:val="18"/>
          <w:lang w:val="en-US"/>
        </w:rPr>
        <w:t>(s.p.).</w:t>
      </w:r>
    </w:p>
  </w:footnote>
  <w:footnote w:id="3">
    <w:p w14:paraId="44130EA7" w14:textId="77777777" w:rsidR="005B1ED9" w:rsidRPr="003C1E2B" w:rsidRDefault="005B1ED9" w:rsidP="007C6DE0">
      <w:pPr>
        <w:rPr>
          <w:rFonts w:ascii="Times New Roman" w:hAnsi="Times New Roman"/>
          <w:color w:val="000000"/>
          <w:sz w:val="16"/>
          <w:szCs w:val="16"/>
        </w:rPr>
      </w:pPr>
      <w:r w:rsidRPr="003C1E2B">
        <w:rPr>
          <w:rStyle w:val="Refdenotaalpie"/>
          <w:rFonts w:ascii="Times New Roman" w:hAnsi="Times New Roman"/>
          <w:sz w:val="16"/>
          <w:szCs w:val="16"/>
          <w:lang w:val="en-AU"/>
        </w:rPr>
        <w:footnoteRef/>
      </w:r>
      <w:r w:rsidRPr="003C1E2B">
        <w:rPr>
          <w:rFonts w:ascii="Times New Roman" w:hAnsi="Times New Roman"/>
          <w:sz w:val="16"/>
          <w:szCs w:val="16"/>
          <w:lang w:val="en-AU"/>
        </w:rPr>
        <w:t xml:space="preserve"> Sven </w:t>
      </w:r>
      <w:proofErr w:type="spellStart"/>
      <w:r w:rsidRPr="003C1E2B">
        <w:rPr>
          <w:rFonts w:ascii="Times New Roman" w:hAnsi="Times New Roman"/>
          <w:sz w:val="16"/>
          <w:szCs w:val="16"/>
          <w:lang w:val="en-AU"/>
        </w:rPr>
        <w:t>Lütticken</w:t>
      </w:r>
      <w:proofErr w:type="spellEnd"/>
      <w:r w:rsidRPr="003C1E2B">
        <w:rPr>
          <w:rFonts w:ascii="Times New Roman" w:hAnsi="Times New Roman"/>
          <w:sz w:val="16"/>
          <w:szCs w:val="16"/>
          <w:lang w:val="en-AU"/>
        </w:rPr>
        <w:t xml:space="preserve"> </w:t>
      </w:r>
      <w:r w:rsidRPr="003C1E2B">
        <w:rPr>
          <w:rFonts w:ascii="Times New Roman" w:hAnsi="Times New Roman"/>
          <w:sz w:val="16"/>
          <w:szCs w:val="16"/>
          <w:lang w:val="en-US"/>
        </w:rPr>
        <w:t>escribe:</w:t>
      </w:r>
      <w:r w:rsidRPr="003C1E2B">
        <w:rPr>
          <w:rFonts w:ascii="Times New Roman" w:hAnsi="Times New Roman"/>
          <w:sz w:val="16"/>
          <w:szCs w:val="16"/>
          <w:lang w:val="en-AU"/>
        </w:rPr>
        <w:t xml:space="preserve"> “</w:t>
      </w:r>
      <w:r w:rsidRPr="003C1E2B">
        <w:rPr>
          <w:rFonts w:ascii="Times New Roman" w:hAnsi="Times New Roman"/>
          <w:color w:val="000000"/>
          <w:sz w:val="16"/>
          <w:szCs w:val="16"/>
          <w:lang w:val="en-AU"/>
        </w:rPr>
        <w:t>For Beuys, the problem was that money had become a commodity, and therefore an object of speculation. Money should never be treated as a commodity; it should instead be a legal document (</w:t>
      </w:r>
      <w:r w:rsidRPr="003C1E2B">
        <w:rPr>
          <w:rFonts w:ascii="Times New Roman" w:hAnsi="Times New Roman"/>
          <w:i/>
          <w:color w:val="000000"/>
          <w:sz w:val="16"/>
          <w:szCs w:val="16"/>
          <w:lang w:val="de-DE"/>
        </w:rPr>
        <w:t>Rechtsdokument</w:t>
      </w:r>
      <w:r w:rsidRPr="003C1E2B">
        <w:rPr>
          <w:rFonts w:ascii="Times New Roman" w:hAnsi="Times New Roman"/>
          <w:color w:val="000000"/>
          <w:sz w:val="16"/>
          <w:szCs w:val="16"/>
          <w:lang w:val="en-AU"/>
        </w:rPr>
        <w:t xml:space="preserve">) that can be used as a regulatory instrument. Money, in other words, should not </w:t>
      </w:r>
      <w:proofErr w:type="gramStart"/>
      <w:r w:rsidRPr="003C1E2B">
        <w:rPr>
          <w:rFonts w:ascii="Times New Roman" w:hAnsi="Times New Roman"/>
          <w:color w:val="000000"/>
          <w:sz w:val="16"/>
          <w:szCs w:val="16"/>
          <w:lang w:val="en-AU"/>
        </w:rPr>
        <w:t>be seen as</w:t>
      </w:r>
      <w:proofErr w:type="gramEnd"/>
      <w:r w:rsidRPr="003C1E2B">
        <w:rPr>
          <w:rFonts w:ascii="Times New Roman" w:hAnsi="Times New Roman"/>
          <w:color w:val="000000"/>
          <w:sz w:val="16"/>
          <w:szCs w:val="16"/>
          <w:lang w:val="en-AU"/>
        </w:rPr>
        <w:t xml:space="preserve"> belonging to an “autonomous” economic system; it is a social entity. In a contentious 1984 discussion with economists in which Beuys repeated his notion of money as a legal title in a mantra-like manner, he joined the banker and author Johann Philipp </w:t>
      </w:r>
      <w:proofErr w:type="spellStart"/>
      <w:r w:rsidRPr="003C1E2B">
        <w:rPr>
          <w:rFonts w:ascii="Times New Roman" w:hAnsi="Times New Roman"/>
          <w:color w:val="000000"/>
          <w:sz w:val="16"/>
          <w:szCs w:val="16"/>
          <w:lang w:val="en-AU"/>
        </w:rPr>
        <w:t>Bethmann</w:t>
      </w:r>
      <w:proofErr w:type="spellEnd"/>
      <w:r w:rsidRPr="003C1E2B">
        <w:rPr>
          <w:rFonts w:ascii="Times New Roman" w:hAnsi="Times New Roman"/>
          <w:color w:val="000000"/>
          <w:sz w:val="16"/>
          <w:szCs w:val="16"/>
          <w:lang w:val="en-AU"/>
        </w:rPr>
        <w:t xml:space="preserve"> in attacking the established position that money can be adequately defined by its threefold function: universal means of exchange, calculation unit, and device for storing value”. </w:t>
      </w:r>
      <w:r w:rsidRPr="003C1E2B">
        <w:rPr>
          <w:rFonts w:ascii="Times New Roman" w:hAnsi="Times New Roman"/>
          <w:i/>
          <w:sz w:val="16"/>
          <w:szCs w:val="16"/>
        </w:rPr>
        <w:t xml:space="preserve">Vid. </w:t>
      </w:r>
      <w:r w:rsidRPr="003C1E2B">
        <w:rPr>
          <w:rFonts w:ascii="Times New Roman" w:hAnsi="Times New Roman"/>
          <w:sz w:val="16"/>
          <w:szCs w:val="16"/>
          <w:lang w:eastAsia="es-ES_tradnl"/>
        </w:rPr>
        <w:t xml:space="preserve">LÜTTICKEN, </w:t>
      </w:r>
      <w:proofErr w:type="spellStart"/>
      <w:r w:rsidRPr="003C1E2B">
        <w:rPr>
          <w:rFonts w:ascii="Times New Roman" w:hAnsi="Times New Roman"/>
          <w:sz w:val="16"/>
          <w:szCs w:val="16"/>
          <w:lang w:eastAsia="es-ES_tradnl"/>
        </w:rPr>
        <w:t>Sven</w:t>
      </w:r>
      <w:proofErr w:type="spellEnd"/>
      <w:r w:rsidRPr="003C1E2B">
        <w:rPr>
          <w:rFonts w:ascii="Times New Roman" w:hAnsi="Times New Roman"/>
          <w:sz w:val="16"/>
          <w:szCs w:val="16"/>
          <w:lang w:eastAsia="es-ES_tradnl"/>
        </w:rPr>
        <w:t>. “</w:t>
      </w:r>
      <w:proofErr w:type="spellStart"/>
      <w:r w:rsidRPr="003C1E2B">
        <w:rPr>
          <w:rFonts w:ascii="Times New Roman" w:hAnsi="Times New Roman"/>
          <w:sz w:val="16"/>
          <w:szCs w:val="16"/>
          <w:lang w:eastAsia="es-ES_tradnl"/>
        </w:rPr>
        <w:t>Inside</w:t>
      </w:r>
      <w:proofErr w:type="spellEnd"/>
      <w:r w:rsidRPr="003C1E2B">
        <w:rPr>
          <w:rFonts w:ascii="Times New Roman" w:hAnsi="Times New Roman"/>
          <w:sz w:val="16"/>
          <w:szCs w:val="16"/>
          <w:lang w:eastAsia="es-ES_tradnl"/>
        </w:rPr>
        <w:t xml:space="preserve"> </w:t>
      </w:r>
      <w:proofErr w:type="spellStart"/>
      <w:r w:rsidRPr="003C1E2B">
        <w:rPr>
          <w:rFonts w:ascii="Times New Roman" w:hAnsi="Times New Roman"/>
          <w:sz w:val="16"/>
          <w:szCs w:val="16"/>
          <w:lang w:eastAsia="es-ES_tradnl"/>
        </w:rPr>
        <w:t>Abstraction</w:t>
      </w:r>
      <w:proofErr w:type="spellEnd"/>
      <w:r w:rsidRPr="003C1E2B">
        <w:rPr>
          <w:rFonts w:ascii="Times New Roman" w:hAnsi="Times New Roman"/>
          <w:sz w:val="16"/>
          <w:szCs w:val="16"/>
          <w:lang w:eastAsia="es-ES_tradnl"/>
        </w:rPr>
        <w:t>” en:</w:t>
      </w:r>
      <w:r w:rsidRPr="003C1E2B">
        <w:rPr>
          <w:rFonts w:ascii="Times New Roman" w:hAnsi="Times New Roman"/>
          <w:i/>
          <w:iCs/>
          <w:sz w:val="16"/>
          <w:szCs w:val="16"/>
          <w:lang w:eastAsia="es-ES_tradnl"/>
        </w:rPr>
        <w:t xml:space="preserve"> e-flux </w:t>
      </w:r>
      <w:proofErr w:type="spellStart"/>
      <w:r w:rsidRPr="003C1E2B">
        <w:rPr>
          <w:rFonts w:ascii="Times New Roman" w:hAnsi="Times New Roman"/>
          <w:i/>
          <w:iCs/>
          <w:sz w:val="16"/>
          <w:szCs w:val="16"/>
          <w:lang w:eastAsia="es-ES_tradnl"/>
        </w:rPr>
        <w:t>Journal</w:t>
      </w:r>
      <w:proofErr w:type="spellEnd"/>
      <w:r w:rsidRPr="003C1E2B">
        <w:rPr>
          <w:rFonts w:ascii="Times New Roman" w:hAnsi="Times New Roman"/>
          <w:sz w:val="16"/>
          <w:szCs w:val="16"/>
          <w:lang w:eastAsia="es-ES_tradnl"/>
        </w:rPr>
        <w:t xml:space="preserve"> (#38).</w:t>
      </w:r>
      <w:r w:rsidRPr="003C1E2B">
        <w:rPr>
          <w:rFonts w:ascii="Times New Roman" w:hAnsi="Times New Roman"/>
          <w:sz w:val="16"/>
          <w:szCs w:val="16"/>
        </w:rPr>
        <w:t xml:space="preserve"> [En línea] URL: </w:t>
      </w:r>
      <w:hyperlink r:id="rId1" w:history="1">
        <w:r w:rsidRPr="003C1E2B">
          <w:rPr>
            <w:rStyle w:val="Hipervnculo"/>
            <w:rFonts w:ascii="Times New Roman" w:hAnsi="Times New Roman"/>
            <w:sz w:val="16"/>
            <w:szCs w:val="16"/>
          </w:rPr>
          <w:t>http://www.e-flux.com/journal/inside-abstraction</w:t>
        </w:r>
      </w:hyperlink>
      <w:r w:rsidRPr="003C1E2B">
        <w:rPr>
          <w:rFonts w:ascii="Times New Roman" w:hAnsi="Times New Roman"/>
          <w:sz w:val="16"/>
          <w:szCs w:val="16"/>
        </w:rPr>
        <w:t xml:space="preserve"> consultado el 31/10/2013.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0F74"/>
    <w:multiLevelType w:val="hybridMultilevel"/>
    <w:tmpl w:val="C240A2E8"/>
    <w:lvl w:ilvl="0" w:tplc="C6425E00">
      <w:start w:val="1"/>
      <w:numFmt w:val="bullet"/>
      <w:lvlText w:val="-"/>
      <w:lvlJc w:val="left"/>
      <w:pPr>
        <w:ind w:left="720" w:hanging="360"/>
      </w:pPr>
      <w:rPr>
        <w:rFonts w:ascii="Times New Roman" w:eastAsia="MS Mincho"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C7E5B72"/>
    <w:multiLevelType w:val="hybridMultilevel"/>
    <w:tmpl w:val="1E08971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C5"/>
    <w:rsid w:val="00001F1D"/>
    <w:rsid w:val="00003729"/>
    <w:rsid w:val="00011BBB"/>
    <w:rsid w:val="0001758A"/>
    <w:rsid w:val="000204CD"/>
    <w:rsid w:val="0002209A"/>
    <w:rsid w:val="000311B2"/>
    <w:rsid w:val="00033C00"/>
    <w:rsid w:val="00033F23"/>
    <w:rsid w:val="000404A1"/>
    <w:rsid w:val="0004095E"/>
    <w:rsid w:val="000474C5"/>
    <w:rsid w:val="00051211"/>
    <w:rsid w:val="00051A5E"/>
    <w:rsid w:val="00054754"/>
    <w:rsid w:val="000561B9"/>
    <w:rsid w:val="000572C7"/>
    <w:rsid w:val="00060399"/>
    <w:rsid w:val="00061434"/>
    <w:rsid w:val="0006202A"/>
    <w:rsid w:val="000719DB"/>
    <w:rsid w:val="000723BB"/>
    <w:rsid w:val="00073A5B"/>
    <w:rsid w:val="0007624C"/>
    <w:rsid w:val="000803BA"/>
    <w:rsid w:val="00081681"/>
    <w:rsid w:val="00083B7D"/>
    <w:rsid w:val="000901B5"/>
    <w:rsid w:val="000921C3"/>
    <w:rsid w:val="00093BA9"/>
    <w:rsid w:val="00094405"/>
    <w:rsid w:val="000975B6"/>
    <w:rsid w:val="000A1359"/>
    <w:rsid w:val="000A214A"/>
    <w:rsid w:val="000A22B9"/>
    <w:rsid w:val="000A67F2"/>
    <w:rsid w:val="000A7A6C"/>
    <w:rsid w:val="000B0373"/>
    <w:rsid w:val="000B35F1"/>
    <w:rsid w:val="000B3959"/>
    <w:rsid w:val="000B75CC"/>
    <w:rsid w:val="000C1119"/>
    <w:rsid w:val="000C2360"/>
    <w:rsid w:val="000C7D67"/>
    <w:rsid w:val="000E3C3C"/>
    <w:rsid w:val="000E5F0B"/>
    <w:rsid w:val="000F7402"/>
    <w:rsid w:val="00101195"/>
    <w:rsid w:val="0010463B"/>
    <w:rsid w:val="00107EEC"/>
    <w:rsid w:val="00120C48"/>
    <w:rsid w:val="00126233"/>
    <w:rsid w:val="001271CB"/>
    <w:rsid w:val="001310A4"/>
    <w:rsid w:val="0013602F"/>
    <w:rsid w:val="00136697"/>
    <w:rsid w:val="001407CF"/>
    <w:rsid w:val="00152857"/>
    <w:rsid w:val="00153BCC"/>
    <w:rsid w:val="001546E7"/>
    <w:rsid w:val="00156FBE"/>
    <w:rsid w:val="00162AFF"/>
    <w:rsid w:val="0016302E"/>
    <w:rsid w:val="00163AFA"/>
    <w:rsid w:val="00174B2F"/>
    <w:rsid w:val="00180AE2"/>
    <w:rsid w:val="00180F83"/>
    <w:rsid w:val="00181DB1"/>
    <w:rsid w:val="001903F4"/>
    <w:rsid w:val="001928F8"/>
    <w:rsid w:val="001974E7"/>
    <w:rsid w:val="001A07E5"/>
    <w:rsid w:val="001A3552"/>
    <w:rsid w:val="001C11D8"/>
    <w:rsid w:val="001E38CE"/>
    <w:rsid w:val="001E796A"/>
    <w:rsid w:val="001F4D27"/>
    <w:rsid w:val="001F6C56"/>
    <w:rsid w:val="00200914"/>
    <w:rsid w:val="00210209"/>
    <w:rsid w:val="00210C95"/>
    <w:rsid w:val="00212EE7"/>
    <w:rsid w:val="00213B4B"/>
    <w:rsid w:val="00216F4B"/>
    <w:rsid w:val="00220E9F"/>
    <w:rsid w:val="00222FEA"/>
    <w:rsid w:val="00225F37"/>
    <w:rsid w:val="00235347"/>
    <w:rsid w:val="00235887"/>
    <w:rsid w:val="002372E1"/>
    <w:rsid w:val="00237A8B"/>
    <w:rsid w:val="00242B72"/>
    <w:rsid w:val="00251319"/>
    <w:rsid w:val="00254884"/>
    <w:rsid w:val="002564D6"/>
    <w:rsid w:val="00257CCE"/>
    <w:rsid w:val="00261048"/>
    <w:rsid w:val="00263524"/>
    <w:rsid w:val="00270E8B"/>
    <w:rsid w:val="0028026D"/>
    <w:rsid w:val="0028255F"/>
    <w:rsid w:val="0028339C"/>
    <w:rsid w:val="00283FA1"/>
    <w:rsid w:val="00286732"/>
    <w:rsid w:val="00295C45"/>
    <w:rsid w:val="002A0F03"/>
    <w:rsid w:val="002A72D2"/>
    <w:rsid w:val="002A79B2"/>
    <w:rsid w:val="002B6789"/>
    <w:rsid w:val="002C307D"/>
    <w:rsid w:val="002C47C0"/>
    <w:rsid w:val="002D1208"/>
    <w:rsid w:val="002D125C"/>
    <w:rsid w:val="002D1402"/>
    <w:rsid w:val="002D2D7F"/>
    <w:rsid w:val="002E0AF6"/>
    <w:rsid w:val="002E3C6B"/>
    <w:rsid w:val="002F3E8F"/>
    <w:rsid w:val="002F5AB6"/>
    <w:rsid w:val="0030346E"/>
    <w:rsid w:val="00303A8F"/>
    <w:rsid w:val="0030518D"/>
    <w:rsid w:val="0030667D"/>
    <w:rsid w:val="00310C35"/>
    <w:rsid w:val="00316BC2"/>
    <w:rsid w:val="00321116"/>
    <w:rsid w:val="00322F93"/>
    <w:rsid w:val="0032471E"/>
    <w:rsid w:val="00331883"/>
    <w:rsid w:val="00334829"/>
    <w:rsid w:val="003356DE"/>
    <w:rsid w:val="0033572C"/>
    <w:rsid w:val="003375C4"/>
    <w:rsid w:val="003578C0"/>
    <w:rsid w:val="00364FA8"/>
    <w:rsid w:val="003656AE"/>
    <w:rsid w:val="003714DA"/>
    <w:rsid w:val="00372B6D"/>
    <w:rsid w:val="00374DCD"/>
    <w:rsid w:val="0037733F"/>
    <w:rsid w:val="003A1DBB"/>
    <w:rsid w:val="003B15DA"/>
    <w:rsid w:val="003B4B0B"/>
    <w:rsid w:val="003B6EB8"/>
    <w:rsid w:val="003B7315"/>
    <w:rsid w:val="003B7E2C"/>
    <w:rsid w:val="003C0236"/>
    <w:rsid w:val="003C1E2B"/>
    <w:rsid w:val="003C4F44"/>
    <w:rsid w:val="003D5652"/>
    <w:rsid w:val="003D69EC"/>
    <w:rsid w:val="003D7B5D"/>
    <w:rsid w:val="003E26BE"/>
    <w:rsid w:val="003F6D0D"/>
    <w:rsid w:val="003F716E"/>
    <w:rsid w:val="00402C39"/>
    <w:rsid w:val="00406DF9"/>
    <w:rsid w:val="004120C7"/>
    <w:rsid w:val="004148DC"/>
    <w:rsid w:val="0041581A"/>
    <w:rsid w:val="00420DEF"/>
    <w:rsid w:val="00420FE2"/>
    <w:rsid w:val="004240F5"/>
    <w:rsid w:val="0042449D"/>
    <w:rsid w:val="00424825"/>
    <w:rsid w:val="00430462"/>
    <w:rsid w:val="004358EE"/>
    <w:rsid w:val="00436E47"/>
    <w:rsid w:val="00437289"/>
    <w:rsid w:val="00444921"/>
    <w:rsid w:val="00445A76"/>
    <w:rsid w:val="00450D02"/>
    <w:rsid w:val="00454C76"/>
    <w:rsid w:val="00456FD2"/>
    <w:rsid w:val="00466BE4"/>
    <w:rsid w:val="00466FFF"/>
    <w:rsid w:val="0046757E"/>
    <w:rsid w:val="00470900"/>
    <w:rsid w:val="00471A3E"/>
    <w:rsid w:val="004730CC"/>
    <w:rsid w:val="00474A6E"/>
    <w:rsid w:val="00475787"/>
    <w:rsid w:val="0047653F"/>
    <w:rsid w:val="00480487"/>
    <w:rsid w:val="0048460E"/>
    <w:rsid w:val="004862C2"/>
    <w:rsid w:val="00487E69"/>
    <w:rsid w:val="00491BF5"/>
    <w:rsid w:val="00494D35"/>
    <w:rsid w:val="00495979"/>
    <w:rsid w:val="00496F6E"/>
    <w:rsid w:val="004A6D5C"/>
    <w:rsid w:val="004A7DE6"/>
    <w:rsid w:val="004B2325"/>
    <w:rsid w:val="004B5DA1"/>
    <w:rsid w:val="004C79AA"/>
    <w:rsid w:val="004E29A6"/>
    <w:rsid w:val="004E6051"/>
    <w:rsid w:val="004F054C"/>
    <w:rsid w:val="00502129"/>
    <w:rsid w:val="00515BD5"/>
    <w:rsid w:val="00520384"/>
    <w:rsid w:val="005213D2"/>
    <w:rsid w:val="0052523D"/>
    <w:rsid w:val="0053018C"/>
    <w:rsid w:val="005339B7"/>
    <w:rsid w:val="0054060A"/>
    <w:rsid w:val="00540DF5"/>
    <w:rsid w:val="005520DC"/>
    <w:rsid w:val="005520F5"/>
    <w:rsid w:val="00554CD4"/>
    <w:rsid w:val="0055512F"/>
    <w:rsid w:val="00555B06"/>
    <w:rsid w:val="00560014"/>
    <w:rsid w:val="00563B0C"/>
    <w:rsid w:val="00566D49"/>
    <w:rsid w:val="005673DD"/>
    <w:rsid w:val="005704FB"/>
    <w:rsid w:val="00571266"/>
    <w:rsid w:val="00571B87"/>
    <w:rsid w:val="00575C9D"/>
    <w:rsid w:val="005800DE"/>
    <w:rsid w:val="0058118A"/>
    <w:rsid w:val="00581554"/>
    <w:rsid w:val="00584621"/>
    <w:rsid w:val="005850C6"/>
    <w:rsid w:val="00587078"/>
    <w:rsid w:val="00592F8D"/>
    <w:rsid w:val="00595EFE"/>
    <w:rsid w:val="005A3905"/>
    <w:rsid w:val="005A3F1E"/>
    <w:rsid w:val="005A6BD9"/>
    <w:rsid w:val="005B1B82"/>
    <w:rsid w:val="005B1ED9"/>
    <w:rsid w:val="005B78B8"/>
    <w:rsid w:val="005C3B13"/>
    <w:rsid w:val="005C3F4B"/>
    <w:rsid w:val="005C401C"/>
    <w:rsid w:val="005C5EBC"/>
    <w:rsid w:val="005C6C0A"/>
    <w:rsid w:val="005D0A55"/>
    <w:rsid w:val="005D2365"/>
    <w:rsid w:val="005D279C"/>
    <w:rsid w:val="005D430C"/>
    <w:rsid w:val="005D6AE8"/>
    <w:rsid w:val="005E2DA8"/>
    <w:rsid w:val="005E644B"/>
    <w:rsid w:val="005F0505"/>
    <w:rsid w:val="005F2C7F"/>
    <w:rsid w:val="005F34A6"/>
    <w:rsid w:val="005F5869"/>
    <w:rsid w:val="006021E4"/>
    <w:rsid w:val="0061087B"/>
    <w:rsid w:val="006124ED"/>
    <w:rsid w:val="006138B8"/>
    <w:rsid w:val="00616628"/>
    <w:rsid w:val="0062176C"/>
    <w:rsid w:val="00624651"/>
    <w:rsid w:val="00626529"/>
    <w:rsid w:val="006303CF"/>
    <w:rsid w:val="00630B70"/>
    <w:rsid w:val="00630DF3"/>
    <w:rsid w:val="006330C2"/>
    <w:rsid w:val="00636DB4"/>
    <w:rsid w:val="00637695"/>
    <w:rsid w:val="00652C9F"/>
    <w:rsid w:val="00655B18"/>
    <w:rsid w:val="006575C6"/>
    <w:rsid w:val="00660B09"/>
    <w:rsid w:val="00661428"/>
    <w:rsid w:val="006635CF"/>
    <w:rsid w:val="006805B3"/>
    <w:rsid w:val="0068197E"/>
    <w:rsid w:val="00687795"/>
    <w:rsid w:val="00693A51"/>
    <w:rsid w:val="0069415B"/>
    <w:rsid w:val="006A1085"/>
    <w:rsid w:val="006A170B"/>
    <w:rsid w:val="006A4911"/>
    <w:rsid w:val="006B6BC8"/>
    <w:rsid w:val="006C10F1"/>
    <w:rsid w:val="006C4C6A"/>
    <w:rsid w:val="006C6B3F"/>
    <w:rsid w:val="006D4E23"/>
    <w:rsid w:val="006E2A82"/>
    <w:rsid w:val="006E39C1"/>
    <w:rsid w:val="006F19BF"/>
    <w:rsid w:val="006F3AF8"/>
    <w:rsid w:val="006F52BA"/>
    <w:rsid w:val="00701F09"/>
    <w:rsid w:val="00703D8B"/>
    <w:rsid w:val="00705257"/>
    <w:rsid w:val="00706463"/>
    <w:rsid w:val="00710D1A"/>
    <w:rsid w:val="00712660"/>
    <w:rsid w:val="00723EC5"/>
    <w:rsid w:val="00724F17"/>
    <w:rsid w:val="00746219"/>
    <w:rsid w:val="007478D3"/>
    <w:rsid w:val="00753B9E"/>
    <w:rsid w:val="007564EB"/>
    <w:rsid w:val="00757C56"/>
    <w:rsid w:val="0076122D"/>
    <w:rsid w:val="00762BC1"/>
    <w:rsid w:val="00773BDE"/>
    <w:rsid w:val="007757FF"/>
    <w:rsid w:val="00791598"/>
    <w:rsid w:val="00792E95"/>
    <w:rsid w:val="007951D1"/>
    <w:rsid w:val="007A1E72"/>
    <w:rsid w:val="007A2696"/>
    <w:rsid w:val="007A5661"/>
    <w:rsid w:val="007C0B09"/>
    <w:rsid w:val="007C685E"/>
    <w:rsid w:val="007C6DE0"/>
    <w:rsid w:val="007D0A22"/>
    <w:rsid w:val="007D2E73"/>
    <w:rsid w:val="007D4002"/>
    <w:rsid w:val="007D6C9B"/>
    <w:rsid w:val="007F138E"/>
    <w:rsid w:val="007F3CAF"/>
    <w:rsid w:val="00805782"/>
    <w:rsid w:val="00806359"/>
    <w:rsid w:val="00811BC8"/>
    <w:rsid w:val="00813FA5"/>
    <w:rsid w:val="00825B52"/>
    <w:rsid w:val="00831203"/>
    <w:rsid w:val="00840CA5"/>
    <w:rsid w:val="0084105D"/>
    <w:rsid w:val="00842282"/>
    <w:rsid w:val="00853B35"/>
    <w:rsid w:val="00856931"/>
    <w:rsid w:val="00857E25"/>
    <w:rsid w:val="00857E30"/>
    <w:rsid w:val="00862375"/>
    <w:rsid w:val="0086399A"/>
    <w:rsid w:val="00863C43"/>
    <w:rsid w:val="00870885"/>
    <w:rsid w:val="00877890"/>
    <w:rsid w:val="00887AD7"/>
    <w:rsid w:val="00894E86"/>
    <w:rsid w:val="00895F08"/>
    <w:rsid w:val="008A6ACF"/>
    <w:rsid w:val="008B22C0"/>
    <w:rsid w:val="008B3B55"/>
    <w:rsid w:val="008B431C"/>
    <w:rsid w:val="008B437B"/>
    <w:rsid w:val="008C0159"/>
    <w:rsid w:val="008C289F"/>
    <w:rsid w:val="008C35B5"/>
    <w:rsid w:val="008D1E9F"/>
    <w:rsid w:val="008D2BAA"/>
    <w:rsid w:val="008D439C"/>
    <w:rsid w:val="008E0133"/>
    <w:rsid w:val="008E2243"/>
    <w:rsid w:val="008E49F8"/>
    <w:rsid w:val="008E62C9"/>
    <w:rsid w:val="008F1A78"/>
    <w:rsid w:val="008F2539"/>
    <w:rsid w:val="008F3DDA"/>
    <w:rsid w:val="008F4450"/>
    <w:rsid w:val="008F6557"/>
    <w:rsid w:val="00925B38"/>
    <w:rsid w:val="00935C37"/>
    <w:rsid w:val="00936FBA"/>
    <w:rsid w:val="00940B4B"/>
    <w:rsid w:val="009446F9"/>
    <w:rsid w:val="009506C5"/>
    <w:rsid w:val="009533EC"/>
    <w:rsid w:val="009535D1"/>
    <w:rsid w:val="009535F1"/>
    <w:rsid w:val="009542DF"/>
    <w:rsid w:val="00960BA3"/>
    <w:rsid w:val="0096470A"/>
    <w:rsid w:val="00977A05"/>
    <w:rsid w:val="009879C5"/>
    <w:rsid w:val="00990A45"/>
    <w:rsid w:val="00994C8B"/>
    <w:rsid w:val="009961AA"/>
    <w:rsid w:val="00997954"/>
    <w:rsid w:val="009B2EE1"/>
    <w:rsid w:val="009B37B2"/>
    <w:rsid w:val="009B5741"/>
    <w:rsid w:val="009B69D4"/>
    <w:rsid w:val="009C684B"/>
    <w:rsid w:val="009C6A17"/>
    <w:rsid w:val="009E00CA"/>
    <w:rsid w:val="009E0726"/>
    <w:rsid w:val="009E0943"/>
    <w:rsid w:val="009E304A"/>
    <w:rsid w:val="009E57F8"/>
    <w:rsid w:val="009F5D88"/>
    <w:rsid w:val="009F6A3B"/>
    <w:rsid w:val="009F73E9"/>
    <w:rsid w:val="00A00FAE"/>
    <w:rsid w:val="00A027F8"/>
    <w:rsid w:val="00A071DA"/>
    <w:rsid w:val="00A1055E"/>
    <w:rsid w:val="00A17C9A"/>
    <w:rsid w:val="00A209DE"/>
    <w:rsid w:val="00A20AE2"/>
    <w:rsid w:val="00A21248"/>
    <w:rsid w:val="00A2732B"/>
    <w:rsid w:val="00A31288"/>
    <w:rsid w:val="00A40B13"/>
    <w:rsid w:val="00A430C9"/>
    <w:rsid w:val="00A456DA"/>
    <w:rsid w:val="00A50F81"/>
    <w:rsid w:val="00A52EA7"/>
    <w:rsid w:val="00A54789"/>
    <w:rsid w:val="00A56F1D"/>
    <w:rsid w:val="00A6145F"/>
    <w:rsid w:val="00A6605E"/>
    <w:rsid w:val="00A732A9"/>
    <w:rsid w:val="00A84575"/>
    <w:rsid w:val="00A84899"/>
    <w:rsid w:val="00A85493"/>
    <w:rsid w:val="00A91B03"/>
    <w:rsid w:val="00AA3115"/>
    <w:rsid w:val="00AA61DD"/>
    <w:rsid w:val="00AA7953"/>
    <w:rsid w:val="00AB0D9D"/>
    <w:rsid w:val="00AB3AEF"/>
    <w:rsid w:val="00AB66A2"/>
    <w:rsid w:val="00AB6C55"/>
    <w:rsid w:val="00AC09D0"/>
    <w:rsid w:val="00AC3D86"/>
    <w:rsid w:val="00AD2E8D"/>
    <w:rsid w:val="00AE476B"/>
    <w:rsid w:val="00AE4B8F"/>
    <w:rsid w:val="00AE4D5D"/>
    <w:rsid w:val="00AE5322"/>
    <w:rsid w:val="00AE5958"/>
    <w:rsid w:val="00AF40C9"/>
    <w:rsid w:val="00AF6618"/>
    <w:rsid w:val="00B03EF3"/>
    <w:rsid w:val="00B05F26"/>
    <w:rsid w:val="00B068DB"/>
    <w:rsid w:val="00B13E93"/>
    <w:rsid w:val="00B17C7E"/>
    <w:rsid w:val="00B17CA7"/>
    <w:rsid w:val="00B17D4E"/>
    <w:rsid w:val="00B2044B"/>
    <w:rsid w:val="00B20D8A"/>
    <w:rsid w:val="00B211EE"/>
    <w:rsid w:val="00B238D8"/>
    <w:rsid w:val="00B23E01"/>
    <w:rsid w:val="00B244FB"/>
    <w:rsid w:val="00B2748F"/>
    <w:rsid w:val="00B31E76"/>
    <w:rsid w:val="00B3677E"/>
    <w:rsid w:val="00B37757"/>
    <w:rsid w:val="00B43137"/>
    <w:rsid w:val="00B46381"/>
    <w:rsid w:val="00B51A72"/>
    <w:rsid w:val="00B54204"/>
    <w:rsid w:val="00B57668"/>
    <w:rsid w:val="00B57732"/>
    <w:rsid w:val="00B64469"/>
    <w:rsid w:val="00B64A65"/>
    <w:rsid w:val="00B66F32"/>
    <w:rsid w:val="00B66FDB"/>
    <w:rsid w:val="00B670B3"/>
    <w:rsid w:val="00B7552D"/>
    <w:rsid w:val="00B76D93"/>
    <w:rsid w:val="00B8662D"/>
    <w:rsid w:val="00BA0D22"/>
    <w:rsid w:val="00BA4C44"/>
    <w:rsid w:val="00BB3269"/>
    <w:rsid w:val="00BB3A95"/>
    <w:rsid w:val="00BB4171"/>
    <w:rsid w:val="00BB502F"/>
    <w:rsid w:val="00BB7310"/>
    <w:rsid w:val="00BC3253"/>
    <w:rsid w:val="00BC5109"/>
    <w:rsid w:val="00BC6D64"/>
    <w:rsid w:val="00BD4A16"/>
    <w:rsid w:val="00BD6771"/>
    <w:rsid w:val="00BE020F"/>
    <w:rsid w:val="00BE04E2"/>
    <w:rsid w:val="00BF0BF1"/>
    <w:rsid w:val="00BF2364"/>
    <w:rsid w:val="00C029B4"/>
    <w:rsid w:val="00C035A5"/>
    <w:rsid w:val="00C10652"/>
    <w:rsid w:val="00C148C9"/>
    <w:rsid w:val="00C15753"/>
    <w:rsid w:val="00C205E7"/>
    <w:rsid w:val="00C24708"/>
    <w:rsid w:val="00C30320"/>
    <w:rsid w:val="00C40616"/>
    <w:rsid w:val="00C41C2B"/>
    <w:rsid w:val="00C5744D"/>
    <w:rsid w:val="00C6183C"/>
    <w:rsid w:val="00C62351"/>
    <w:rsid w:val="00C661B7"/>
    <w:rsid w:val="00C82B3E"/>
    <w:rsid w:val="00C84F92"/>
    <w:rsid w:val="00C87B63"/>
    <w:rsid w:val="00C9483D"/>
    <w:rsid w:val="00C95DC7"/>
    <w:rsid w:val="00C97D7A"/>
    <w:rsid w:val="00CA5732"/>
    <w:rsid w:val="00CB1034"/>
    <w:rsid w:val="00CB5534"/>
    <w:rsid w:val="00CC1D1F"/>
    <w:rsid w:val="00CD3346"/>
    <w:rsid w:val="00CD50C9"/>
    <w:rsid w:val="00CD76CD"/>
    <w:rsid w:val="00CE39A8"/>
    <w:rsid w:val="00D043AC"/>
    <w:rsid w:val="00D07E44"/>
    <w:rsid w:val="00D1027E"/>
    <w:rsid w:val="00D10A07"/>
    <w:rsid w:val="00D146FD"/>
    <w:rsid w:val="00D16C4D"/>
    <w:rsid w:val="00D20BCC"/>
    <w:rsid w:val="00D2476F"/>
    <w:rsid w:val="00D271D5"/>
    <w:rsid w:val="00D33753"/>
    <w:rsid w:val="00D37D7C"/>
    <w:rsid w:val="00D40424"/>
    <w:rsid w:val="00D42315"/>
    <w:rsid w:val="00D426A2"/>
    <w:rsid w:val="00D546F2"/>
    <w:rsid w:val="00D54875"/>
    <w:rsid w:val="00D621C7"/>
    <w:rsid w:val="00D64FEC"/>
    <w:rsid w:val="00D73E88"/>
    <w:rsid w:val="00D74A22"/>
    <w:rsid w:val="00D8108F"/>
    <w:rsid w:val="00D86136"/>
    <w:rsid w:val="00D86E0D"/>
    <w:rsid w:val="00D94642"/>
    <w:rsid w:val="00DA262D"/>
    <w:rsid w:val="00DA460A"/>
    <w:rsid w:val="00DA5A23"/>
    <w:rsid w:val="00DA6017"/>
    <w:rsid w:val="00DA7601"/>
    <w:rsid w:val="00DA7727"/>
    <w:rsid w:val="00DB7A2C"/>
    <w:rsid w:val="00DC263C"/>
    <w:rsid w:val="00DC4292"/>
    <w:rsid w:val="00DC435E"/>
    <w:rsid w:val="00DD4985"/>
    <w:rsid w:val="00DD5D38"/>
    <w:rsid w:val="00DE083C"/>
    <w:rsid w:val="00DE5D88"/>
    <w:rsid w:val="00DE6CC5"/>
    <w:rsid w:val="00DF07D6"/>
    <w:rsid w:val="00E04863"/>
    <w:rsid w:val="00E06725"/>
    <w:rsid w:val="00E07841"/>
    <w:rsid w:val="00E13CE8"/>
    <w:rsid w:val="00E1567E"/>
    <w:rsid w:val="00E161D9"/>
    <w:rsid w:val="00E21C63"/>
    <w:rsid w:val="00E21F9F"/>
    <w:rsid w:val="00E25563"/>
    <w:rsid w:val="00E30ACB"/>
    <w:rsid w:val="00E319F7"/>
    <w:rsid w:val="00E33883"/>
    <w:rsid w:val="00E3407B"/>
    <w:rsid w:val="00E5196E"/>
    <w:rsid w:val="00E64CC1"/>
    <w:rsid w:val="00E652E7"/>
    <w:rsid w:val="00E67393"/>
    <w:rsid w:val="00E724BE"/>
    <w:rsid w:val="00E72B1F"/>
    <w:rsid w:val="00E76ACE"/>
    <w:rsid w:val="00E7716A"/>
    <w:rsid w:val="00E834ED"/>
    <w:rsid w:val="00E83597"/>
    <w:rsid w:val="00E90EE9"/>
    <w:rsid w:val="00E94B89"/>
    <w:rsid w:val="00E96854"/>
    <w:rsid w:val="00EA68B9"/>
    <w:rsid w:val="00EB59BB"/>
    <w:rsid w:val="00EB73E4"/>
    <w:rsid w:val="00EC309B"/>
    <w:rsid w:val="00EC4846"/>
    <w:rsid w:val="00EC5598"/>
    <w:rsid w:val="00EC6C9B"/>
    <w:rsid w:val="00EE37A7"/>
    <w:rsid w:val="00EE51DD"/>
    <w:rsid w:val="00EF1B97"/>
    <w:rsid w:val="00EF5509"/>
    <w:rsid w:val="00EF59F3"/>
    <w:rsid w:val="00EF61BC"/>
    <w:rsid w:val="00EF6DF6"/>
    <w:rsid w:val="00F01217"/>
    <w:rsid w:val="00F038C8"/>
    <w:rsid w:val="00F105DF"/>
    <w:rsid w:val="00F12B0E"/>
    <w:rsid w:val="00F1563D"/>
    <w:rsid w:val="00F21F25"/>
    <w:rsid w:val="00F32EAB"/>
    <w:rsid w:val="00F40C30"/>
    <w:rsid w:val="00F41B63"/>
    <w:rsid w:val="00F4356A"/>
    <w:rsid w:val="00F47859"/>
    <w:rsid w:val="00F50CC6"/>
    <w:rsid w:val="00F5162A"/>
    <w:rsid w:val="00F5711D"/>
    <w:rsid w:val="00F619D7"/>
    <w:rsid w:val="00F636D3"/>
    <w:rsid w:val="00F63B45"/>
    <w:rsid w:val="00F6405E"/>
    <w:rsid w:val="00F64D01"/>
    <w:rsid w:val="00F65D70"/>
    <w:rsid w:val="00F65E2A"/>
    <w:rsid w:val="00F7073C"/>
    <w:rsid w:val="00F71D89"/>
    <w:rsid w:val="00F74268"/>
    <w:rsid w:val="00F75966"/>
    <w:rsid w:val="00F82BAA"/>
    <w:rsid w:val="00F86F46"/>
    <w:rsid w:val="00F92403"/>
    <w:rsid w:val="00F950AE"/>
    <w:rsid w:val="00FA156B"/>
    <w:rsid w:val="00FA32C5"/>
    <w:rsid w:val="00FA4098"/>
    <w:rsid w:val="00FA43D1"/>
    <w:rsid w:val="00FA50C4"/>
    <w:rsid w:val="00FA57FA"/>
    <w:rsid w:val="00FB1B42"/>
    <w:rsid w:val="00FC16D0"/>
    <w:rsid w:val="00FC6CE8"/>
    <w:rsid w:val="00FC7D7C"/>
    <w:rsid w:val="00FD088A"/>
    <w:rsid w:val="00FD0A48"/>
    <w:rsid w:val="00FD78AD"/>
    <w:rsid w:val="00FF0E9D"/>
    <w:rsid w:val="00FF3162"/>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A7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74268"/>
    <w:rPr>
      <w:rFonts w:ascii="Roboto Regular" w:eastAsia="MS Mincho" w:hAnsi="Roboto Regular" w:cs="Times New Roman"/>
      <w:sz w:val="22"/>
      <w:lang w:val="es-ES" w:eastAsia="es-ES"/>
    </w:rPr>
  </w:style>
  <w:style w:type="paragraph" w:styleId="Ttulo1">
    <w:name w:val="heading 1"/>
    <w:basedOn w:val="Normal"/>
    <w:next w:val="Normal"/>
    <w:link w:val="Ttulo1Car"/>
    <w:uiPriority w:val="9"/>
    <w:qFormat/>
    <w:rsid w:val="00FC16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FC16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C6DE0"/>
    <w:pPr>
      <w:keepNext/>
      <w:keepLines/>
      <w:spacing w:before="200" w:line="360" w:lineRule="auto"/>
      <w:jc w:val="both"/>
      <w:outlineLvl w:val="2"/>
    </w:pPr>
    <w:rPr>
      <w:rFonts w:ascii="Calibri" w:eastAsia="Times New Roman" w:hAnsi="Calibri"/>
      <w:b/>
      <w:bCs/>
      <w:color w:val="4F81BD"/>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3">
    <w:name w:val="toc 3"/>
    <w:basedOn w:val="Normal"/>
    <w:next w:val="Normal"/>
    <w:autoRedefine/>
    <w:uiPriority w:val="39"/>
    <w:unhideWhenUsed/>
    <w:qFormat/>
    <w:rsid w:val="00F74268"/>
    <w:pPr>
      <w:spacing w:after="100"/>
      <w:ind w:left="708"/>
      <w:jc w:val="both"/>
    </w:pPr>
    <w:rPr>
      <w:color w:val="C00000"/>
    </w:rPr>
  </w:style>
  <w:style w:type="character" w:styleId="Refdenotaalpie">
    <w:name w:val="footnote reference"/>
    <w:basedOn w:val="Fuentedeprrafopredeter"/>
    <w:uiPriority w:val="99"/>
    <w:unhideWhenUsed/>
    <w:rsid w:val="00940B4B"/>
    <w:rPr>
      <w:vertAlign w:val="superscript"/>
    </w:rPr>
  </w:style>
  <w:style w:type="paragraph" w:styleId="Textonotapie">
    <w:name w:val="footnote text"/>
    <w:basedOn w:val="Normal"/>
    <w:link w:val="TextonotapieCar"/>
    <w:uiPriority w:val="99"/>
    <w:unhideWhenUsed/>
    <w:rsid w:val="008B3B55"/>
    <w:rPr>
      <w:rFonts w:ascii="Times New Roman" w:eastAsia="Times New Roman" w:hAnsi="Times New Roman"/>
      <w:sz w:val="24"/>
      <w:lang w:val="es-ES_tradnl" w:eastAsia="es-ES_tradnl"/>
    </w:rPr>
  </w:style>
  <w:style w:type="character" w:customStyle="1" w:styleId="TextonotapieCar">
    <w:name w:val="Texto nota pie Car"/>
    <w:basedOn w:val="Fuentedeprrafopredeter"/>
    <w:link w:val="Textonotapie"/>
    <w:uiPriority w:val="99"/>
    <w:rsid w:val="008B3B55"/>
    <w:rPr>
      <w:rFonts w:ascii="Times New Roman" w:eastAsia="Times New Roman" w:hAnsi="Times New Roman" w:cs="Times New Roman"/>
      <w:lang w:eastAsia="es-ES_tradnl"/>
    </w:rPr>
  </w:style>
  <w:style w:type="paragraph" w:styleId="Prrafodelista">
    <w:name w:val="List Paragraph"/>
    <w:basedOn w:val="Normal"/>
    <w:uiPriority w:val="34"/>
    <w:qFormat/>
    <w:rsid w:val="00263524"/>
    <w:pPr>
      <w:spacing w:after="200"/>
      <w:ind w:left="720"/>
      <w:contextualSpacing/>
    </w:pPr>
    <w:rPr>
      <w:rFonts w:ascii="Cambria" w:eastAsia="Cambria" w:hAnsi="Cambria"/>
      <w:sz w:val="24"/>
      <w:lang w:val="es-ES_tradnl" w:eastAsia="en-US"/>
    </w:rPr>
  </w:style>
  <w:style w:type="paragraph" w:customStyle="1" w:styleId="p1">
    <w:name w:val="p1"/>
    <w:basedOn w:val="Normal"/>
    <w:rsid w:val="008B437B"/>
    <w:rPr>
      <w:rFonts w:ascii="Helvetica" w:eastAsiaTheme="minorHAnsi" w:hAnsi="Helvetica"/>
      <w:color w:val="424242"/>
      <w:sz w:val="14"/>
      <w:szCs w:val="14"/>
      <w:lang w:val="es-ES_tradnl" w:eastAsia="es-ES_tradnl"/>
    </w:rPr>
  </w:style>
  <w:style w:type="character" w:customStyle="1" w:styleId="s1">
    <w:name w:val="s1"/>
    <w:basedOn w:val="Fuentedeprrafopredeter"/>
    <w:rsid w:val="0028026D"/>
    <w:rPr>
      <w:rFonts w:ascii="Helvetica" w:hAnsi="Helvetica" w:hint="default"/>
      <w:sz w:val="15"/>
      <w:szCs w:val="15"/>
    </w:rPr>
  </w:style>
  <w:style w:type="character" w:customStyle="1" w:styleId="s2">
    <w:name w:val="s2"/>
    <w:basedOn w:val="Fuentedeprrafopredeter"/>
    <w:rsid w:val="0028026D"/>
    <w:rPr>
      <w:rFonts w:ascii="Helvetica" w:hAnsi="Helvetica" w:hint="default"/>
      <w:sz w:val="9"/>
      <w:szCs w:val="9"/>
    </w:rPr>
  </w:style>
  <w:style w:type="paragraph" w:customStyle="1" w:styleId="p2">
    <w:name w:val="p2"/>
    <w:basedOn w:val="Normal"/>
    <w:rsid w:val="004148DC"/>
    <w:rPr>
      <w:rFonts w:ascii="Times" w:eastAsiaTheme="minorHAnsi" w:hAnsi="Times"/>
      <w:color w:val="424242"/>
      <w:sz w:val="12"/>
      <w:szCs w:val="12"/>
      <w:lang w:val="es-ES_tradnl" w:eastAsia="es-ES_tradnl"/>
    </w:rPr>
  </w:style>
  <w:style w:type="paragraph" w:styleId="Piedepgina">
    <w:name w:val="footer"/>
    <w:basedOn w:val="Normal"/>
    <w:link w:val="PiedepginaCar"/>
    <w:uiPriority w:val="99"/>
    <w:unhideWhenUsed/>
    <w:rsid w:val="00595EFE"/>
    <w:pPr>
      <w:tabs>
        <w:tab w:val="center" w:pos="4252"/>
        <w:tab w:val="right" w:pos="8504"/>
      </w:tabs>
    </w:pPr>
  </w:style>
  <w:style w:type="character" w:customStyle="1" w:styleId="PiedepginaCar">
    <w:name w:val="Pie de página Car"/>
    <w:basedOn w:val="Fuentedeprrafopredeter"/>
    <w:link w:val="Piedepgina"/>
    <w:uiPriority w:val="99"/>
    <w:rsid w:val="00595EFE"/>
    <w:rPr>
      <w:rFonts w:ascii="Roboto Regular" w:eastAsia="MS Mincho" w:hAnsi="Roboto Regular" w:cs="Times New Roman"/>
      <w:sz w:val="22"/>
      <w:lang w:val="es-ES" w:eastAsia="es-ES"/>
    </w:rPr>
  </w:style>
  <w:style w:type="character" w:styleId="Nmerodepgina">
    <w:name w:val="page number"/>
    <w:basedOn w:val="Fuentedeprrafopredeter"/>
    <w:uiPriority w:val="99"/>
    <w:semiHidden/>
    <w:unhideWhenUsed/>
    <w:rsid w:val="00595EFE"/>
  </w:style>
  <w:style w:type="character" w:styleId="Refdecomentario">
    <w:name w:val="annotation reference"/>
    <w:basedOn w:val="Fuentedeprrafopredeter"/>
    <w:uiPriority w:val="99"/>
    <w:semiHidden/>
    <w:unhideWhenUsed/>
    <w:rsid w:val="00595EFE"/>
    <w:rPr>
      <w:sz w:val="18"/>
      <w:szCs w:val="18"/>
    </w:rPr>
  </w:style>
  <w:style w:type="paragraph" w:styleId="Textocomentario">
    <w:name w:val="annotation text"/>
    <w:basedOn w:val="Normal"/>
    <w:link w:val="TextocomentarioCar"/>
    <w:uiPriority w:val="99"/>
    <w:semiHidden/>
    <w:unhideWhenUsed/>
    <w:rsid w:val="00595EFE"/>
    <w:rPr>
      <w:sz w:val="24"/>
    </w:rPr>
  </w:style>
  <w:style w:type="character" w:customStyle="1" w:styleId="TextocomentarioCar">
    <w:name w:val="Texto comentario Car"/>
    <w:basedOn w:val="Fuentedeprrafopredeter"/>
    <w:link w:val="Textocomentario"/>
    <w:uiPriority w:val="99"/>
    <w:semiHidden/>
    <w:rsid w:val="00595EFE"/>
    <w:rPr>
      <w:rFonts w:ascii="Roboto Regular" w:eastAsia="MS Mincho" w:hAnsi="Roboto Regular"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595EFE"/>
    <w:rPr>
      <w:b/>
      <w:bCs/>
      <w:sz w:val="20"/>
      <w:szCs w:val="20"/>
    </w:rPr>
  </w:style>
  <w:style w:type="character" w:customStyle="1" w:styleId="AsuntodelcomentarioCar">
    <w:name w:val="Asunto del comentario Car"/>
    <w:basedOn w:val="TextocomentarioCar"/>
    <w:link w:val="Asuntodelcomentario"/>
    <w:uiPriority w:val="99"/>
    <w:semiHidden/>
    <w:rsid w:val="00595EFE"/>
    <w:rPr>
      <w:rFonts w:ascii="Roboto Regular" w:eastAsia="MS Mincho" w:hAnsi="Roboto Regular" w:cs="Times New Roman"/>
      <w:b/>
      <w:bCs/>
      <w:sz w:val="20"/>
      <w:szCs w:val="20"/>
      <w:lang w:val="es-ES" w:eastAsia="es-ES"/>
    </w:rPr>
  </w:style>
  <w:style w:type="paragraph" w:styleId="Textodeglobo">
    <w:name w:val="Balloon Text"/>
    <w:basedOn w:val="Normal"/>
    <w:link w:val="TextodegloboCar"/>
    <w:uiPriority w:val="99"/>
    <w:semiHidden/>
    <w:unhideWhenUsed/>
    <w:rsid w:val="00595EFE"/>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95EFE"/>
    <w:rPr>
      <w:rFonts w:ascii="Times New Roman" w:eastAsia="MS Mincho" w:hAnsi="Times New Roman" w:cs="Times New Roman"/>
      <w:sz w:val="18"/>
      <w:szCs w:val="18"/>
      <w:lang w:val="es-ES" w:eastAsia="es-ES"/>
    </w:rPr>
  </w:style>
  <w:style w:type="paragraph" w:customStyle="1" w:styleId="p3">
    <w:name w:val="p3"/>
    <w:basedOn w:val="Normal"/>
    <w:rsid w:val="003714DA"/>
    <w:pPr>
      <w:ind w:left="540" w:hanging="540"/>
    </w:pPr>
    <w:rPr>
      <w:rFonts w:ascii="Helvetica" w:eastAsiaTheme="minorHAnsi" w:hAnsi="Helvetica"/>
      <w:sz w:val="18"/>
      <w:szCs w:val="18"/>
      <w:lang w:val="es-ES_tradnl" w:eastAsia="es-ES_tradnl"/>
    </w:rPr>
  </w:style>
  <w:style w:type="character" w:customStyle="1" w:styleId="apple-tab-span">
    <w:name w:val="apple-tab-span"/>
    <w:basedOn w:val="Fuentedeprrafopredeter"/>
    <w:rsid w:val="003714DA"/>
  </w:style>
  <w:style w:type="character" w:customStyle="1" w:styleId="apple-converted-space">
    <w:name w:val="apple-converted-space"/>
    <w:basedOn w:val="Fuentedeprrafopredeter"/>
    <w:rsid w:val="003714DA"/>
  </w:style>
  <w:style w:type="paragraph" w:styleId="Encabezado">
    <w:name w:val="header"/>
    <w:basedOn w:val="Normal"/>
    <w:link w:val="EncabezadoCar"/>
    <w:uiPriority w:val="99"/>
    <w:unhideWhenUsed/>
    <w:rsid w:val="00F6405E"/>
    <w:pPr>
      <w:tabs>
        <w:tab w:val="center" w:pos="4419"/>
        <w:tab w:val="right" w:pos="8838"/>
      </w:tabs>
      <w:jc w:val="both"/>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F6405E"/>
    <w:rPr>
      <w:sz w:val="22"/>
    </w:rPr>
  </w:style>
  <w:style w:type="character" w:styleId="Hipervnculo">
    <w:name w:val="Hyperlink"/>
    <w:basedOn w:val="Fuentedeprrafopredeter"/>
    <w:uiPriority w:val="99"/>
    <w:semiHidden/>
    <w:unhideWhenUsed/>
    <w:rsid w:val="00792E95"/>
    <w:rPr>
      <w:color w:val="0000FF"/>
      <w:u w:val="single"/>
    </w:rPr>
  </w:style>
  <w:style w:type="character" w:customStyle="1" w:styleId="Ttulo3Car">
    <w:name w:val="Título 3 Car"/>
    <w:basedOn w:val="Fuentedeprrafopredeter"/>
    <w:link w:val="Ttulo3"/>
    <w:uiPriority w:val="9"/>
    <w:rsid w:val="007C6DE0"/>
    <w:rPr>
      <w:rFonts w:ascii="Calibri" w:eastAsia="Times New Roman" w:hAnsi="Calibri" w:cs="Times New Roman"/>
      <w:b/>
      <w:bCs/>
      <w:color w:val="4F81BD"/>
      <w:sz w:val="22"/>
      <w:szCs w:val="20"/>
      <w:lang w:val="x-none" w:eastAsia="x-none"/>
    </w:rPr>
  </w:style>
  <w:style w:type="paragraph" w:styleId="NormalWeb">
    <w:name w:val="Normal (Web)"/>
    <w:basedOn w:val="Normal"/>
    <w:uiPriority w:val="99"/>
    <w:semiHidden/>
    <w:unhideWhenUsed/>
    <w:rsid w:val="005C5EBC"/>
    <w:pPr>
      <w:spacing w:before="100" w:beforeAutospacing="1" w:after="100" w:afterAutospacing="1"/>
    </w:pPr>
    <w:rPr>
      <w:rFonts w:ascii="Times New Roman" w:eastAsiaTheme="minorHAnsi" w:hAnsi="Times New Roman"/>
      <w:sz w:val="24"/>
      <w:lang w:val="es-ES_tradnl" w:eastAsia="es-ES_tradnl"/>
    </w:rPr>
  </w:style>
  <w:style w:type="character" w:styleId="Textoennegrita">
    <w:name w:val="Strong"/>
    <w:basedOn w:val="Fuentedeprrafopredeter"/>
    <w:uiPriority w:val="22"/>
    <w:qFormat/>
    <w:rsid w:val="005C5EBC"/>
    <w:rPr>
      <w:b/>
      <w:bCs/>
    </w:rPr>
  </w:style>
  <w:style w:type="character" w:styleId="nfasis">
    <w:name w:val="Emphasis"/>
    <w:basedOn w:val="Fuentedeprrafopredeter"/>
    <w:uiPriority w:val="20"/>
    <w:qFormat/>
    <w:rsid w:val="005C5EBC"/>
    <w:rPr>
      <w:i/>
      <w:iCs/>
    </w:rPr>
  </w:style>
  <w:style w:type="character" w:customStyle="1" w:styleId="Ttulo1Car">
    <w:name w:val="Título 1 Car"/>
    <w:basedOn w:val="Fuentedeprrafopredeter"/>
    <w:link w:val="Ttulo1"/>
    <w:uiPriority w:val="9"/>
    <w:rsid w:val="00FC16D0"/>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uiPriority w:val="9"/>
    <w:semiHidden/>
    <w:rsid w:val="00FC16D0"/>
    <w:rPr>
      <w:rFonts w:asciiTheme="majorHAnsi" w:eastAsiaTheme="majorEastAsia" w:hAnsiTheme="majorHAnsi" w:cstheme="majorBidi"/>
      <w:color w:val="2F5496" w:themeColor="accent1" w:themeShade="BF"/>
      <w:sz w:val="26"/>
      <w:szCs w:val="26"/>
      <w:lang w:val="es-ES" w:eastAsia="es-ES"/>
    </w:rPr>
  </w:style>
  <w:style w:type="character" w:customStyle="1" w:styleId="nlmarticle-title">
    <w:name w:val="nlm_article-title"/>
    <w:basedOn w:val="Fuentedeprrafopredeter"/>
    <w:rsid w:val="00FC16D0"/>
  </w:style>
  <w:style w:type="character" w:customStyle="1" w:styleId="nlmsubtitle">
    <w:name w:val="nlm_subtitle"/>
    <w:basedOn w:val="Fuentedeprrafopredeter"/>
    <w:rsid w:val="00FC16D0"/>
  </w:style>
  <w:style w:type="character" w:styleId="Hipervnculovisitado">
    <w:name w:val="FollowedHyperlink"/>
    <w:basedOn w:val="Fuentedeprrafopredeter"/>
    <w:uiPriority w:val="99"/>
    <w:semiHidden/>
    <w:unhideWhenUsed/>
    <w:rsid w:val="00FC16D0"/>
    <w:rPr>
      <w:color w:val="954F72" w:themeColor="followedHyperlink"/>
      <w:u w:val="single"/>
    </w:rPr>
  </w:style>
  <w:style w:type="paragraph" w:customStyle="1" w:styleId="Bibliografa-Tesis">
    <w:name w:val="Bibliografía-Tesis"/>
    <w:basedOn w:val="Bibliografa"/>
    <w:autoRedefine/>
    <w:rsid w:val="007D2E73"/>
    <w:pPr>
      <w:ind w:left="708"/>
    </w:pPr>
    <w:rPr>
      <w:rFonts w:ascii="Times New Roman" w:eastAsiaTheme="minorHAnsi" w:hAnsi="Times New Roman" w:cs="Helvetica"/>
      <w:noProof/>
      <w:szCs w:val="22"/>
      <w:lang w:val="es-ES_tradnl" w:eastAsia="en-US"/>
    </w:rPr>
  </w:style>
  <w:style w:type="paragraph" w:styleId="Bibliografa">
    <w:name w:val="Bibliography"/>
    <w:basedOn w:val="Normal"/>
    <w:next w:val="Normal"/>
    <w:uiPriority w:val="37"/>
    <w:semiHidden/>
    <w:unhideWhenUsed/>
    <w:rsid w:val="00540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6669">
      <w:bodyDiv w:val="1"/>
      <w:marLeft w:val="0"/>
      <w:marRight w:val="0"/>
      <w:marTop w:val="0"/>
      <w:marBottom w:val="0"/>
      <w:divBdr>
        <w:top w:val="none" w:sz="0" w:space="0" w:color="auto"/>
        <w:left w:val="none" w:sz="0" w:space="0" w:color="auto"/>
        <w:bottom w:val="none" w:sz="0" w:space="0" w:color="auto"/>
        <w:right w:val="none" w:sz="0" w:space="0" w:color="auto"/>
      </w:divBdr>
    </w:div>
    <w:div w:id="32923554">
      <w:bodyDiv w:val="1"/>
      <w:marLeft w:val="0"/>
      <w:marRight w:val="0"/>
      <w:marTop w:val="0"/>
      <w:marBottom w:val="0"/>
      <w:divBdr>
        <w:top w:val="none" w:sz="0" w:space="0" w:color="auto"/>
        <w:left w:val="none" w:sz="0" w:space="0" w:color="auto"/>
        <w:bottom w:val="none" w:sz="0" w:space="0" w:color="auto"/>
        <w:right w:val="none" w:sz="0" w:space="0" w:color="auto"/>
      </w:divBdr>
    </w:div>
    <w:div w:id="93404554">
      <w:bodyDiv w:val="1"/>
      <w:marLeft w:val="0"/>
      <w:marRight w:val="0"/>
      <w:marTop w:val="0"/>
      <w:marBottom w:val="0"/>
      <w:divBdr>
        <w:top w:val="none" w:sz="0" w:space="0" w:color="auto"/>
        <w:left w:val="none" w:sz="0" w:space="0" w:color="auto"/>
        <w:bottom w:val="none" w:sz="0" w:space="0" w:color="auto"/>
        <w:right w:val="none" w:sz="0" w:space="0" w:color="auto"/>
      </w:divBdr>
    </w:div>
    <w:div w:id="141391890">
      <w:bodyDiv w:val="1"/>
      <w:marLeft w:val="0"/>
      <w:marRight w:val="0"/>
      <w:marTop w:val="0"/>
      <w:marBottom w:val="0"/>
      <w:divBdr>
        <w:top w:val="none" w:sz="0" w:space="0" w:color="auto"/>
        <w:left w:val="none" w:sz="0" w:space="0" w:color="auto"/>
        <w:bottom w:val="none" w:sz="0" w:space="0" w:color="auto"/>
        <w:right w:val="none" w:sz="0" w:space="0" w:color="auto"/>
      </w:divBdr>
    </w:div>
    <w:div w:id="166405711">
      <w:bodyDiv w:val="1"/>
      <w:marLeft w:val="0"/>
      <w:marRight w:val="0"/>
      <w:marTop w:val="0"/>
      <w:marBottom w:val="0"/>
      <w:divBdr>
        <w:top w:val="none" w:sz="0" w:space="0" w:color="auto"/>
        <w:left w:val="none" w:sz="0" w:space="0" w:color="auto"/>
        <w:bottom w:val="none" w:sz="0" w:space="0" w:color="auto"/>
        <w:right w:val="none" w:sz="0" w:space="0" w:color="auto"/>
      </w:divBdr>
    </w:div>
    <w:div w:id="348679031">
      <w:bodyDiv w:val="1"/>
      <w:marLeft w:val="0"/>
      <w:marRight w:val="0"/>
      <w:marTop w:val="0"/>
      <w:marBottom w:val="0"/>
      <w:divBdr>
        <w:top w:val="none" w:sz="0" w:space="0" w:color="auto"/>
        <w:left w:val="none" w:sz="0" w:space="0" w:color="auto"/>
        <w:bottom w:val="none" w:sz="0" w:space="0" w:color="auto"/>
        <w:right w:val="none" w:sz="0" w:space="0" w:color="auto"/>
      </w:divBdr>
    </w:div>
    <w:div w:id="464009888">
      <w:bodyDiv w:val="1"/>
      <w:marLeft w:val="0"/>
      <w:marRight w:val="0"/>
      <w:marTop w:val="0"/>
      <w:marBottom w:val="0"/>
      <w:divBdr>
        <w:top w:val="none" w:sz="0" w:space="0" w:color="auto"/>
        <w:left w:val="none" w:sz="0" w:space="0" w:color="auto"/>
        <w:bottom w:val="none" w:sz="0" w:space="0" w:color="auto"/>
        <w:right w:val="none" w:sz="0" w:space="0" w:color="auto"/>
      </w:divBdr>
    </w:div>
    <w:div w:id="501941898">
      <w:bodyDiv w:val="1"/>
      <w:marLeft w:val="0"/>
      <w:marRight w:val="0"/>
      <w:marTop w:val="0"/>
      <w:marBottom w:val="0"/>
      <w:divBdr>
        <w:top w:val="none" w:sz="0" w:space="0" w:color="auto"/>
        <w:left w:val="none" w:sz="0" w:space="0" w:color="auto"/>
        <w:bottom w:val="none" w:sz="0" w:space="0" w:color="auto"/>
        <w:right w:val="none" w:sz="0" w:space="0" w:color="auto"/>
      </w:divBdr>
    </w:div>
    <w:div w:id="533421234">
      <w:bodyDiv w:val="1"/>
      <w:marLeft w:val="0"/>
      <w:marRight w:val="0"/>
      <w:marTop w:val="0"/>
      <w:marBottom w:val="0"/>
      <w:divBdr>
        <w:top w:val="none" w:sz="0" w:space="0" w:color="auto"/>
        <w:left w:val="none" w:sz="0" w:space="0" w:color="auto"/>
        <w:bottom w:val="none" w:sz="0" w:space="0" w:color="auto"/>
        <w:right w:val="none" w:sz="0" w:space="0" w:color="auto"/>
      </w:divBdr>
    </w:div>
    <w:div w:id="543445891">
      <w:bodyDiv w:val="1"/>
      <w:marLeft w:val="0"/>
      <w:marRight w:val="0"/>
      <w:marTop w:val="0"/>
      <w:marBottom w:val="0"/>
      <w:divBdr>
        <w:top w:val="none" w:sz="0" w:space="0" w:color="auto"/>
        <w:left w:val="none" w:sz="0" w:space="0" w:color="auto"/>
        <w:bottom w:val="none" w:sz="0" w:space="0" w:color="auto"/>
        <w:right w:val="none" w:sz="0" w:space="0" w:color="auto"/>
      </w:divBdr>
    </w:div>
    <w:div w:id="647325305">
      <w:bodyDiv w:val="1"/>
      <w:marLeft w:val="0"/>
      <w:marRight w:val="0"/>
      <w:marTop w:val="0"/>
      <w:marBottom w:val="0"/>
      <w:divBdr>
        <w:top w:val="none" w:sz="0" w:space="0" w:color="auto"/>
        <w:left w:val="none" w:sz="0" w:space="0" w:color="auto"/>
        <w:bottom w:val="none" w:sz="0" w:space="0" w:color="auto"/>
        <w:right w:val="none" w:sz="0" w:space="0" w:color="auto"/>
      </w:divBdr>
    </w:div>
    <w:div w:id="675501118">
      <w:bodyDiv w:val="1"/>
      <w:marLeft w:val="0"/>
      <w:marRight w:val="0"/>
      <w:marTop w:val="0"/>
      <w:marBottom w:val="0"/>
      <w:divBdr>
        <w:top w:val="none" w:sz="0" w:space="0" w:color="auto"/>
        <w:left w:val="none" w:sz="0" w:space="0" w:color="auto"/>
        <w:bottom w:val="none" w:sz="0" w:space="0" w:color="auto"/>
        <w:right w:val="none" w:sz="0" w:space="0" w:color="auto"/>
      </w:divBdr>
    </w:div>
    <w:div w:id="684484220">
      <w:bodyDiv w:val="1"/>
      <w:marLeft w:val="0"/>
      <w:marRight w:val="0"/>
      <w:marTop w:val="0"/>
      <w:marBottom w:val="0"/>
      <w:divBdr>
        <w:top w:val="none" w:sz="0" w:space="0" w:color="auto"/>
        <w:left w:val="none" w:sz="0" w:space="0" w:color="auto"/>
        <w:bottom w:val="none" w:sz="0" w:space="0" w:color="auto"/>
        <w:right w:val="none" w:sz="0" w:space="0" w:color="auto"/>
      </w:divBdr>
    </w:div>
    <w:div w:id="702242616">
      <w:bodyDiv w:val="1"/>
      <w:marLeft w:val="0"/>
      <w:marRight w:val="0"/>
      <w:marTop w:val="0"/>
      <w:marBottom w:val="0"/>
      <w:divBdr>
        <w:top w:val="none" w:sz="0" w:space="0" w:color="auto"/>
        <w:left w:val="none" w:sz="0" w:space="0" w:color="auto"/>
        <w:bottom w:val="none" w:sz="0" w:space="0" w:color="auto"/>
        <w:right w:val="none" w:sz="0" w:space="0" w:color="auto"/>
      </w:divBdr>
    </w:div>
    <w:div w:id="704060457">
      <w:bodyDiv w:val="1"/>
      <w:marLeft w:val="0"/>
      <w:marRight w:val="0"/>
      <w:marTop w:val="0"/>
      <w:marBottom w:val="0"/>
      <w:divBdr>
        <w:top w:val="none" w:sz="0" w:space="0" w:color="auto"/>
        <w:left w:val="none" w:sz="0" w:space="0" w:color="auto"/>
        <w:bottom w:val="none" w:sz="0" w:space="0" w:color="auto"/>
        <w:right w:val="none" w:sz="0" w:space="0" w:color="auto"/>
      </w:divBdr>
    </w:div>
    <w:div w:id="838351824">
      <w:bodyDiv w:val="1"/>
      <w:marLeft w:val="0"/>
      <w:marRight w:val="0"/>
      <w:marTop w:val="0"/>
      <w:marBottom w:val="0"/>
      <w:divBdr>
        <w:top w:val="none" w:sz="0" w:space="0" w:color="auto"/>
        <w:left w:val="none" w:sz="0" w:space="0" w:color="auto"/>
        <w:bottom w:val="none" w:sz="0" w:space="0" w:color="auto"/>
        <w:right w:val="none" w:sz="0" w:space="0" w:color="auto"/>
      </w:divBdr>
    </w:div>
    <w:div w:id="865214379">
      <w:bodyDiv w:val="1"/>
      <w:marLeft w:val="0"/>
      <w:marRight w:val="0"/>
      <w:marTop w:val="0"/>
      <w:marBottom w:val="0"/>
      <w:divBdr>
        <w:top w:val="none" w:sz="0" w:space="0" w:color="auto"/>
        <w:left w:val="none" w:sz="0" w:space="0" w:color="auto"/>
        <w:bottom w:val="none" w:sz="0" w:space="0" w:color="auto"/>
        <w:right w:val="none" w:sz="0" w:space="0" w:color="auto"/>
      </w:divBdr>
    </w:div>
    <w:div w:id="954754255">
      <w:bodyDiv w:val="1"/>
      <w:marLeft w:val="0"/>
      <w:marRight w:val="0"/>
      <w:marTop w:val="0"/>
      <w:marBottom w:val="0"/>
      <w:divBdr>
        <w:top w:val="none" w:sz="0" w:space="0" w:color="auto"/>
        <w:left w:val="none" w:sz="0" w:space="0" w:color="auto"/>
        <w:bottom w:val="none" w:sz="0" w:space="0" w:color="auto"/>
        <w:right w:val="none" w:sz="0" w:space="0" w:color="auto"/>
      </w:divBdr>
    </w:div>
    <w:div w:id="1021512081">
      <w:bodyDiv w:val="1"/>
      <w:marLeft w:val="0"/>
      <w:marRight w:val="0"/>
      <w:marTop w:val="0"/>
      <w:marBottom w:val="0"/>
      <w:divBdr>
        <w:top w:val="none" w:sz="0" w:space="0" w:color="auto"/>
        <w:left w:val="none" w:sz="0" w:space="0" w:color="auto"/>
        <w:bottom w:val="none" w:sz="0" w:space="0" w:color="auto"/>
        <w:right w:val="none" w:sz="0" w:space="0" w:color="auto"/>
      </w:divBdr>
    </w:div>
    <w:div w:id="1098524457">
      <w:bodyDiv w:val="1"/>
      <w:marLeft w:val="0"/>
      <w:marRight w:val="0"/>
      <w:marTop w:val="0"/>
      <w:marBottom w:val="0"/>
      <w:divBdr>
        <w:top w:val="none" w:sz="0" w:space="0" w:color="auto"/>
        <w:left w:val="none" w:sz="0" w:space="0" w:color="auto"/>
        <w:bottom w:val="none" w:sz="0" w:space="0" w:color="auto"/>
        <w:right w:val="none" w:sz="0" w:space="0" w:color="auto"/>
      </w:divBdr>
    </w:div>
    <w:div w:id="1125585028">
      <w:bodyDiv w:val="1"/>
      <w:marLeft w:val="0"/>
      <w:marRight w:val="0"/>
      <w:marTop w:val="0"/>
      <w:marBottom w:val="0"/>
      <w:divBdr>
        <w:top w:val="none" w:sz="0" w:space="0" w:color="auto"/>
        <w:left w:val="none" w:sz="0" w:space="0" w:color="auto"/>
        <w:bottom w:val="none" w:sz="0" w:space="0" w:color="auto"/>
        <w:right w:val="none" w:sz="0" w:space="0" w:color="auto"/>
      </w:divBdr>
    </w:div>
    <w:div w:id="1155536514">
      <w:bodyDiv w:val="1"/>
      <w:marLeft w:val="0"/>
      <w:marRight w:val="0"/>
      <w:marTop w:val="0"/>
      <w:marBottom w:val="0"/>
      <w:divBdr>
        <w:top w:val="none" w:sz="0" w:space="0" w:color="auto"/>
        <w:left w:val="none" w:sz="0" w:space="0" w:color="auto"/>
        <w:bottom w:val="none" w:sz="0" w:space="0" w:color="auto"/>
        <w:right w:val="none" w:sz="0" w:space="0" w:color="auto"/>
      </w:divBdr>
    </w:div>
    <w:div w:id="1226603165">
      <w:bodyDiv w:val="1"/>
      <w:marLeft w:val="0"/>
      <w:marRight w:val="0"/>
      <w:marTop w:val="0"/>
      <w:marBottom w:val="0"/>
      <w:divBdr>
        <w:top w:val="none" w:sz="0" w:space="0" w:color="auto"/>
        <w:left w:val="none" w:sz="0" w:space="0" w:color="auto"/>
        <w:bottom w:val="none" w:sz="0" w:space="0" w:color="auto"/>
        <w:right w:val="none" w:sz="0" w:space="0" w:color="auto"/>
      </w:divBdr>
    </w:div>
    <w:div w:id="1229879962">
      <w:bodyDiv w:val="1"/>
      <w:marLeft w:val="0"/>
      <w:marRight w:val="0"/>
      <w:marTop w:val="0"/>
      <w:marBottom w:val="0"/>
      <w:divBdr>
        <w:top w:val="none" w:sz="0" w:space="0" w:color="auto"/>
        <w:left w:val="none" w:sz="0" w:space="0" w:color="auto"/>
        <w:bottom w:val="none" w:sz="0" w:space="0" w:color="auto"/>
        <w:right w:val="none" w:sz="0" w:space="0" w:color="auto"/>
      </w:divBdr>
    </w:div>
    <w:div w:id="1263807680">
      <w:bodyDiv w:val="1"/>
      <w:marLeft w:val="0"/>
      <w:marRight w:val="0"/>
      <w:marTop w:val="0"/>
      <w:marBottom w:val="0"/>
      <w:divBdr>
        <w:top w:val="none" w:sz="0" w:space="0" w:color="auto"/>
        <w:left w:val="none" w:sz="0" w:space="0" w:color="auto"/>
        <w:bottom w:val="none" w:sz="0" w:space="0" w:color="auto"/>
        <w:right w:val="none" w:sz="0" w:space="0" w:color="auto"/>
      </w:divBdr>
    </w:div>
    <w:div w:id="1295675088">
      <w:bodyDiv w:val="1"/>
      <w:marLeft w:val="0"/>
      <w:marRight w:val="0"/>
      <w:marTop w:val="0"/>
      <w:marBottom w:val="0"/>
      <w:divBdr>
        <w:top w:val="none" w:sz="0" w:space="0" w:color="auto"/>
        <w:left w:val="none" w:sz="0" w:space="0" w:color="auto"/>
        <w:bottom w:val="none" w:sz="0" w:space="0" w:color="auto"/>
        <w:right w:val="none" w:sz="0" w:space="0" w:color="auto"/>
      </w:divBdr>
    </w:div>
    <w:div w:id="1328367019">
      <w:bodyDiv w:val="1"/>
      <w:marLeft w:val="0"/>
      <w:marRight w:val="0"/>
      <w:marTop w:val="0"/>
      <w:marBottom w:val="0"/>
      <w:divBdr>
        <w:top w:val="none" w:sz="0" w:space="0" w:color="auto"/>
        <w:left w:val="none" w:sz="0" w:space="0" w:color="auto"/>
        <w:bottom w:val="none" w:sz="0" w:space="0" w:color="auto"/>
        <w:right w:val="none" w:sz="0" w:space="0" w:color="auto"/>
      </w:divBdr>
    </w:div>
    <w:div w:id="1338656549">
      <w:bodyDiv w:val="1"/>
      <w:marLeft w:val="0"/>
      <w:marRight w:val="0"/>
      <w:marTop w:val="0"/>
      <w:marBottom w:val="0"/>
      <w:divBdr>
        <w:top w:val="none" w:sz="0" w:space="0" w:color="auto"/>
        <w:left w:val="none" w:sz="0" w:space="0" w:color="auto"/>
        <w:bottom w:val="none" w:sz="0" w:space="0" w:color="auto"/>
        <w:right w:val="none" w:sz="0" w:space="0" w:color="auto"/>
      </w:divBdr>
    </w:div>
    <w:div w:id="1351025347">
      <w:bodyDiv w:val="1"/>
      <w:marLeft w:val="0"/>
      <w:marRight w:val="0"/>
      <w:marTop w:val="0"/>
      <w:marBottom w:val="0"/>
      <w:divBdr>
        <w:top w:val="none" w:sz="0" w:space="0" w:color="auto"/>
        <w:left w:val="none" w:sz="0" w:space="0" w:color="auto"/>
        <w:bottom w:val="none" w:sz="0" w:space="0" w:color="auto"/>
        <w:right w:val="none" w:sz="0" w:space="0" w:color="auto"/>
      </w:divBdr>
    </w:div>
    <w:div w:id="1352301593">
      <w:bodyDiv w:val="1"/>
      <w:marLeft w:val="0"/>
      <w:marRight w:val="0"/>
      <w:marTop w:val="0"/>
      <w:marBottom w:val="0"/>
      <w:divBdr>
        <w:top w:val="none" w:sz="0" w:space="0" w:color="auto"/>
        <w:left w:val="none" w:sz="0" w:space="0" w:color="auto"/>
        <w:bottom w:val="none" w:sz="0" w:space="0" w:color="auto"/>
        <w:right w:val="none" w:sz="0" w:space="0" w:color="auto"/>
      </w:divBdr>
    </w:div>
    <w:div w:id="1552494146">
      <w:bodyDiv w:val="1"/>
      <w:marLeft w:val="0"/>
      <w:marRight w:val="0"/>
      <w:marTop w:val="0"/>
      <w:marBottom w:val="0"/>
      <w:divBdr>
        <w:top w:val="none" w:sz="0" w:space="0" w:color="auto"/>
        <w:left w:val="none" w:sz="0" w:space="0" w:color="auto"/>
        <w:bottom w:val="none" w:sz="0" w:space="0" w:color="auto"/>
        <w:right w:val="none" w:sz="0" w:space="0" w:color="auto"/>
      </w:divBdr>
    </w:div>
    <w:div w:id="1555313338">
      <w:bodyDiv w:val="1"/>
      <w:marLeft w:val="0"/>
      <w:marRight w:val="0"/>
      <w:marTop w:val="0"/>
      <w:marBottom w:val="0"/>
      <w:divBdr>
        <w:top w:val="none" w:sz="0" w:space="0" w:color="auto"/>
        <w:left w:val="none" w:sz="0" w:space="0" w:color="auto"/>
        <w:bottom w:val="none" w:sz="0" w:space="0" w:color="auto"/>
        <w:right w:val="none" w:sz="0" w:space="0" w:color="auto"/>
      </w:divBdr>
    </w:div>
    <w:div w:id="1583757115">
      <w:bodyDiv w:val="1"/>
      <w:marLeft w:val="0"/>
      <w:marRight w:val="0"/>
      <w:marTop w:val="0"/>
      <w:marBottom w:val="0"/>
      <w:divBdr>
        <w:top w:val="none" w:sz="0" w:space="0" w:color="auto"/>
        <w:left w:val="none" w:sz="0" w:space="0" w:color="auto"/>
        <w:bottom w:val="none" w:sz="0" w:space="0" w:color="auto"/>
        <w:right w:val="none" w:sz="0" w:space="0" w:color="auto"/>
      </w:divBdr>
    </w:div>
    <w:div w:id="1585719747">
      <w:bodyDiv w:val="1"/>
      <w:marLeft w:val="0"/>
      <w:marRight w:val="0"/>
      <w:marTop w:val="0"/>
      <w:marBottom w:val="0"/>
      <w:divBdr>
        <w:top w:val="none" w:sz="0" w:space="0" w:color="auto"/>
        <w:left w:val="none" w:sz="0" w:space="0" w:color="auto"/>
        <w:bottom w:val="none" w:sz="0" w:space="0" w:color="auto"/>
        <w:right w:val="none" w:sz="0" w:space="0" w:color="auto"/>
      </w:divBdr>
    </w:div>
    <w:div w:id="1646934241">
      <w:bodyDiv w:val="1"/>
      <w:marLeft w:val="0"/>
      <w:marRight w:val="0"/>
      <w:marTop w:val="0"/>
      <w:marBottom w:val="0"/>
      <w:divBdr>
        <w:top w:val="none" w:sz="0" w:space="0" w:color="auto"/>
        <w:left w:val="none" w:sz="0" w:space="0" w:color="auto"/>
        <w:bottom w:val="none" w:sz="0" w:space="0" w:color="auto"/>
        <w:right w:val="none" w:sz="0" w:space="0" w:color="auto"/>
      </w:divBdr>
    </w:div>
    <w:div w:id="1657879495">
      <w:bodyDiv w:val="1"/>
      <w:marLeft w:val="0"/>
      <w:marRight w:val="0"/>
      <w:marTop w:val="0"/>
      <w:marBottom w:val="0"/>
      <w:divBdr>
        <w:top w:val="none" w:sz="0" w:space="0" w:color="auto"/>
        <w:left w:val="none" w:sz="0" w:space="0" w:color="auto"/>
        <w:bottom w:val="none" w:sz="0" w:space="0" w:color="auto"/>
        <w:right w:val="none" w:sz="0" w:space="0" w:color="auto"/>
      </w:divBdr>
    </w:div>
    <w:div w:id="1674146491">
      <w:bodyDiv w:val="1"/>
      <w:marLeft w:val="0"/>
      <w:marRight w:val="0"/>
      <w:marTop w:val="0"/>
      <w:marBottom w:val="0"/>
      <w:divBdr>
        <w:top w:val="none" w:sz="0" w:space="0" w:color="auto"/>
        <w:left w:val="none" w:sz="0" w:space="0" w:color="auto"/>
        <w:bottom w:val="none" w:sz="0" w:space="0" w:color="auto"/>
        <w:right w:val="none" w:sz="0" w:space="0" w:color="auto"/>
      </w:divBdr>
    </w:div>
    <w:div w:id="1715233649">
      <w:bodyDiv w:val="1"/>
      <w:marLeft w:val="0"/>
      <w:marRight w:val="0"/>
      <w:marTop w:val="0"/>
      <w:marBottom w:val="0"/>
      <w:divBdr>
        <w:top w:val="none" w:sz="0" w:space="0" w:color="auto"/>
        <w:left w:val="none" w:sz="0" w:space="0" w:color="auto"/>
        <w:bottom w:val="none" w:sz="0" w:space="0" w:color="auto"/>
        <w:right w:val="none" w:sz="0" w:space="0" w:color="auto"/>
      </w:divBdr>
    </w:div>
    <w:div w:id="1751078189">
      <w:bodyDiv w:val="1"/>
      <w:marLeft w:val="0"/>
      <w:marRight w:val="0"/>
      <w:marTop w:val="0"/>
      <w:marBottom w:val="0"/>
      <w:divBdr>
        <w:top w:val="none" w:sz="0" w:space="0" w:color="auto"/>
        <w:left w:val="none" w:sz="0" w:space="0" w:color="auto"/>
        <w:bottom w:val="none" w:sz="0" w:space="0" w:color="auto"/>
        <w:right w:val="none" w:sz="0" w:space="0" w:color="auto"/>
      </w:divBdr>
    </w:div>
    <w:div w:id="1809282514">
      <w:bodyDiv w:val="1"/>
      <w:marLeft w:val="0"/>
      <w:marRight w:val="0"/>
      <w:marTop w:val="0"/>
      <w:marBottom w:val="0"/>
      <w:divBdr>
        <w:top w:val="none" w:sz="0" w:space="0" w:color="auto"/>
        <w:left w:val="none" w:sz="0" w:space="0" w:color="auto"/>
        <w:bottom w:val="none" w:sz="0" w:space="0" w:color="auto"/>
        <w:right w:val="none" w:sz="0" w:space="0" w:color="auto"/>
      </w:divBdr>
    </w:div>
    <w:div w:id="1853832055">
      <w:bodyDiv w:val="1"/>
      <w:marLeft w:val="0"/>
      <w:marRight w:val="0"/>
      <w:marTop w:val="0"/>
      <w:marBottom w:val="0"/>
      <w:divBdr>
        <w:top w:val="none" w:sz="0" w:space="0" w:color="auto"/>
        <w:left w:val="none" w:sz="0" w:space="0" w:color="auto"/>
        <w:bottom w:val="none" w:sz="0" w:space="0" w:color="auto"/>
        <w:right w:val="none" w:sz="0" w:space="0" w:color="auto"/>
      </w:divBdr>
    </w:div>
    <w:div w:id="1863009678">
      <w:bodyDiv w:val="1"/>
      <w:marLeft w:val="0"/>
      <w:marRight w:val="0"/>
      <w:marTop w:val="0"/>
      <w:marBottom w:val="0"/>
      <w:divBdr>
        <w:top w:val="none" w:sz="0" w:space="0" w:color="auto"/>
        <w:left w:val="none" w:sz="0" w:space="0" w:color="auto"/>
        <w:bottom w:val="none" w:sz="0" w:space="0" w:color="auto"/>
        <w:right w:val="none" w:sz="0" w:space="0" w:color="auto"/>
      </w:divBdr>
    </w:div>
    <w:div w:id="1864174580">
      <w:bodyDiv w:val="1"/>
      <w:marLeft w:val="0"/>
      <w:marRight w:val="0"/>
      <w:marTop w:val="0"/>
      <w:marBottom w:val="0"/>
      <w:divBdr>
        <w:top w:val="none" w:sz="0" w:space="0" w:color="auto"/>
        <w:left w:val="none" w:sz="0" w:space="0" w:color="auto"/>
        <w:bottom w:val="none" w:sz="0" w:space="0" w:color="auto"/>
        <w:right w:val="none" w:sz="0" w:space="0" w:color="auto"/>
      </w:divBdr>
    </w:div>
    <w:div w:id="1938639031">
      <w:bodyDiv w:val="1"/>
      <w:marLeft w:val="0"/>
      <w:marRight w:val="0"/>
      <w:marTop w:val="0"/>
      <w:marBottom w:val="0"/>
      <w:divBdr>
        <w:top w:val="none" w:sz="0" w:space="0" w:color="auto"/>
        <w:left w:val="none" w:sz="0" w:space="0" w:color="auto"/>
        <w:bottom w:val="none" w:sz="0" w:space="0" w:color="auto"/>
        <w:right w:val="none" w:sz="0" w:space="0" w:color="auto"/>
      </w:divBdr>
    </w:div>
    <w:div w:id="1948468766">
      <w:bodyDiv w:val="1"/>
      <w:marLeft w:val="0"/>
      <w:marRight w:val="0"/>
      <w:marTop w:val="0"/>
      <w:marBottom w:val="0"/>
      <w:divBdr>
        <w:top w:val="none" w:sz="0" w:space="0" w:color="auto"/>
        <w:left w:val="none" w:sz="0" w:space="0" w:color="auto"/>
        <w:bottom w:val="none" w:sz="0" w:space="0" w:color="auto"/>
        <w:right w:val="none" w:sz="0" w:space="0" w:color="auto"/>
      </w:divBdr>
    </w:div>
    <w:div w:id="1980576794">
      <w:bodyDiv w:val="1"/>
      <w:marLeft w:val="0"/>
      <w:marRight w:val="0"/>
      <w:marTop w:val="0"/>
      <w:marBottom w:val="0"/>
      <w:divBdr>
        <w:top w:val="none" w:sz="0" w:space="0" w:color="auto"/>
        <w:left w:val="none" w:sz="0" w:space="0" w:color="auto"/>
        <w:bottom w:val="none" w:sz="0" w:space="0" w:color="auto"/>
        <w:right w:val="none" w:sz="0" w:space="0" w:color="auto"/>
      </w:divBdr>
    </w:div>
    <w:div w:id="1993288541">
      <w:bodyDiv w:val="1"/>
      <w:marLeft w:val="0"/>
      <w:marRight w:val="0"/>
      <w:marTop w:val="0"/>
      <w:marBottom w:val="0"/>
      <w:divBdr>
        <w:top w:val="none" w:sz="0" w:space="0" w:color="auto"/>
        <w:left w:val="none" w:sz="0" w:space="0" w:color="auto"/>
        <w:bottom w:val="none" w:sz="0" w:space="0" w:color="auto"/>
        <w:right w:val="none" w:sz="0" w:space="0" w:color="auto"/>
      </w:divBdr>
    </w:div>
    <w:div w:id="2072773382">
      <w:bodyDiv w:val="1"/>
      <w:marLeft w:val="0"/>
      <w:marRight w:val="0"/>
      <w:marTop w:val="0"/>
      <w:marBottom w:val="0"/>
      <w:divBdr>
        <w:top w:val="none" w:sz="0" w:space="0" w:color="auto"/>
        <w:left w:val="none" w:sz="0" w:space="0" w:color="auto"/>
        <w:bottom w:val="none" w:sz="0" w:space="0" w:color="auto"/>
        <w:right w:val="none" w:sz="0" w:space="0" w:color="auto"/>
      </w:divBdr>
    </w:div>
    <w:div w:id="2090730917">
      <w:bodyDiv w:val="1"/>
      <w:marLeft w:val="0"/>
      <w:marRight w:val="0"/>
      <w:marTop w:val="0"/>
      <w:marBottom w:val="0"/>
      <w:divBdr>
        <w:top w:val="none" w:sz="0" w:space="0" w:color="auto"/>
        <w:left w:val="none" w:sz="0" w:space="0" w:color="auto"/>
        <w:bottom w:val="none" w:sz="0" w:space="0" w:color="auto"/>
        <w:right w:val="none" w:sz="0" w:space="0" w:color="auto"/>
      </w:divBdr>
    </w:div>
    <w:div w:id="2101172490">
      <w:bodyDiv w:val="1"/>
      <w:marLeft w:val="0"/>
      <w:marRight w:val="0"/>
      <w:marTop w:val="0"/>
      <w:marBottom w:val="0"/>
      <w:divBdr>
        <w:top w:val="none" w:sz="0" w:space="0" w:color="auto"/>
        <w:left w:val="none" w:sz="0" w:space="0" w:color="auto"/>
        <w:bottom w:val="none" w:sz="0" w:space="0" w:color="auto"/>
        <w:right w:val="none" w:sz="0" w:space="0" w:color="auto"/>
      </w:divBdr>
    </w:div>
    <w:div w:id="2134055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flux.com/journal/inside-abstraction" TargetMode="External"/><Relationship Id="rId8" Type="http://schemas.openxmlformats.org/officeDocument/2006/relationships/image" Target="media/image1.tiff"/><Relationship Id="rId9" Type="http://schemas.openxmlformats.org/officeDocument/2006/relationships/image" Target="media/image2.tiff"/><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flux.com/journal/inside-abstract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4432</Words>
  <Characters>24381</Characters>
  <Application>Microsoft Macintosh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Universidad Nebrija</Company>
  <LinksUpToDate>false</LinksUpToDate>
  <CharactersWithSpaces>28756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Angoso de Guzman</dc:creator>
  <cp:keywords/>
  <dc:description/>
  <cp:lastModifiedBy>Diana Angoso de Guzman</cp:lastModifiedBy>
  <cp:revision>2</cp:revision>
  <cp:lastPrinted>2017-11-26T21:58:00Z</cp:lastPrinted>
  <dcterms:created xsi:type="dcterms:W3CDTF">2018-04-03T10:22:00Z</dcterms:created>
  <dcterms:modified xsi:type="dcterms:W3CDTF">2018-04-03T10:22:00Z</dcterms:modified>
</cp:coreProperties>
</file>