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EB2" w:rsidRPr="00031D08" w:rsidRDefault="00852F64" w:rsidP="006619A3">
      <w:pPr>
        <w:ind w:left="720" w:right="-1" w:hanging="360"/>
        <w:rPr>
          <w:b/>
          <w:lang w:val="fr-FR"/>
        </w:rPr>
      </w:pPr>
      <w:r w:rsidRPr="00031D08">
        <w:rPr>
          <w:b/>
          <w:lang w:val="fr-FR"/>
        </w:rPr>
        <w:t xml:space="preserve">Formulaire de révision </w:t>
      </w:r>
      <w:r w:rsidR="006D06CD" w:rsidRPr="00031D08">
        <w:rPr>
          <w:b/>
          <w:lang w:val="fr-FR"/>
        </w:rPr>
        <w:t>d’articles</w:t>
      </w:r>
      <w:r w:rsidRPr="00031D08">
        <w:rPr>
          <w:b/>
          <w:lang w:val="fr-FR"/>
        </w:rPr>
        <w:t xml:space="preserve"> de </w:t>
      </w:r>
      <w:r w:rsidRPr="00031D08">
        <w:rPr>
          <w:b/>
          <w:i/>
          <w:lang w:val="fr-FR"/>
        </w:rPr>
        <w:t>Acta Botanica Malacitana</w:t>
      </w:r>
    </w:p>
    <w:p w:rsidR="006619A3" w:rsidRPr="00031D08" w:rsidRDefault="008C72D3" w:rsidP="006619A3">
      <w:pPr>
        <w:pStyle w:val="Prrafodelista"/>
        <w:ind w:left="0" w:right="-1"/>
        <w:jc w:val="center"/>
        <w:rPr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25D63" wp14:editId="49557CDA">
                <wp:simplePos x="0" y="0"/>
                <wp:positionH relativeFrom="column">
                  <wp:posOffset>132080</wp:posOffset>
                </wp:positionH>
                <wp:positionV relativeFrom="paragraph">
                  <wp:posOffset>3372485</wp:posOffset>
                </wp:positionV>
                <wp:extent cx="5048250" cy="2667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2D3" w:rsidRPr="008C72D3" w:rsidRDefault="008C72D3" w:rsidP="008C72D3">
                            <w:pPr>
                              <w:jc w:val="center"/>
                              <w:rPr>
                                <w:i/>
                                <w:sz w:val="20"/>
                                <w:lang w:val="fr-FR"/>
                              </w:rPr>
                            </w:pPr>
                            <w:r w:rsidRPr="008C72D3">
                              <w:rPr>
                                <w:sz w:val="20"/>
                                <w:lang w:val="fr-FR"/>
                              </w:rPr>
                              <w:t>Capture d'écran de la section d'éval</w:t>
                            </w:r>
                            <w:r>
                              <w:rPr>
                                <w:sz w:val="20"/>
                                <w:lang w:val="fr-FR"/>
                              </w:rPr>
                              <w:t>uation</w:t>
                            </w:r>
                            <w:r w:rsidRPr="008C72D3">
                              <w:rPr>
                                <w:sz w:val="20"/>
                                <w:lang w:val="fr-FR"/>
                              </w:rPr>
                              <w:t xml:space="preserve"> de la plateforme Acta Botanica Malacitana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25D6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4pt;margin-top:265.55pt;width:397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" filled="f" stroked="f">
                <v:textbox>
                  <w:txbxContent>
                    <w:p w:rsidR="008C72D3" w:rsidRPr="008C72D3" w:rsidRDefault="008C72D3" w:rsidP="008C72D3">
                      <w:pPr>
                        <w:jc w:val="center"/>
                        <w:rPr>
                          <w:i/>
                          <w:sz w:val="20"/>
                          <w:lang w:val="fr-FR"/>
                        </w:rPr>
                      </w:pPr>
                      <w:r w:rsidRPr="008C72D3">
                        <w:rPr>
                          <w:sz w:val="20"/>
                          <w:lang w:val="fr-FR"/>
                        </w:rPr>
                        <w:t>Capture d'écran de la section d'éval</w:t>
                      </w:r>
                      <w:r>
                        <w:rPr>
                          <w:sz w:val="20"/>
                          <w:lang w:val="fr-FR"/>
                        </w:rPr>
                        <w:t>uation</w:t>
                      </w:r>
                      <w:r w:rsidRPr="008C72D3">
                        <w:rPr>
                          <w:sz w:val="20"/>
                          <w:lang w:val="fr-FR"/>
                        </w:rPr>
                        <w:t xml:space="preserve"> de la plateforme Acta </w:t>
                      </w:r>
                      <w:proofErr w:type="spellStart"/>
                      <w:r w:rsidRPr="008C72D3">
                        <w:rPr>
                          <w:sz w:val="20"/>
                          <w:lang w:val="fr-FR"/>
                        </w:rPr>
                        <w:t>Botanica</w:t>
                      </w:r>
                      <w:proofErr w:type="spellEnd"/>
                      <w:r w:rsidRPr="008C72D3">
                        <w:rPr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C72D3">
                        <w:rPr>
                          <w:sz w:val="20"/>
                          <w:lang w:val="fr-FR"/>
                        </w:rPr>
                        <w:t>Malacitana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82EB2" w:rsidRPr="00031D08" w:rsidRDefault="00582EB2" w:rsidP="002B2F3E">
      <w:pPr>
        <w:pStyle w:val="Prrafodelista"/>
        <w:ind w:right="-852"/>
        <w:rPr>
          <w:b/>
          <w:lang w:val="fr-FR"/>
        </w:rPr>
      </w:pPr>
    </w:p>
    <w:p w:rsidR="006606D3" w:rsidRDefault="006606D3" w:rsidP="002B2F3E">
      <w:pPr>
        <w:pStyle w:val="Prrafodelista"/>
        <w:numPr>
          <w:ilvl w:val="0"/>
          <w:numId w:val="1"/>
        </w:numPr>
        <w:ind w:right="-852"/>
        <w:rPr>
          <w:b/>
          <w:lang w:val="fr-FR"/>
        </w:rPr>
      </w:pPr>
      <w:r>
        <w:rPr>
          <w:b/>
          <w:lang w:val="fr-FR"/>
        </w:rPr>
        <w:t>T</w:t>
      </w:r>
      <w:r w:rsidRPr="006606D3">
        <w:rPr>
          <w:b/>
          <w:lang w:val="fr-FR"/>
        </w:rPr>
        <w:t>itre de l'article</w:t>
      </w:r>
      <w:r>
        <w:rPr>
          <w:b/>
          <w:lang w:val="fr-FR"/>
        </w:rPr>
        <w:t> :</w:t>
      </w:r>
    </w:p>
    <w:sdt>
      <w:sdtPr>
        <w:rPr>
          <w:b/>
          <w:lang w:val="fr-FR"/>
        </w:rPr>
        <w:alias w:val="Titre de l'article"/>
        <w:tag w:val="Titre de l'article"/>
        <w:id w:val="-766925470"/>
        <w:placeholder>
          <w:docPart w:val="DefaultPlaceholder_-1854013440"/>
        </w:placeholder>
        <w:showingPlcHdr/>
        <w15:appearance w15:val="hidden"/>
      </w:sdtPr>
      <w:sdtEndPr/>
      <w:sdtContent>
        <w:p w:rsidR="006606D3" w:rsidRPr="006606D3" w:rsidRDefault="006606D3" w:rsidP="006606D3">
          <w:pPr>
            <w:pStyle w:val="Prrafodelista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D9D9D9" w:themeFill="background1" w:themeFillShade="D9"/>
            <w:ind w:left="851" w:right="-1"/>
            <w:rPr>
              <w:b/>
              <w:lang w:val="es-ES"/>
            </w:rPr>
          </w:pPr>
          <w:r w:rsidRPr="00FE6E14">
            <w:rPr>
              <w:rStyle w:val="Textodelmarcadordeposicin"/>
            </w:rPr>
            <w:t>Haga clic o pulse aquí para escribir texto.</w:t>
          </w:r>
        </w:p>
      </w:sdtContent>
    </w:sdt>
    <w:p w:rsidR="006606D3" w:rsidRPr="006606D3" w:rsidRDefault="006606D3" w:rsidP="006606D3">
      <w:pPr>
        <w:pStyle w:val="Prrafodelista"/>
        <w:ind w:right="-852"/>
        <w:rPr>
          <w:b/>
          <w:lang w:val="es-ES"/>
        </w:rPr>
      </w:pPr>
    </w:p>
    <w:p w:rsidR="007E4C76" w:rsidRPr="00031D08" w:rsidRDefault="002C2B25" w:rsidP="002B2F3E">
      <w:pPr>
        <w:pStyle w:val="Prrafodelista"/>
        <w:numPr>
          <w:ilvl w:val="0"/>
          <w:numId w:val="1"/>
        </w:numPr>
        <w:ind w:right="-852"/>
        <w:rPr>
          <w:b/>
          <w:lang w:val="fr-FR"/>
        </w:rPr>
      </w:pPr>
      <w:r w:rsidRPr="002B35CA">
        <w:rPr>
          <w:b/>
          <w:lang w:val="fr-FR"/>
        </w:rPr>
        <w:t xml:space="preserve">Commentaires du relecteur à </w:t>
      </w:r>
      <w:r w:rsidR="006D06CD" w:rsidRPr="002B35CA">
        <w:rPr>
          <w:b/>
          <w:lang w:val="fr-FR"/>
        </w:rPr>
        <w:t>l’éditeur :</w:t>
      </w:r>
    </w:p>
    <w:p w:rsidR="007E4C76" w:rsidRPr="00031D08" w:rsidRDefault="002C2B25" w:rsidP="002B2F3E">
      <w:pPr>
        <w:ind w:right="-852"/>
        <w:rPr>
          <w:lang w:val="fr-FR"/>
        </w:rPr>
      </w:pPr>
      <w:r w:rsidRPr="00B3462B">
        <w:rPr>
          <w:lang w:val="fr-FR"/>
        </w:rPr>
        <w:t xml:space="preserve">Cochez la case correspondante ou classez la réponse sur une échelle de 1 à 3, où 1 est le rang le </w:t>
      </w:r>
      <w:r>
        <w:rPr>
          <w:lang w:val="fr-FR"/>
        </w:rPr>
        <w:t>plus élevé et 3 est le plus bas</w:t>
      </w:r>
      <w:r w:rsidR="007E4C76" w:rsidRPr="00031D08">
        <w:rPr>
          <w:lang w:val="fr-FR"/>
        </w:rPr>
        <w:t>.</w:t>
      </w:r>
    </w:p>
    <w:p w:rsidR="007E4C76" w:rsidRPr="00101BB5" w:rsidRDefault="008C72D3" w:rsidP="006606D3">
      <w:pPr>
        <w:ind w:left="708" w:right="-852"/>
        <w:rPr>
          <w:b/>
          <w:caps/>
          <w:lang w:val="fr-FR"/>
        </w:rPr>
      </w:pPr>
      <w:r>
        <w:rPr>
          <w:b/>
          <w:caps/>
          <w:lang w:val="fr-FR"/>
        </w:rPr>
        <w:t>B</w:t>
      </w:r>
      <w:r w:rsidR="003467F1" w:rsidRPr="00101BB5">
        <w:rPr>
          <w:b/>
          <w:caps/>
          <w:lang w:val="fr-FR"/>
        </w:rPr>
        <w:t xml:space="preserve">.1. </w:t>
      </w:r>
      <w:r w:rsidR="002C2B25" w:rsidRPr="00101BB5">
        <w:rPr>
          <w:b/>
          <w:caps/>
          <w:lang w:val="fr-FR"/>
        </w:rPr>
        <w:t>QUESTIONS SCIENTIFIQUES</w:t>
      </w:r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1. </w:t>
      </w:r>
      <w:r w:rsidR="002C2B25" w:rsidRPr="00031D08">
        <w:rPr>
          <w:lang w:val="fr-FR"/>
        </w:rPr>
        <w:t xml:space="preserve">Est-ce une contribution nouvelle et </w:t>
      </w:r>
      <w:r w:rsidR="00031D08" w:rsidRPr="00031D08">
        <w:rPr>
          <w:lang w:val="fr-FR"/>
        </w:rPr>
        <w:t>originale ?</w:t>
      </w:r>
      <w:r w:rsidR="002C2B25" w:rsidRPr="00031D08">
        <w:rPr>
          <w:lang w:val="fr-FR"/>
        </w:rPr>
        <w:tab/>
      </w:r>
      <w:r w:rsidR="002C2B25" w:rsidRPr="00031D08">
        <w:rPr>
          <w:lang w:val="fr-FR"/>
        </w:rPr>
        <w:tab/>
      </w:r>
      <w:r w:rsidR="002C2B25" w:rsidRPr="00031D08">
        <w:rPr>
          <w:lang w:val="fr-FR"/>
        </w:rPr>
        <w:tab/>
      </w:r>
      <w:r w:rsidR="002C2B25" w:rsidRPr="00031D08">
        <w:rPr>
          <w:lang w:val="fr-FR"/>
        </w:rPr>
        <w:tab/>
      </w:r>
      <w:r w:rsidR="002C2B25" w:rsidRPr="00031D08">
        <w:rPr>
          <w:lang w:val="fr-FR"/>
        </w:rPr>
        <w:tab/>
        <w:t xml:space="preserve">Qui </w:t>
      </w:r>
      <w:sdt>
        <w:sdtPr>
          <w:rPr>
            <w:lang w:val="fr-FR"/>
          </w:rPr>
          <w:id w:val="1149640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6D3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Pr="00031D08">
        <w:rPr>
          <w:lang w:val="fr-FR"/>
        </w:rPr>
        <w:tab/>
        <w:t>No</w:t>
      </w:r>
      <w:r w:rsidR="002C2B25" w:rsidRPr="00031D08">
        <w:rPr>
          <w:lang w:val="fr-FR"/>
        </w:rPr>
        <w:t>n</w:t>
      </w:r>
      <w:r w:rsidRPr="00031D08">
        <w:rPr>
          <w:lang w:val="fr-FR"/>
        </w:rPr>
        <w:t xml:space="preserve"> </w:t>
      </w:r>
      <w:sdt>
        <w:sdtPr>
          <w:rPr>
            <w:lang w:val="fr-FR"/>
          </w:rPr>
          <w:id w:val="-4929463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F3E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101BB5">
        <w:rPr>
          <w:lang w:val="fr-FR"/>
        </w:rPr>
        <w:t xml:space="preserve"> </w:t>
      </w:r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2. </w:t>
      </w:r>
      <w:r w:rsidR="002C2B25" w:rsidRPr="00031D08">
        <w:rPr>
          <w:lang w:val="fr-FR"/>
        </w:rPr>
        <w:t>Le sujet convient-</w:t>
      </w:r>
      <w:r w:rsidR="00031D08" w:rsidRPr="00031D08">
        <w:rPr>
          <w:lang w:val="fr-FR"/>
        </w:rPr>
        <w:t>il pour</w:t>
      </w:r>
      <w:r w:rsidR="002C2B25" w:rsidRPr="00031D08">
        <w:rPr>
          <w:lang w:val="fr-FR"/>
        </w:rPr>
        <w:t xml:space="preserve"> la </w:t>
      </w:r>
      <w:r w:rsidR="00031D08" w:rsidRPr="00031D08">
        <w:rPr>
          <w:lang w:val="fr-FR"/>
        </w:rPr>
        <w:t>revue ?</w:t>
      </w:r>
      <w:r w:rsidR="002C2B25" w:rsidRPr="00031D08">
        <w:rPr>
          <w:lang w:val="fr-FR"/>
        </w:rPr>
        <w:t xml:space="preserve"> </w:t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2C2B25" w:rsidRPr="00031D08">
        <w:rPr>
          <w:lang w:val="fr-FR"/>
        </w:rPr>
        <w:t xml:space="preserve">Qui </w:t>
      </w:r>
      <w:sdt>
        <w:sdtPr>
          <w:rPr>
            <w:lang w:val="fr-FR"/>
          </w:rPr>
          <w:id w:val="183525979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Pr="00031D08">
        <w:rPr>
          <w:lang w:val="fr-FR"/>
        </w:rPr>
        <w:tab/>
      </w:r>
      <w:r w:rsidR="002C2B25" w:rsidRPr="00031D08">
        <w:rPr>
          <w:lang w:val="fr-FR"/>
        </w:rPr>
        <w:t xml:space="preserve">Non </w:t>
      </w:r>
      <w:sdt>
        <w:sdtPr>
          <w:rPr>
            <w:lang w:val="fr-FR"/>
          </w:rPr>
          <w:id w:val="17946402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3. </w:t>
      </w:r>
      <w:r w:rsidR="002C2B25" w:rsidRPr="00031D08">
        <w:rPr>
          <w:lang w:val="fr-FR"/>
        </w:rPr>
        <w:t xml:space="preserve">La quantité de données présentées </w:t>
      </w:r>
      <w:r w:rsidR="00031D08" w:rsidRPr="00031D08">
        <w:rPr>
          <w:lang w:val="fr-FR"/>
        </w:rPr>
        <w:t>est :</w:t>
      </w:r>
      <w:r w:rsidR="002C2B25" w:rsidRPr="00031D08">
        <w:rPr>
          <w:lang w:val="fr-FR"/>
        </w:rPr>
        <w:tab/>
      </w:r>
      <w:r w:rsidR="002C2B25" w:rsidRPr="00031D08">
        <w:rPr>
          <w:lang w:val="fr-FR"/>
        </w:rPr>
        <w:tab/>
      </w:r>
      <w:r w:rsidR="00031D08">
        <w:rPr>
          <w:lang w:val="fr-FR"/>
        </w:rPr>
        <w:t xml:space="preserve">          </w:t>
      </w:r>
      <w:r w:rsidR="002C2B25" w:rsidRPr="00031D08">
        <w:rPr>
          <w:lang w:val="fr-FR"/>
        </w:rPr>
        <w:t xml:space="preserve">Trop </w:t>
      </w:r>
      <w:sdt>
        <w:sdtPr>
          <w:rPr>
            <w:lang w:val="fr-FR"/>
          </w:rPr>
          <w:id w:val="-16000914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>
        <w:rPr>
          <w:rFonts w:ascii="Zapf Dingbats" w:hAnsi="Zapf Dingbats"/>
          <w:sz w:val="28"/>
        </w:rPr>
        <w:t></w:t>
      </w:r>
      <w:r w:rsidR="002C2B25" w:rsidRPr="00031D08">
        <w:rPr>
          <w:lang w:val="fr-FR"/>
        </w:rPr>
        <w:t xml:space="preserve">Adéquate </w:t>
      </w:r>
      <w:r w:rsidRPr="00031D08">
        <w:rPr>
          <w:lang w:val="fr-FR"/>
        </w:rPr>
        <w:t xml:space="preserve"> </w:t>
      </w:r>
      <w:sdt>
        <w:sdtPr>
          <w:rPr>
            <w:lang w:val="fr-FR"/>
          </w:rPr>
          <w:id w:val="-14868498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Pr="00031D08">
        <w:rPr>
          <w:lang w:val="fr-FR"/>
        </w:rPr>
        <w:t xml:space="preserve">   </w:t>
      </w:r>
      <w:r w:rsidR="002C2B25" w:rsidRPr="00031D08">
        <w:rPr>
          <w:lang w:val="fr-FR"/>
        </w:rPr>
        <w:t>Trop peu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-9287343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2C2B25" w:rsidRPr="00031D08">
        <w:rPr>
          <w:lang w:val="fr-FR"/>
        </w:rPr>
        <w:t xml:space="preserve"> </w:t>
      </w:r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4. </w:t>
      </w:r>
      <w:r w:rsidR="009D7995" w:rsidRPr="00031D08">
        <w:rPr>
          <w:lang w:val="fr-FR"/>
        </w:rPr>
        <w:t xml:space="preserve">Qualité de l'interprétation et des conclusions </w:t>
      </w:r>
      <w:r w:rsidR="00031D08">
        <w:rPr>
          <w:lang w:val="fr-FR"/>
        </w:rPr>
        <w:tab/>
      </w:r>
      <w:r w:rsidR="00031D08">
        <w:rPr>
          <w:lang w:val="fr-FR"/>
        </w:rPr>
        <w:tab/>
      </w:r>
      <w:r w:rsidR="00031D08">
        <w:rPr>
          <w:lang w:val="fr-FR"/>
        </w:rPr>
        <w:tab/>
      </w:r>
      <w:r w:rsidR="00031D08">
        <w:rPr>
          <w:lang w:val="fr-FR"/>
        </w:rPr>
        <w:tab/>
      </w:r>
      <w:r w:rsidR="002B2F3E">
        <w:rPr>
          <w:lang w:val="fr-FR"/>
        </w:rPr>
        <w:t xml:space="preserve">      </w:t>
      </w:r>
      <w:r w:rsidR="00B307D6" w:rsidRPr="00031D08">
        <w:rPr>
          <w:lang w:val="fr-FR"/>
        </w:rPr>
        <w:t xml:space="preserve">  </w:t>
      </w:r>
      <w:r w:rsidR="00031D08">
        <w:rPr>
          <w:lang w:val="fr-FR"/>
        </w:rPr>
        <w:t xml:space="preserve"> </w:t>
      </w:r>
      <w:r w:rsidR="002B2F3E">
        <w:rPr>
          <w:lang w:val="fr-FR"/>
        </w:rPr>
        <w:t xml:space="preserve"> </w:t>
      </w:r>
      <w:r w:rsidR="00B307D6" w:rsidRPr="00031D08">
        <w:rPr>
          <w:lang w:val="fr-FR"/>
        </w:rPr>
        <w:t xml:space="preserve"> </w:t>
      </w:r>
      <w:r w:rsidRPr="00031D08">
        <w:rPr>
          <w:lang w:val="fr-FR"/>
        </w:rPr>
        <w:t>1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-19523902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2B2F3E">
        <w:rPr>
          <w:lang w:val="fr-FR"/>
        </w:rPr>
        <w:t xml:space="preserve">  </w:t>
      </w:r>
      <w:r w:rsidRPr="00031D08">
        <w:rPr>
          <w:lang w:val="fr-FR"/>
        </w:rPr>
        <w:t>2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183748640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2B2F3E">
        <w:rPr>
          <w:lang w:val="fr-FR"/>
        </w:rPr>
        <w:t xml:space="preserve">  </w:t>
      </w:r>
      <w:r w:rsidRPr="00031D08">
        <w:rPr>
          <w:lang w:val="fr-FR"/>
        </w:rPr>
        <w:t xml:space="preserve">3 </w:t>
      </w:r>
      <w:sdt>
        <w:sdtPr>
          <w:rPr>
            <w:lang w:val="fr-FR"/>
          </w:rPr>
          <w:id w:val="31254157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5. </w:t>
      </w:r>
      <w:r w:rsidR="009D7995" w:rsidRPr="00031D08">
        <w:rPr>
          <w:lang w:val="fr-FR"/>
        </w:rPr>
        <w:t xml:space="preserve">Prise en charge des interprétations/conclusions par les données </w:t>
      </w:r>
      <w:r w:rsidR="00031D08" w:rsidRPr="00031D08">
        <w:rPr>
          <w:lang w:val="fr-FR"/>
        </w:rPr>
        <w:t xml:space="preserve">présentées </w:t>
      </w:r>
      <w:r w:rsidR="00031D08">
        <w:rPr>
          <w:lang w:val="fr-FR"/>
        </w:rPr>
        <w:t xml:space="preserve"> </w:t>
      </w:r>
      <w:r w:rsidR="00031D08" w:rsidRPr="00031D08">
        <w:rPr>
          <w:lang w:val="fr-FR"/>
        </w:rPr>
        <w:t xml:space="preserve">1 </w:t>
      </w:r>
      <w:sdt>
        <w:sdtPr>
          <w:rPr>
            <w:lang w:val="fr-FR"/>
          </w:rPr>
          <w:id w:val="8573161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 w:rsidRPr="00031D08">
        <w:rPr>
          <w:lang w:val="fr-FR"/>
        </w:rPr>
        <w:t>2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5575982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D7995" w:rsidRPr="00031D08">
        <w:rPr>
          <w:lang w:val="fr-FR"/>
        </w:rPr>
        <w:t xml:space="preserve">  </w:t>
      </w:r>
      <w:r w:rsidRPr="00031D08">
        <w:rPr>
          <w:lang w:val="fr-FR"/>
        </w:rPr>
        <w:t xml:space="preserve">3 </w:t>
      </w:r>
      <w:sdt>
        <w:sdtPr>
          <w:rPr>
            <w:lang w:val="fr-FR"/>
          </w:rPr>
          <w:id w:val="13348051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6. </w:t>
      </w:r>
      <w:r w:rsidR="009D7995" w:rsidRPr="00031D08">
        <w:rPr>
          <w:lang w:val="fr-FR"/>
        </w:rPr>
        <w:t xml:space="preserve">Importance du travail </w:t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B307D6" w:rsidRPr="00031D08">
        <w:rPr>
          <w:lang w:val="fr-FR"/>
        </w:rPr>
        <w:t xml:space="preserve">  </w:t>
      </w:r>
      <w:r w:rsidR="00031D08">
        <w:rPr>
          <w:lang w:val="fr-FR"/>
        </w:rPr>
        <w:t xml:space="preserve"> </w:t>
      </w:r>
      <w:r w:rsidR="00B307D6" w:rsidRPr="00031D08">
        <w:rPr>
          <w:lang w:val="fr-FR"/>
        </w:rPr>
        <w:t xml:space="preserve"> </w:t>
      </w:r>
      <w:r w:rsidR="002B2F3E">
        <w:rPr>
          <w:lang w:val="fr-FR"/>
        </w:rPr>
        <w:t xml:space="preserve">       </w:t>
      </w:r>
      <w:r w:rsidR="00B307D6" w:rsidRPr="00031D08">
        <w:rPr>
          <w:lang w:val="fr-FR"/>
        </w:rPr>
        <w:t xml:space="preserve"> </w:t>
      </w:r>
      <w:r w:rsidRPr="00031D08">
        <w:rPr>
          <w:lang w:val="fr-FR"/>
        </w:rPr>
        <w:t>1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-2688614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F3E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2B2F3E">
        <w:rPr>
          <w:lang w:val="fr-FR"/>
        </w:rPr>
        <w:t xml:space="preserve"> </w:t>
      </w:r>
      <w:r w:rsidRPr="00031D08">
        <w:rPr>
          <w:lang w:val="fr-FR"/>
        </w:rPr>
        <w:t>2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-796739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2B2F3E">
        <w:rPr>
          <w:lang w:val="fr-FR"/>
        </w:rPr>
        <w:t xml:space="preserve">  </w:t>
      </w:r>
      <w:r w:rsidRPr="00031D08">
        <w:rPr>
          <w:lang w:val="fr-FR"/>
        </w:rPr>
        <w:t xml:space="preserve">3 </w:t>
      </w:r>
      <w:sdt>
        <w:sdtPr>
          <w:rPr>
            <w:lang w:val="fr-FR"/>
          </w:rPr>
          <w:id w:val="20940398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</w:p>
    <w:p w:rsidR="007E4C76" w:rsidRPr="00031D08" w:rsidRDefault="008C72D3" w:rsidP="006606D3">
      <w:pPr>
        <w:ind w:left="708" w:right="-851"/>
        <w:rPr>
          <w:b/>
          <w:caps/>
          <w:lang w:val="fr-FR"/>
        </w:rPr>
      </w:pPr>
      <w:r>
        <w:rPr>
          <w:b/>
          <w:caps/>
          <w:lang w:val="fr-FR"/>
        </w:rPr>
        <w:t>B</w:t>
      </w:r>
      <w:r w:rsidR="003467F1" w:rsidRPr="00031D08">
        <w:rPr>
          <w:b/>
          <w:caps/>
          <w:lang w:val="fr-FR"/>
        </w:rPr>
        <w:t xml:space="preserve">.2. </w:t>
      </w:r>
      <w:r w:rsidR="00A32C5F" w:rsidRPr="00031D08">
        <w:rPr>
          <w:b/>
          <w:caps/>
          <w:lang w:val="fr-FR"/>
        </w:rPr>
        <w:t>QUESTIONS TECHNIQUES</w:t>
      </w:r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7. </w:t>
      </w:r>
      <w:r w:rsidR="00A32C5F" w:rsidRPr="00031D08">
        <w:rPr>
          <w:lang w:val="fr-FR"/>
        </w:rPr>
        <w:t xml:space="preserve">Le résumé est-il </w:t>
      </w:r>
      <w:r w:rsidR="00031D08" w:rsidRPr="00031D08">
        <w:rPr>
          <w:lang w:val="fr-FR"/>
        </w:rPr>
        <w:t>informatif ?</w:t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2C2B25" w:rsidRPr="00031D08">
        <w:rPr>
          <w:lang w:val="fr-FR"/>
        </w:rPr>
        <w:t>Qui</w:t>
      </w:r>
      <w:r w:rsidR="00031D08">
        <w:rPr>
          <w:lang w:val="fr-FR"/>
        </w:rPr>
        <w:t xml:space="preserve"> </w:t>
      </w:r>
      <w:sdt>
        <w:sdtPr>
          <w:rPr>
            <w:lang w:val="fr-FR"/>
          </w:rPr>
          <w:id w:val="70984430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 w:rsidR="002C2B25" w:rsidRPr="00031D08">
        <w:rPr>
          <w:lang w:val="fr-FR"/>
        </w:rPr>
        <w:t>Non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-8134108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8. </w:t>
      </w:r>
      <w:r w:rsidR="00A32C5F" w:rsidRPr="00031D08">
        <w:rPr>
          <w:lang w:val="fr-FR"/>
        </w:rPr>
        <w:t xml:space="preserve">Le titre est-il </w:t>
      </w:r>
      <w:r w:rsidR="00031D08" w:rsidRPr="00031D08">
        <w:rPr>
          <w:lang w:val="fr-FR"/>
        </w:rPr>
        <w:t>correct ?</w:t>
      </w:r>
      <w:r w:rsidR="00A32C5F" w:rsidRPr="00031D08">
        <w:rPr>
          <w:lang w:val="fr-FR"/>
        </w:rPr>
        <w:t xml:space="preserve"> </w:t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2C2B25" w:rsidRPr="00031D08">
        <w:rPr>
          <w:lang w:val="fr-FR"/>
        </w:rPr>
        <w:t>Qui</w:t>
      </w:r>
      <w:r w:rsidR="00031D08">
        <w:rPr>
          <w:lang w:val="fr-FR"/>
        </w:rPr>
        <w:t xml:space="preserve"> </w:t>
      </w:r>
      <w:sdt>
        <w:sdtPr>
          <w:rPr>
            <w:lang w:val="fr-FR"/>
          </w:rPr>
          <w:id w:val="-5344260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 w:rsidR="002C2B25" w:rsidRPr="00031D08">
        <w:rPr>
          <w:lang w:val="fr-FR"/>
        </w:rPr>
        <w:t>Non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1887248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9. </w:t>
      </w:r>
      <w:r w:rsidR="00A32C5F" w:rsidRPr="00031D08">
        <w:rPr>
          <w:lang w:val="fr-FR"/>
        </w:rPr>
        <w:t xml:space="preserve">Les mots clés sont-ils </w:t>
      </w:r>
      <w:r w:rsidR="00031D08" w:rsidRPr="00031D08">
        <w:rPr>
          <w:lang w:val="fr-FR"/>
        </w:rPr>
        <w:t>appropriés ?</w:t>
      </w:r>
      <w:r w:rsidR="00A32C5F" w:rsidRPr="00031D08">
        <w:rPr>
          <w:lang w:val="fr-FR"/>
        </w:rPr>
        <w:t xml:space="preserve"> </w:t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2C2B25" w:rsidRPr="00031D08">
        <w:rPr>
          <w:lang w:val="fr-FR"/>
        </w:rPr>
        <w:t>Qui</w:t>
      </w:r>
      <w:r w:rsidR="00031D08">
        <w:rPr>
          <w:lang w:val="fr-FR"/>
        </w:rPr>
        <w:t xml:space="preserve"> </w:t>
      </w:r>
      <w:sdt>
        <w:sdtPr>
          <w:rPr>
            <w:lang w:val="fr-FR"/>
          </w:rPr>
          <w:id w:val="-18991222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 w:rsidR="002C2B25" w:rsidRPr="00031D08">
        <w:rPr>
          <w:lang w:val="fr-FR"/>
        </w:rPr>
        <w:t>Non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-37708927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10. </w:t>
      </w:r>
      <w:r w:rsidR="00A32C5F" w:rsidRPr="00031D08">
        <w:rPr>
          <w:lang w:val="fr-FR"/>
        </w:rPr>
        <w:t xml:space="preserve">Le travail est-il correctement </w:t>
      </w:r>
      <w:r w:rsidR="00031D08" w:rsidRPr="00031D08">
        <w:rPr>
          <w:lang w:val="fr-FR"/>
        </w:rPr>
        <w:t>organisé ?</w:t>
      </w:r>
      <w:r w:rsidR="00A32C5F" w:rsidRPr="00031D08">
        <w:rPr>
          <w:lang w:val="fr-FR"/>
        </w:rPr>
        <w:t xml:space="preserve"> </w:t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A32C5F" w:rsidRPr="00031D08">
        <w:rPr>
          <w:lang w:val="fr-FR"/>
        </w:rPr>
        <w:tab/>
      </w:r>
      <w:r w:rsidR="002C2B25" w:rsidRPr="00031D08">
        <w:rPr>
          <w:lang w:val="fr-FR"/>
        </w:rPr>
        <w:t>Qui</w:t>
      </w:r>
      <w:r w:rsidR="00031D08">
        <w:rPr>
          <w:lang w:val="fr-FR"/>
        </w:rPr>
        <w:t xml:space="preserve"> </w:t>
      </w:r>
      <w:sdt>
        <w:sdtPr>
          <w:rPr>
            <w:lang w:val="fr-FR"/>
          </w:rPr>
          <w:id w:val="21095339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101BB5">
        <w:rPr>
          <w:lang w:val="fr-FR"/>
        </w:rPr>
        <w:t xml:space="preserve"> </w:t>
      </w:r>
      <w:r w:rsidR="002C2B25" w:rsidRPr="00031D08">
        <w:rPr>
          <w:lang w:val="fr-FR"/>
        </w:rPr>
        <w:t>Non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9172861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11. </w:t>
      </w:r>
      <w:r w:rsidR="00A32C5F" w:rsidRPr="00031D08">
        <w:rPr>
          <w:lang w:val="fr-FR"/>
        </w:rPr>
        <w:t xml:space="preserve">Le travail est-il difficile à lire / à </w:t>
      </w:r>
      <w:r w:rsidR="00031D08" w:rsidRPr="00031D08">
        <w:rPr>
          <w:lang w:val="fr-FR"/>
        </w:rPr>
        <w:t>comprendre ?</w:t>
      </w:r>
      <w:r w:rsidR="00A32C5F" w:rsidRPr="00031D08">
        <w:rPr>
          <w:lang w:val="fr-FR"/>
        </w:rPr>
        <w:t xml:space="preserve"> </w:t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2C2B25" w:rsidRPr="00031D08">
        <w:rPr>
          <w:lang w:val="fr-FR"/>
        </w:rPr>
        <w:t>Qui</w:t>
      </w:r>
      <w:r w:rsidR="00031D08">
        <w:rPr>
          <w:lang w:val="fr-FR"/>
        </w:rPr>
        <w:t xml:space="preserve"> </w:t>
      </w:r>
      <w:sdt>
        <w:sdtPr>
          <w:rPr>
            <w:lang w:val="fr-FR"/>
          </w:rPr>
          <w:id w:val="-802108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101BB5">
        <w:rPr>
          <w:lang w:val="fr-FR"/>
        </w:rPr>
        <w:t xml:space="preserve"> </w:t>
      </w:r>
      <w:r w:rsidR="002C2B25" w:rsidRPr="00031D08">
        <w:rPr>
          <w:lang w:val="fr-FR"/>
        </w:rPr>
        <w:t>Non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-16879001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12. </w:t>
      </w:r>
      <w:r w:rsidR="00A32C5F" w:rsidRPr="00031D08">
        <w:rPr>
          <w:lang w:val="fr-FR"/>
        </w:rPr>
        <w:t xml:space="preserve">Le travail est-il écrit avec une bonne grammaire et une bonne </w:t>
      </w:r>
      <w:r w:rsidR="00031D08" w:rsidRPr="00031D08">
        <w:rPr>
          <w:lang w:val="fr-FR"/>
        </w:rPr>
        <w:t>rédaction ?</w:t>
      </w:r>
      <w:r w:rsidRPr="00031D08">
        <w:rPr>
          <w:lang w:val="fr-FR"/>
        </w:rPr>
        <w:tab/>
      </w:r>
      <w:r w:rsidR="002C2B25" w:rsidRPr="00031D08">
        <w:rPr>
          <w:lang w:val="fr-FR"/>
        </w:rPr>
        <w:t>Qui</w:t>
      </w:r>
      <w:r w:rsidR="00031D08">
        <w:rPr>
          <w:lang w:val="fr-FR"/>
        </w:rPr>
        <w:t xml:space="preserve"> </w:t>
      </w:r>
      <w:sdt>
        <w:sdtPr>
          <w:rPr>
            <w:lang w:val="fr-FR"/>
          </w:rPr>
          <w:id w:val="9593901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101BB5">
        <w:rPr>
          <w:lang w:val="fr-FR"/>
        </w:rPr>
        <w:t xml:space="preserve"> </w:t>
      </w:r>
      <w:r w:rsidR="002C2B25" w:rsidRPr="00031D08">
        <w:rPr>
          <w:lang w:val="fr-FR"/>
        </w:rPr>
        <w:t>Non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11140905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13. </w:t>
      </w:r>
      <w:r w:rsidR="00CA3A08" w:rsidRPr="00031D08">
        <w:rPr>
          <w:lang w:val="fr-FR"/>
        </w:rPr>
        <w:t xml:space="preserve">Les figures et les tableaux sont-ils utiles et </w:t>
      </w:r>
      <w:r w:rsidR="00031D08" w:rsidRPr="00031D08">
        <w:rPr>
          <w:lang w:val="fr-FR"/>
        </w:rPr>
        <w:t>nécessaires ?</w:t>
      </w:r>
      <w:r w:rsidR="00CA3A08" w:rsidRPr="00031D08">
        <w:rPr>
          <w:lang w:val="fr-FR"/>
        </w:rPr>
        <w:t xml:space="preserve"> </w:t>
      </w:r>
      <w:r w:rsidR="00CA3A08"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2C2B25" w:rsidRPr="00031D08">
        <w:rPr>
          <w:lang w:val="fr-FR"/>
        </w:rPr>
        <w:t>Qui</w:t>
      </w:r>
      <w:r w:rsidR="00031D08">
        <w:rPr>
          <w:lang w:val="fr-FR"/>
        </w:rPr>
        <w:t xml:space="preserve"> </w:t>
      </w:r>
      <w:sdt>
        <w:sdtPr>
          <w:rPr>
            <w:lang w:val="fr-FR"/>
          </w:rPr>
          <w:id w:val="9909910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101BB5">
        <w:rPr>
          <w:lang w:val="fr-FR"/>
        </w:rPr>
        <w:t xml:space="preserve"> </w:t>
      </w:r>
      <w:r w:rsidR="002C2B25" w:rsidRPr="00031D08">
        <w:rPr>
          <w:lang w:val="fr-FR"/>
        </w:rPr>
        <w:t>Non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-21111055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14. </w:t>
      </w:r>
      <w:r w:rsidR="00CA3A08" w:rsidRPr="00031D08">
        <w:rPr>
          <w:lang w:val="fr-FR"/>
        </w:rPr>
        <w:t xml:space="preserve">Les figures et les tableaux sont-ils de bonne </w:t>
      </w:r>
      <w:r w:rsidR="00031D08" w:rsidRPr="00031D08">
        <w:rPr>
          <w:lang w:val="fr-FR"/>
        </w:rPr>
        <w:t>qualité ?</w:t>
      </w:r>
      <w:r w:rsidR="00CA3A08" w:rsidRPr="00031D08">
        <w:rPr>
          <w:lang w:val="fr-FR"/>
        </w:rPr>
        <w:t xml:space="preserve"> </w:t>
      </w:r>
      <w:r w:rsidR="00CA3A08" w:rsidRPr="00031D08">
        <w:rPr>
          <w:lang w:val="fr-FR"/>
        </w:rPr>
        <w:tab/>
      </w:r>
      <w:r w:rsidR="00CA3A08" w:rsidRPr="00031D08">
        <w:rPr>
          <w:lang w:val="fr-FR"/>
        </w:rPr>
        <w:tab/>
      </w:r>
      <w:r w:rsidR="00CA3A08" w:rsidRPr="00031D08">
        <w:rPr>
          <w:lang w:val="fr-FR"/>
        </w:rPr>
        <w:tab/>
      </w:r>
      <w:r w:rsidRPr="00031D08">
        <w:rPr>
          <w:lang w:val="fr-FR"/>
        </w:rPr>
        <w:tab/>
      </w:r>
      <w:r w:rsidR="002C2B25" w:rsidRPr="00031D08">
        <w:rPr>
          <w:lang w:val="fr-FR"/>
        </w:rPr>
        <w:t>Qui</w:t>
      </w:r>
      <w:r w:rsidR="00031D08">
        <w:rPr>
          <w:lang w:val="fr-FR"/>
        </w:rPr>
        <w:t xml:space="preserve"> </w:t>
      </w:r>
      <w:sdt>
        <w:sdtPr>
          <w:rPr>
            <w:lang w:val="fr-FR"/>
          </w:rPr>
          <w:id w:val="12904084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 w:rsidR="002C2B25" w:rsidRPr="00031D08">
        <w:rPr>
          <w:lang w:val="fr-FR"/>
        </w:rPr>
        <w:t>Non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1771644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15. </w:t>
      </w:r>
      <w:r w:rsidR="00CA3A08" w:rsidRPr="00031D08">
        <w:rPr>
          <w:lang w:val="fr-FR"/>
        </w:rPr>
        <w:t xml:space="preserve">Les références citées sont pertinentes et mises à jour </w:t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CA3A08" w:rsidRPr="00031D08">
        <w:rPr>
          <w:lang w:val="fr-FR"/>
        </w:rPr>
        <w:tab/>
      </w:r>
      <w:r w:rsidRPr="00031D08">
        <w:rPr>
          <w:lang w:val="fr-FR"/>
        </w:rPr>
        <w:tab/>
      </w:r>
      <w:r w:rsidR="002C2B25" w:rsidRPr="00031D08">
        <w:rPr>
          <w:lang w:val="fr-FR"/>
        </w:rPr>
        <w:t>Qui</w:t>
      </w:r>
      <w:r w:rsidR="00031D08">
        <w:rPr>
          <w:lang w:val="fr-FR"/>
        </w:rPr>
        <w:t xml:space="preserve"> </w:t>
      </w:r>
      <w:sdt>
        <w:sdtPr>
          <w:rPr>
            <w:lang w:val="fr-FR"/>
          </w:rPr>
          <w:id w:val="-1089459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 w:rsidR="002C2B25" w:rsidRPr="00031D08">
        <w:rPr>
          <w:lang w:val="fr-FR"/>
        </w:rPr>
        <w:t>Non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1270568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16. </w:t>
      </w:r>
      <w:r w:rsidR="00CA3A08" w:rsidRPr="00031D08">
        <w:rPr>
          <w:lang w:val="fr-FR"/>
        </w:rPr>
        <w:t xml:space="preserve">La durée du travail est-elle conforme à son </w:t>
      </w:r>
      <w:r w:rsidR="00031D08" w:rsidRPr="00031D08">
        <w:rPr>
          <w:lang w:val="fr-FR"/>
        </w:rPr>
        <w:t>importance ?</w:t>
      </w:r>
      <w:r w:rsidR="00CA3A08" w:rsidRPr="00031D08">
        <w:rPr>
          <w:lang w:val="fr-FR"/>
        </w:rPr>
        <w:t xml:space="preserve"> </w:t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2C2B25" w:rsidRPr="00031D08">
        <w:rPr>
          <w:lang w:val="fr-FR"/>
        </w:rPr>
        <w:t>Qui</w:t>
      </w:r>
      <w:r w:rsidR="00031D08">
        <w:rPr>
          <w:lang w:val="fr-FR"/>
        </w:rPr>
        <w:t xml:space="preserve"> </w:t>
      </w:r>
      <w:sdt>
        <w:sdtPr>
          <w:rPr>
            <w:lang w:val="fr-FR"/>
          </w:rPr>
          <w:id w:val="7025995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 w:rsidR="002C2B25" w:rsidRPr="00031D08">
        <w:rPr>
          <w:lang w:val="fr-FR"/>
        </w:rPr>
        <w:t>Non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12144723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7E4C76" w:rsidRPr="00031D08" w:rsidRDefault="007E4C76" w:rsidP="002B2F3E">
      <w:pPr>
        <w:ind w:right="-851"/>
        <w:rPr>
          <w:lang w:val="fr-FR"/>
        </w:rPr>
      </w:pPr>
      <w:r w:rsidRPr="00031D08">
        <w:rPr>
          <w:lang w:val="fr-FR"/>
        </w:rPr>
        <w:t xml:space="preserve">17. </w:t>
      </w:r>
      <w:r w:rsidR="0024520B" w:rsidRPr="00031D08">
        <w:rPr>
          <w:lang w:val="fr-FR"/>
        </w:rPr>
        <w:t xml:space="preserve">Qualité générale du travail </w:t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Pr="00031D08">
        <w:rPr>
          <w:lang w:val="fr-FR"/>
        </w:rPr>
        <w:tab/>
      </w:r>
      <w:r w:rsidR="002B2F3E">
        <w:rPr>
          <w:lang w:val="fr-FR"/>
        </w:rPr>
        <w:t xml:space="preserve">       </w:t>
      </w:r>
      <w:r w:rsidR="00B307D6" w:rsidRPr="00031D08">
        <w:rPr>
          <w:lang w:val="fr-FR"/>
        </w:rPr>
        <w:t xml:space="preserve">   </w:t>
      </w:r>
      <w:r w:rsidRPr="00031D08">
        <w:rPr>
          <w:lang w:val="fr-FR"/>
        </w:rPr>
        <w:t>1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-11706351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B307D6" w:rsidRPr="00031D08">
        <w:rPr>
          <w:lang w:val="fr-FR"/>
        </w:rPr>
        <w:t xml:space="preserve">   </w:t>
      </w:r>
      <w:r w:rsidRPr="00031D08">
        <w:rPr>
          <w:lang w:val="fr-FR"/>
        </w:rPr>
        <w:t>2</w:t>
      </w:r>
      <w:r w:rsidR="00031D08" w:rsidRPr="00031D08">
        <w:rPr>
          <w:lang w:val="fr-FR"/>
        </w:rPr>
        <w:t xml:space="preserve"> </w:t>
      </w:r>
      <w:sdt>
        <w:sdtPr>
          <w:rPr>
            <w:lang w:val="fr-FR"/>
          </w:rPr>
          <w:id w:val="-1191526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2B2F3E">
        <w:rPr>
          <w:lang w:val="fr-FR"/>
        </w:rPr>
        <w:t xml:space="preserve">  </w:t>
      </w:r>
      <w:r w:rsidR="00B307D6" w:rsidRPr="00031D08">
        <w:rPr>
          <w:lang w:val="fr-FR"/>
        </w:rPr>
        <w:t xml:space="preserve"> </w:t>
      </w:r>
      <w:r w:rsidRPr="00031D08">
        <w:rPr>
          <w:lang w:val="fr-FR"/>
        </w:rPr>
        <w:t xml:space="preserve">3 </w:t>
      </w:r>
      <w:sdt>
        <w:sdtPr>
          <w:rPr>
            <w:lang w:val="fr-FR"/>
          </w:rPr>
          <w:id w:val="19549730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:rsidR="0024520B" w:rsidRPr="00031D08" w:rsidRDefault="0024520B" w:rsidP="002B2F3E">
      <w:pPr>
        <w:ind w:right="-852"/>
        <w:rPr>
          <w:b/>
          <w:lang w:val="fr-FR"/>
        </w:rPr>
      </w:pPr>
    </w:p>
    <w:p w:rsidR="00C06DF6" w:rsidRDefault="00C06DF6">
      <w:pPr>
        <w:spacing w:after="160" w:line="259" w:lineRule="auto"/>
        <w:rPr>
          <w:b/>
          <w:caps/>
          <w:lang w:val="fr-FR"/>
        </w:rPr>
      </w:pPr>
      <w:r>
        <w:rPr>
          <w:b/>
          <w:caps/>
          <w:lang w:val="fr-FR"/>
        </w:rPr>
        <w:br w:type="page"/>
      </w:r>
    </w:p>
    <w:p w:rsidR="007E4C76" w:rsidRPr="00031D08" w:rsidRDefault="008C72D3" w:rsidP="006606D3">
      <w:pPr>
        <w:ind w:left="708" w:right="-852"/>
        <w:rPr>
          <w:b/>
          <w:lang w:val="fr-FR"/>
        </w:rPr>
      </w:pPr>
      <w:r>
        <w:rPr>
          <w:b/>
          <w:caps/>
          <w:lang w:val="fr-FR"/>
        </w:rPr>
        <w:lastRenderedPageBreak/>
        <w:t>B</w:t>
      </w:r>
      <w:r w:rsidR="003467F1" w:rsidRPr="00031D08">
        <w:rPr>
          <w:b/>
          <w:caps/>
          <w:lang w:val="fr-FR"/>
        </w:rPr>
        <w:t>.</w:t>
      </w:r>
      <w:r>
        <w:rPr>
          <w:b/>
          <w:caps/>
          <w:lang w:val="fr-FR"/>
        </w:rPr>
        <w:t>3</w:t>
      </w:r>
      <w:r w:rsidR="003467F1" w:rsidRPr="00031D08">
        <w:rPr>
          <w:b/>
          <w:caps/>
          <w:lang w:val="fr-FR"/>
        </w:rPr>
        <w:t xml:space="preserve">. </w:t>
      </w:r>
      <w:r w:rsidRPr="00031D08">
        <w:rPr>
          <w:b/>
          <w:caps/>
          <w:lang w:val="fr-FR"/>
        </w:rPr>
        <w:t>RECOMMANDATION</w:t>
      </w:r>
      <w:r w:rsidRPr="00031D08">
        <w:rPr>
          <w:b/>
          <w:lang w:val="fr-FR"/>
        </w:rPr>
        <w:t xml:space="preserve"> :</w:t>
      </w:r>
    </w:p>
    <w:p w:rsidR="007E4C76" w:rsidRPr="00031D08" w:rsidRDefault="00C06DF6" w:rsidP="002B2F3E">
      <w:pPr>
        <w:ind w:right="-852"/>
        <w:rPr>
          <w:rFonts w:ascii="Zapf Dingbats" w:hAnsi="Zapf Dingbats"/>
          <w:sz w:val="28"/>
          <w:lang w:val="fr-FR"/>
        </w:rPr>
      </w:pPr>
      <w:sdt>
        <w:sdtPr>
          <w:rPr>
            <w:lang w:val="fr-FR"/>
          </w:rPr>
          <w:id w:val="-12288390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 w:rsidR="005E0CA4" w:rsidRPr="00031D08">
        <w:rPr>
          <w:lang w:val="fr-FR"/>
        </w:rPr>
        <w:t>Accepter sans révision</w:t>
      </w:r>
      <w:r w:rsidR="007E4C76" w:rsidRPr="00031D08">
        <w:rPr>
          <w:lang w:val="fr-FR"/>
        </w:rPr>
        <w:t xml:space="preserve"> </w:t>
      </w:r>
    </w:p>
    <w:p w:rsidR="007E4C76" w:rsidRPr="00031D08" w:rsidRDefault="00C06DF6" w:rsidP="002B2F3E">
      <w:pPr>
        <w:ind w:right="-852"/>
        <w:rPr>
          <w:lang w:val="fr-FR"/>
        </w:rPr>
      </w:pPr>
      <w:sdt>
        <w:sdtPr>
          <w:rPr>
            <w:lang w:val="fr-FR"/>
          </w:rPr>
          <w:id w:val="-121326032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 w:rsidR="005E0CA4" w:rsidRPr="00031D08">
        <w:rPr>
          <w:lang w:val="fr-FR"/>
        </w:rPr>
        <w:t>Acceptez avec une révision mineure (indiquez la forme que devrait prendre la révision)</w:t>
      </w:r>
      <w:r w:rsidR="007E4C76" w:rsidRPr="00031D08">
        <w:rPr>
          <w:lang w:val="fr-FR"/>
        </w:rPr>
        <w:t xml:space="preserve"> </w:t>
      </w:r>
    </w:p>
    <w:p w:rsidR="007E4C76" w:rsidRPr="00031D08" w:rsidRDefault="00C06DF6" w:rsidP="002B2F3E">
      <w:pPr>
        <w:ind w:right="-852"/>
        <w:rPr>
          <w:lang w:val="fr-FR"/>
        </w:rPr>
      </w:pPr>
      <w:sdt>
        <w:sdtPr>
          <w:rPr>
            <w:lang w:val="fr-FR"/>
          </w:rPr>
          <w:id w:val="19052508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 w:rsidRPr="00031D08">
        <w:rPr>
          <w:lang w:val="fr-FR"/>
        </w:rPr>
        <w:t xml:space="preserve"> </w:t>
      </w:r>
      <w:r w:rsidR="005E0CA4" w:rsidRPr="00031D08">
        <w:rPr>
          <w:lang w:val="fr-FR"/>
        </w:rPr>
        <w:t>Acceptez avec un examen majeur (indiquez la forme que l'examen devrait prendre)</w:t>
      </w:r>
      <w:r w:rsidR="007E4C76" w:rsidRPr="00031D08">
        <w:rPr>
          <w:lang w:val="fr-FR"/>
        </w:rPr>
        <w:t xml:space="preserve"> </w:t>
      </w:r>
    </w:p>
    <w:p w:rsidR="00404E0C" w:rsidRPr="008C72D3" w:rsidRDefault="00C06DF6" w:rsidP="002B2F3E">
      <w:pPr>
        <w:ind w:right="-852"/>
        <w:rPr>
          <w:rStyle w:val="TtuloCar"/>
          <w:rFonts w:asciiTheme="minorHAnsi" w:eastAsiaTheme="minorHAnsi" w:hAnsiTheme="minorHAnsi" w:cstheme="minorBidi"/>
          <w:spacing w:val="0"/>
          <w:kern w:val="0"/>
          <w:sz w:val="24"/>
          <w:szCs w:val="24"/>
        </w:rPr>
      </w:pPr>
      <w:sdt>
        <w:sdtPr>
          <w:rPr>
            <w:rFonts w:asciiTheme="majorHAnsi" w:eastAsiaTheme="majorEastAsia" w:hAnsiTheme="majorHAnsi" w:cstheme="majorBidi"/>
            <w:spacing w:val="-10"/>
            <w:kern w:val="28"/>
            <w:sz w:val="56"/>
            <w:szCs w:val="56"/>
            <w:lang w:val="fr-FR"/>
          </w:rPr>
          <w:id w:val="-29723067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D0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31D08">
        <w:t xml:space="preserve"> Refuser</w:t>
      </w:r>
    </w:p>
    <w:sectPr w:rsidR="00404E0C" w:rsidRPr="008C72D3" w:rsidSect="008C72D3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94B0E"/>
    <w:multiLevelType w:val="hybridMultilevel"/>
    <w:tmpl w:val="D17656E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72E16"/>
    <w:multiLevelType w:val="hybridMultilevel"/>
    <w:tmpl w:val="A33CD04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BD0DC7"/>
    <w:multiLevelType w:val="hybridMultilevel"/>
    <w:tmpl w:val="EA5A3E9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23E0"/>
    <w:multiLevelType w:val="hybridMultilevel"/>
    <w:tmpl w:val="301ABB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i1TBZJo0lhG3S2GnIL+WsJpNtjGW1B+HCII9YGNFArRKmFC1KxYtN3kkGaaA3JI/KX9i/poHj7zcZ7YHGVONQ==" w:salt="1FsNZHG4mLsXATx5YKXd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76"/>
    <w:rsid w:val="0000538E"/>
    <w:rsid w:val="00031D08"/>
    <w:rsid w:val="00037991"/>
    <w:rsid w:val="00101BB5"/>
    <w:rsid w:val="00131891"/>
    <w:rsid w:val="002402BE"/>
    <w:rsid w:val="0024520B"/>
    <w:rsid w:val="002B2F3E"/>
    <w:rsid w:val="002C2B25"/>
    <w:rsid w:val="003467F1"/>
    <w:rsid w:val="003C5977"/>
    <w:rsid w:val="00404E0C"/>
    <w:rsid w:val="004E52AB"/>
    <w:rsid w:val="00577D26"/>
    <w:rsid w:val="00582EB2"/>
    <w:rsid w:val="005E0CA4"/>
    <w:rsid w:val="00614F11"/>
    <w:rsid w:val="006472DC"/>
    <w:rsid w:val="006606D3"/>
    <w:rsid w:val="006619A3"/>
    <w:rsid w:val="006754BC"/>
    <w:rsid w:val="006B3BB2"/>
    <w:rsid w:val="006D06CD"/>
    <w:rsid w:val="007D7B01"/>
    <w:rsid w:val="007E141A"/>
    <w:rsid w:val="007E37D6"/>
    <w:rsid w:val="007E4C76"/>
    <w:rsid w:val="007E5B97"/>
    <w:rsid w:val="0082206B"/>
    <w:rsid w:val="0084135A"/>
    <w:rsid w:val="00852F64"/>
    <w:rsid w:val="008C5EFC"/>
    <w:rsid w:val="008C72D3"/>
    <w:rsid w:val="008D65DF"/>
    <w:rsid w:val="008E7421"/>
    <w:rsid w:val="009D794F"/>
    <w:rsid w:val="009D7995"/>
    <w:rsid w:val="00A32C5F"/>
    <w:rsid w:val="00A53F1E"/>
    <w:rsid w:val="00AC2D66"/>
    <w:rsid w:val="00B11D0E"/>
    <w:rsid w:val="00B307D6"/>
    <w:rsid w:val="00B50B41"/>
    <w:rsid w:val="00BB02E9"/>
    <w:rsid w:val="00C06DF6"/>
    <w:rsid w:val="00CA3A08"/>
    <w:rsid w:val="00D33090"/>
    <w:rsid w:val="00E46C17"/>
    <w:rsid w:val="00E93D13"/>
    <w:rsid w:val="00F8069C"/>
    <w:rsid w:val="00FF2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57B7"/>
  <w15:docId w15:val="{BFC8F7B6-8BCA-4C83-8353-D84EA1E0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E0C"/>
    <w:pPr>
      <w:spacing w:after="20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65DF"/>
    <w:rPr>
      <w:color w:val="808080"/>
    </w:rPr>
  </w:style>
  <w:style w:type="paragraph" w:styleId="Prrafodelista">
    <w:name w:val="List Paragraph"/>
    <w:basedOn w:val="Normal"/>
    <w:uiPriority w:val="34"/>
    <w:qFormat/>
    <w:rsid w:val="003467F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7E5B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B9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04E0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04E0C"/>
    <w:rPr>
      <w:rFonts w:eastAsiaTheme="minorEastAsia"/>
      <w:color w:val="5A5A5A" w:themeColor="text1" w:themeTint="A5"/>
      <w:spacing w:val="15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E06E-5889-40F5-8309-6D6BAD454B9D}"/>
      </w:docPartPr>
      <w:docPartBody>
        <w:p w:rsidR="00136A0E" w:rsidRDefault="001A6861">
          <w:r w:rsidRPr="00FE6E1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61"/>
    <w:rsid w:val="00136A0E"/>
    <w:rsid w:val="001A6861"/>
    <w:rsid w:val="00420CC8"/>
    <w:rsid w:val="005B4B50"/>
    <w:rsid w:val="00F5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6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7D21A-D2C6-4610-8D6C-888C13F4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Garcia</dc:creator>
  <cp:keywords/>
  <dc:description/>
  <cp:lastModifiedBy>José García</cp:lastModifiedBy>
  <cp:revision>24</cp:revision>
  <dcterms:created xsi:type="dcterms:W3CDTF">2020-02-12T12:32:00Z</dcterms:created>
  <dcterms:modified xsi:type="dcterms:W3CDTF">2022-05-06T11:00:00Z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