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E51" w:rsidRPr="00B21A1B" w:rsidRDefault="003A2E51" w:rsidP="003A2E51">
      <w:pPr>
        <w:spacing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B21A1B">
        <w:rPr>
          <w:rFonts w:ascii="Arial" w:hAnsi="Arial" w:cs="Arial"/>
          <w:sz w:val="24"/>
          <w:szCs w:val="24"/>
        </w:rPr>
        <w:t xml:space="preserve">Tabla 1. Fragmento de la tabla realizada para el análisis del blog </w:t>
      </w:r>
      <w:r w:rsidRPr="00B21A1B">
        <w:rPr>
          <w:rFonts w:ascii="Arial" w:hAnsi="Arial" w:cs="Arial"/>
          <w:i/>
          <w:sz w:val="24"/>
          <w:szCs w:val="24"/>
        </w:rPr>
        <w:t>Didáctica de las Ciencias Sociales y TIC</w:t>
      </w:r>
      <w:r w:rsidRPr="00B21A1B">
        <w:rPr>
          <w:rFonts w:ascii="Arial" w:hAnsi="Arial" w:cs="Arial"/>
          <w:sz w:val="24"/>
          <w:szCs w:val="24"/>
        </w:rPr>
        <w:t>.</w:t>
      </w:r>
    </w:p>
    <w:tbl>
      <w:tblPr>
        <w:tblStyle w:val="Tablaconcuadrcula"/>
        <w:tblW w:w="10915" w:type="dxa"/>
        <w:tblInd w:w="-1139" w:type="dxa"/>
        <w:tblLook w:val="04A0" w:firstRow="1" w:lastRow="0" w:firstColumn="1" w:lastColumn="0" w:noHBand="0" w:noVBand="1"/>
      </w:tblPr>
      <w:tblGrid>
        <w:gridCol w:w="1470"/>
        <w:gridCol w:w="9445"/>
      </w:tblGrid>
      <w:tr w:rsidR="003A2E51" w:rsidRPr="00B21A1B" w:rsidTr="003516EC">
        <w:tc>
          <w:tcPr>
            <w:tcW w:w="1470" w:type="dxa"/>
          </w:tcPr>
          <w:p w:rsidR="003A2E51" w:rsidRPr="00B21A1B" w:rsidRDefault="003A2E51" w:rsidP="003516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1A1B">
              <w:rPr>
                <w:rFonts w:ascii="Arial" w:hAnsi="Arial" w:cs="Arial"/>
                <w:b/>
                <w:sz w:val="24"/>
                <w:szCs w:val="24"/>
              </w:rPr>
              <w:t>Curso</w:t>
            </w:r>
          </w:p>
        </w:tc>
        <w:tc>
          <w:tcPr>
            <w:tcW w:w="9445" w:type="dxa"/>
          </w:tcPr>
          <w:p w:rsidR="003A2E51" w:rsidRPr="00B21A1B" w:rsidRDefault="003A2E51" w:rsidP="003516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1A1B">
              <w:rPr>
                <w:rFonts w:ascii="Arial" w:hAnsi="Arial" w:cs="Arial"/>
                <w:b/>
                <w:sz w:val="24"/>
                <w:szCs w:val="24"/>
              </w:rPr>
              <w:t>Contenido histórico</w:t>
            </w:r>
          </w:p>
        </w:tc>
      </w:tr>
      <w:tr w:rsidR="003A2E51" w:rsidRPr="00B21A1B" w:rsidTr="003516EC">
        <w:tc>
          <w:tcPr>
            <w:tcW w:w="1470" w:type="dxa"/>
          </w:tcPr>
          <w:p w:rsidR="003A2E51" w:rsidRPr="00B21A1B" w:rsidRDefault="003A2E51" w:rsidP="003516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1A1B">
              <w:rPr>
                <w:rFonts w:ascii="Arial" w:hAnsi="Arial" w:cs="Arial"/>
                <w:b/>
                <w:sz w:val="24"/>
                <w:szCs w:val="24"/>
              </w:rPr>
              <w:t>1º E.S.O.</w:t>
            </w:r>
          </w:p>
        </w:tc>
        <w:tc>
          <w:tcPr>
            <w:tcW w:w="9445" w:type="dxa"/>
          </w:tcPr>
          <w:p w:rsidR="003A2E51" w:rsidRPr="00B21A1B" w:rsidRDefault="003A2E51" w:rsidP="003516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A1B">
              <w:rPr>
                <w:rFonts w:ascii="Arial" w:hAnsi="Arial" w:cs="Arial"/>
                <w:sz w:val="24"/>
                <w:szCs w:val="24"/>
              </w:rPr>
              <w:t>7. La prehistoria</w:t>
            </w:r>
          </w:p>
          <w:p w:rsidR="003A2E51" w:rsidRPr="00B21A1B" w:rsidRDefault="003A2E51" w:rsidP="003A2E5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A1B">
              <w:rPr>
                <w:rFonts w:ascii="Arial" w:hAnsi="Arial" w:cs="Arial"/>
                <w:sz w:val="24"/>
                <w:szCs w:val="24"/>
              </w:rPr>
              <w:t>Arqueología experimental y tecnología primate (vídeo demostrativo de cómo se vivía antes)</w:t>
            </w:r>
          </w:p>
          <w:p w:rsidR="003A2E51" w:rsidRPr="00B21A1B" w:rsidRDefault="003A2E51" w:rsidP="003A2E5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A1B">
              <w:rPr>
                <w:rFonts w:ascii="Arial" w:hAnsi="Arial" w:cs="Arial"/>
                <w:sz w:val="24"/>
                <w:szCs w:val="24"/>
              </w:rPr>
              <w:t>Noticias (presencia de los neandertales y su forma de vida, cuevas, mandíbulas de antepasados, especies que habitaron, tatuajes y arcos neolíticos)</w:t>
            </w:r>
          </w:p>
          <w:p w:rsidR="003A2E51" w:rsidRPr="00B21A1B" w:rsidRDefault="003A2E51" w:rsidP="003A2E5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A1B">
              <w:rPr>
                <w:rFonts w:ascii="Arial" w:hAnsi="Arial" w:cs="Arial"/>
                <w:sz w:val="24"/>
                <w:szCs w:val="24"/>
              </w:rPr>
              <w:t>Los primeros agricultores del Neolítico (documental).</w:t>
            </w:r>
          </w:p>
          <w:p w:rsidR="003A2E51" w:rsidRPr="00B21A1B" w:rsidRDefault="003A2E51" w:rsidP="003A2E5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A1B">
              <w:rPr>
                <w:rFonts w:ascii="Arial" w:hAnsi="Arial" w:cs="Arial"/>
                <w:sz w:val="24"/>
                <w:szCs w:val="24"/>
              </w:rPr>
              <w:t>20 libros sobre Historia Antigua (recurso)</w:t>
            </w:r>
          </w:p>
          <w:p w:rsidR="003A2E51" w:rsidRPr="00B21A1B" w:rsidRDefault="003A2E51" w:rsidP="003A2E5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A1B">
              <w:rPr>
                <w:rFonts w:ascii="Arial" w:hAnsi="Arial" w:cs="Arial"/>
                <w:sz w:val="24"/>
                <w:szCs w:val="24"/>
              </w:rPr>
              <w:t>La Edad de los metales (explicación, fotografías de monumentos y mapa conceptual)</w:t>
            </w:r>
          </w:p>
          <w:p w:rsidR="003A2E51" w:rsidRPr="00B21A1B" w:rsidRDefault="003A2E51" w:rsidP="003516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A1B">
              <w:rPr>
                <w:rFonts w:ascii="Arial" w:hAnsi="Arial" w:cs="Arial"/>
                <w:sz w:val="24"/>
                <w:szCs w:val="24"/>
              </w:rPr>
              <w:t>9. Primeras civilizaciones</w:t>
            </w:r>
          </w:p>
          <w:p w:rsidR="003A2E51" w:rsidRPr="00B21A1B" w:rsidRDefault="003A2E51" w:rsidP="003A2E51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A1B">
              <w:rPr>
                <w:rFonts w:ascii="Arial" w:hAnsi="Arial" w:cs="Arial"/>
                <w:sz w:val="24"/>
                <w:szCs w:val="24"/>
              </w:rPr>
              <w:t>Momificación (explicación de cómo se realizaba, vídeo ello y documental)</w:t>
            </w:r>
          </w:p>
          <w:p w:rsidR="003A2E51" w:rsidRPr="00B21A1B" w:rsidRDefault="003A2E51" w:rsidP="003516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A1B">
              <w:rPr>
                <w:rFonts w:ascii="Arial" w:hAnsi="Arial" w:cs="Arial"/>
                <w:sz w:val="24"/>
                <w:szCs w:val="24"/>
              </w:rPr>
              <w:t>10. Grecia</w:t>
            </w:r>
          </w:p>
          <w:p w:rsidR="003A2E51" w:rsidRPr="00B21A1B" w:rsidRDefault="003A2E51" w:rsidP="003A2E51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A1B">
              <w:rPr>
                <w:rFonts w:ascii="Arial" w:hAnsi="Arial" w:cs="Arial"/>
                <w:sz w:val="24"/>
                <w:szCs w:val="24"/>
              </w:rPr>
              <w:t>Troya (enlace donde se explica todo lo relacionado con la guerra)</w:t>
            </w:r>
          </w:p>
          <w:p w:rsidR="003A2E51" w:rsidRPr="00B21A1B" w:rsidRDefault="003A2E51" w:rsidP="003A2E51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A1B">
              <w:rPr>
                <w:rFonts w:ascii="Arial" w:hAnsi="Arial" w:cs="Arial"/>
                <w:sz w:val="24"/>
                <w:szCs w:val="24"/>
              </w:rPr>
              <w:t xml:space="preserve">Petra, Esparta, Tumba de </w:t>
            </w:r>
            <w:proofErr w:type="spellStart"/>
            <w:r w:rsidRPr="00B21A1B">
              <w:rPr>
                <w:rFonts w:ascii="Arial" w:hAnsi="Arial" w:cs="Arial"/>
                <w:sz w:val="24"/>
                <w:szCs w:val="24"/>
              </w:rPr>
              <w:t>Horemheb</w:t>
            </w:r>
            <w:proofErr w:type="spellEnd"/>
            <w:r w:rsidRPr="00B21A1B">
              <w:rPr>
                <w:rFonts w:ascii="Arial" w:hAnsi="Arial" w:cs="Arial"/>
                <w:sz w:val="24"/>
                <w:szCs w:val="24"/>
              </w:rPr>
              <w:t>,… (artículos de revista)</w:t>
            </w:r>
          </w:p>
          <w:p w:rsidR="003A2E51" w:rsidRPr="00B21A1B" w:rsidRDefault="003A2E51" w:rsidP="003A2E51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A1B">
              <w:rPr>
                <w:rFonts w:ascii="Arial" w:hAnsi="Arial" w:cs="Arial"/>
                <w:sz w:val="24"/>
                <w:szCs w:val="24"/>
              </w:rPr>
              <w:t>Esparta (vídeo inactivo)</w:t>
            </w:r>
          </w:p>
          <w:p w:rsidR="003A2E51" w:rsidRPr="00B21A1B" w:rsidRDefault="003A2E51" w:rsidP="003A2E51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A1B">
              <w:rPr>
                <w:rFonts w:ascii="Arial" w:hAnsi="Arial" w:cs="Arial"/>
                <w:sz w:val="24"/>
                <w:szCs w:val="24"/>
              </w:rPr>
              <w:t>Pueblos colonizadores (presentación)</w:t>
            </w:r>
          </w:p>
          <w:p w:rsidR="003A2E51" w:rsidRPr="00B21A1B" w:rsidRDefault="003A2E51" w:rsidP="003516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A1B">
              <w:rPr>
                <w:rFonts w:ascii="Arial" w:hAnsi="Arial" w:cs="Arial"/>
                <w:sz w:val="24"/>
                <w:szCs w:val="24"/>
              </w:rPr>
              <w:t>11. Roma</w:t>
            </w:r>
          </w:p>
          <w:p w:rsidR="003A2E51" w:rsidRPr="00B21A1B" w:rsidRDefault="003A2E51" w:rsidP="003A2E51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A1B">
              <w:rPr>
                <w:rFonts w:ascii="Arial" w:hAnsi="Arial" w:cs="Arial"/>
                <w:sz w:val="24"/>
                <w:szCs w:val="24"/>
              </w:rPr>
              <w:t>La historia de Roma (</w:t>
            </w:r>
            <w:proofErr w:type="spellStart"/>
            <w:r w:rsidRPr="00B21A1B">
              <w:rPr>
                <w:rFonts w:ascii="Arial" w:hAnsi="Arial" w:cs="Arial"/>
                <w:sz w:val="24"/>
                <w:szCs w:val="24"/>
              </w:rPr>
              <w:t>Podcast</w:t>
            </w:r>
            <w:proofErr w:type="spellEnd"/>
            <w:r w:rsidRPr="00B21A1B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3A2E51" w:rsidRPr="00B21A1B" w:rsidRDefault="003A2E51" w:rsidP="003A2E51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A1B">
              <w:rPr>
                <w:rFonts w:ascii="Arial" w:hAnsi="Arial" w:cs="Arial"/>
                <w:sz w:val="24"/>
                <w:szCs w:val="24"/>
              </w:rPr>
              <w:t xml:space="preserve">El mundo Romano y Prerromano con </w:t>
            </w:r>
            <w:proofErr w:type="spellStart"/>
            <w:r w:rsidRPr="00B21A1B">
              <w:rPr>
                <w:rFonts w:ascii="Arial" w:hAnsi="Arial" w:cs="Arial"/>
                <w:sz w:val="24"/>
                <w:szCs w:val="24"/>
              </w:rPr>
              <w:t>Astérix</w:t>
            </w:r>
            <w:proofErr w:type="spellEnd"/>
            <w:r w:rsidRPr="00B21A1B">
              <w:rPr>
                <w:rFonts w:ascii="Arial" w:hAnsi="Arial" w:cs="Arial"/>
                <w:sz w:val="24"/>
                <w:szCs w:val="24"/>
              </w:rPr>
              <w:t xml:space="preserve"> (enlace a cómics)</w:t>
            </w:r>
          </w:p>
          <w:p w:rsidR="003A2E51" w:rsidRPr="00B21A1B" w:rsidRDefault="003A2E51" w:rsidP="003A2E51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A1B">
              <w:rPr>
                <w:rFonts w:ascii="Arial" w:hAnsi="Arial" w:cs="Arial"/>
                <w:sz w:val="24"/>
                <w:szCs w:val="24"/>
              </w:rPr>
              <w:t>Noticias (monedas romanas)</w:t>
            </w:r>
          </w:p>
          <w:p w:rsidR="003A2E51" w:rsidRPr="00B21A1B" w:rsidRDefault="003A2E51" w:rsidP="003A2E51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A1B">
              <w:rPr>
                <w:rFonts w:ascii="Arial" w:hAnsi="Arial" w:cs="Arial"/>
                <w:sz w:val="24"/>
                <w:szCs w:val="24"/>
              </w:rPr>
              <w:t>Pompeya (vídeo cronológico sobre la tragedia ocurrida)</w:t>
            </w:r>
          </w:p>
          <w:p w:rsidR="003A2E51" w:rsidRPr="00B21A1B" w:rsidRDefault="003A2E51" w:rsidP="003A2E51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A1B">
              <w:rPr>
                <w:rFonts w:ascii="Arial" w:hAnsi="Arial" w:cs="Arial"/>
                <w:sz w:val="24"/>
                <w:szCs w:val="24"/>
              </w:rPr>
              <w:t>Los números romanos (enlace sobre curiosidades)</w:t>
            </w:r>
          </w:p>
          <w:p w:rsidR="003A2E51" w:rsidRPr="00B21A1B" w:rsidRDefault="003A2E51" w:rsidP="003A2E51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A1B">
              <w:rPr>
                <w:rFonts w:ascii="Arial" w:hAnsi="Arial" w:cs="Arial"/>
                <w:sz w:val="24"/>
                <w:szCs w:val="24"/>
              </w:rPr>
              <w:t>Numancia (</w:t>
            </w:r>
            <w:proofErr w:type="spellStart"/>
            <w:r w:rsidRPr="00B21A1B">
              <w:rPr>
                <w:rFonts w:ascii="Arial" w:hAnsi="Arial" w:cs="Arial"/>
                <w:sz w:val="24"/>
                <w:szCs w:val="24"/>
              </w:rPr>
              <w:t>webquest</w:t>
            </w:r>
            <w:proofErr w:type="spellEnd"/>
            <w:r w:rsidRPr="00B21A1B">
              <w:rPr>
                <w:rFonts w:ascii="Arial" w:hAnsi="Arial" w:cs="Arial"/>
                <w:sz w:val="24"/>
                <w:szCs w:val="24"/>
              </w:rPr>
              <w:t xml:space="preserve"> con actividades a evaluar y documental)</w:t>
            </w:r>
          </w:p>
          <w:p w:rsidR="003A2E51" w:rsidRPr="00B21A1B" w:rsidRDefault="003A2E51" w:rsidP="003516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A1B">
              <w:rPr>
                <w:rFonts w:ascii="Arial" w:hAnsi="Arial" w:cs="Arial"/>
                <w:sz w:val="24"/>
                <w:szCs w:val="24"/>
              </w:rPr>
              <w:t xml:space="preserve">12. Hispania romana y visigoda </w:t>
            </w:r>
          </w:p>
          <w:p w:rsidR="003A2E51" w:rsidRPr="00B21A1B" w:rsidRDefault="003A2E51" w:rsidP="003A2E51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A1B">
              <w:rPr>
                <w:rFonts w:ascii="Arial" w:hAnsi="Arial" w:cs="Arial"/>
                <w:sz w:val="24"/>
                <w:szCs w:val="24"/>
              </w:rPr>
              <w:t>La España visigoda (documental)</w:t>
            </w:r>
          </w:p>
          <w:p w:rsidR="003A2E51" w:rsidRPr="00B21A1B" w:rsidRDefault="003A2E51" w:rsidP="003A2E51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A1B">
              <w:rPr>
                <w:rFonts w:ascii="Arial" w:hAnsi="Arial" w:cs="Arial"/>
                <w:sz w:val="24"/>
                <w:szCs w:val="24"/>
              </w:rPr>
              <w:t>Nombre de origen visigodos (enlaces con los nombres)</w:t>
            </w:r>
          </w:p>
          <w:p w:rsidR="003A2E51" w:rsidRPr="00B21A1B" w:rsidRDefault="003A2E51" w:rsidP="003A2E51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A1B">
              <w:rPr>
                <w:rFonts w:ascii="Arial" w:hAnsi="Arial" w:cs="Arial"/>
                <w:sz w:val="24"/>
                <w:szCs w:val="24"/>
              </w:rPr>
              <w:t>Organización política e institucional (mapas conceptuales)</w:t>
            </w:r>
          </w:p>
          <w:p w:rsidR="003A2E51" w:rsidRPr="00B21A1B" w:rsidRDefault="003A2E51" w:rsidP="003A2E51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A1B">
              <w:rPr>
                <w:rFonts w:ascii="Arial" w:hAnsi="Arial" w:cs="Arial"/>
                <w:sz w:val="24"/>
                <w:szCs w:val="24"/>
              </w:rPr>
              <w:t>Invasiones bárbaras (textos explicativos)</w:t>
            </w:r>
          </w:p>
          <w:p w:rsidR="003A2E51" w:rsidRPr="00B21A1B" w:rsidRDefault="003A2E51" w:rsidP="003A2E51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A1B">
              <w:rPr>
                <w:rFonts w:ascii="Arial" w:hAnsi="Arial" w:cs="Arial"/>
                <w:sz w:val="24"/>
                <w:szCs w:val="24"/>
              </w:rPr>
              <w:t>La Hispania visigoda (presentación explicativa)</w:t>
            </w:r>
          </w:p>
          <w:p w:rsidR="003A2E51" w:rsidRPr="00B21A1B" w:rsidRDefault="003A2E51" w:rsidP="003A2E51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A1B">
              <w:rPr>
                <w:rFonts w:ascii="Arial" w:hAnsi="Arial" w:cs="Arial"/>
                <w:sz w:val="24"/>
                <w:szCs w:val="24"/>
              </w:rPr>
              <w:t>Noticia (tumba celta)</w:t>
            </w:r>
          </w:p>
          <w:p w:rsidR="003A2E51" w:rsidRPr="00B21A1B" w:rsidRDefault="003A2E51" w:rsidP="003A2E51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A1B">
              <w:rPr>
                <w:rFonts w:ascii="Arial" w:hAnsi="Arial" w:cs="Arial"/>
                <w:sz w:val="24"/>
                <w:szCs w:val="24"/>
              </w:rPr>
              <w:t>Visigodos (blogs interesantes relacionados con el tema)</w:t>
            </w:r>
          </w:p>
          <w:p w:rsidR="003A2E51" w:rsidRPr="00B21A1B" w:rsidRDefault="003A2E51" w:rsidP="003A2E51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A1B">
              <w:rPr>
                <w:rFonts w:ascii="Arial" w:hAnsi="Arial" w:cs="Arial"/>
                <w:sz w:val="24"/>
                <w:szCs w:val="24"/>
              </w:rPr>
              <w:t>La conquista de Numancia (vídeo explicativo)</w:t>
            </w:r>
          </w:p>
          <w:p w:rsidR="003A2E51" w:rsidRPr="00B21A1B" w:rsidRDefault="003A2E51" w:rsidP="003A2E51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A1B">
              <w:rPr>
                <w:rFonts w:ascii="Arial" w:hAnsi="Arial" w:cs="Arial"/>
                <w:sz w:val="24"/>
                <w:szCs w:val="24"/>
              </w:rPr>
              <w:t>Pueblos Prerromanos, Hispania romana y visigoda (videos explicativos de repaso)</w:t>
            </w:r>
          </w:p>
        </w:tc>
      </w:tr>
    </w:tbl>
    <w:p w:rsidR="00A41181" w:rsidRDefault="00A41181"/>
    <w:p w:rsidR="003A2E51" w:rsidRPr="00B21A1B" w:rsidRDefault="003A2E51" w:rsidP="003A2E51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B21A1B">
        <w:rPr>
          <w:rFonts w:ascii="Arial" w:hAnsi="Arial" w:cs="Arial"/>
          <w:sz w:val="24"/>
          <w:szCs w:val="24"/>
        </w:rPr>
        <w:t xml:space="preserve">Tabla 2. </w:t>
      </w:r>
      <w:r w:rsidRPr="00B21A1B">
        <w:rPr>
          <w:rFonts w:ascii="Arial" w:hAnsi="Arial" w:cs="Arial"/>
          <w:i/>
          <w:sz w:val="24"/>
          <w:szCs w:val="24"/>
        </w:rPr>
        <w:t>Didáctica de las Ciencias Sociales y TIC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A2E51" w:rsidRPr="00B21A1B" w:rsidTr="003516EC">
        <w:tc>
          <w:tcPr>
            <w:tcW w:w="8494" w:type="dxa"/>
          </w:tcPr>
          <w:p w:rsidR="003A2E51" w:rsidRPr="00B21A1B" w:rsidRDefault="003A2E51" w:rsidP="003516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A1B">
              <w:rPr>
                <w:rFonts w:ascii="Arial" w:hAnsi="Arial" w:cs="Arial"/>
                <w:b/>
                <w:sz w:val="24"/>
                <w:szCs w:val="24"/>
              </w:rPr>
              <w:t xml:space="preserve">Autor: </w:t>
            </w:r>
            <w:r w:rsidRPr="00B21A1B">
              <w:rPr>
                <w:rFonts w:ascii="Arial" w:hAnsi="Arial" w:cs="Arial"/>
                <w:sz w:val="24"/>
                <w:szCs w:val="24"/>
              </w:rPr>
              <w:t>Diego Sobrino López</w:t>
            </w:r>
          </w:p>
          <w:p w:rsidR="003A2E51" w:rsidRPr="00B21A1B" w:rsidRDefault="003A2E51" w:rsidP="003516EC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21A1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Filiación: </w:t>
            </w:r>
            <w:r w:rsidRPr="00B21A1B">
              <w:rPr>
                <w:rFonts w:ascii="Arial" w:hAnsi="Arial" w:cs="Arial"/>
                <w:color w:val="000000" w:themeColor="text1"/>
                <w:sz w:val="24"/>
                <w:szCs w:val="24"/>
              </w:rPr>
              <w:t>CEO La Sierra (</w:t>
            </w:r>
            <w:proofErr w:type="spellStart"/>
            <w:r w:rsidRPr="00B21A1B">
              <w:rPr>
                <w:rFonts w:ascii="Arial" w:hAnsi="Arial" w:cs="Arial"/>
                <w:color w:val="000000" w:themeColor="text1"/>
                <w:sz w:val="24"/>
                <w:szCs w:val="24"/>
              </w:rPr>
              <w:t>Prádena</w:t>
            </w:r>
            <w:proofErr w:type="spellEnd"/>
            <w:r w:rsidRPr="00B21A1B">
              <w:rPr>
                <w:rFonts w:ascii="Arial" w:hAnsi="Arial" w:cs="Arial"/>
                <w:color w:val="000000" w:themeColor="text1"/>
                <w:sz w:val="24"/>
                <w:szCs w:val="24"/>
              </w:rPr>
              <w:t>, Segovia)</w:t>
            </w:r>
          </w:p>
          <w:p w:rsidR="003A2E51" w:rsidRPr="00B21A1B" w:rsidRDefault="003A2E51" w:rsidP="003516EC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21A1B">
              <w:rPr>
                <w:rFonts w:ascii="Arial" w:hAnsi="Arial" w:cs="Arial"/>
                <w:b/>
                <w:sz w:val="24"/>
                <w:szCs w:val="24"/>
              </w:rPr>
              <w:t xml:space="preserve">Currículum vitae: </w:t>
            </w:r>
            <w:r w:rsidRPr="00B21A1B">
              <w:rPr>
                <w:rFonts w:ascii="Arial" w:hAnsi="Arial" w:cs="Arial"/>
                <w:sz w:val="24"/>
                <w:szCs w:val="24"/>
              </w:rPr>
              <w:t>Diego Sobrino es licenciado en Historia del Arte (2003) y en Historia (2005) y cuenta con un Máster Oficial en Ciencias Sociales para la investigación en Educación (2013) por la Universidad de Valladolid. En la actualidad, es profesor de Geografía e Historia en el CEO La Sierra (</w:t>
            </w:r>
            <w:proofErr w:type="spellStart"/>
            <w:r w:rsidRPr="00B21A1B">
              <w:rPr>
                <w:rFonts w:ascii="Arial" w:hAnsi="Arial" w:cs="Arial"/>
                <w:sz w:val="24"/>
                <w:szCs w:val="24"/>
              </w:rPr>
              <w:t>Prádena</w:t>
            </w:r>
            <w:proofErr w:type="spellEnd"/>
            <w:r w:rsidRPr="00B21A1B">
              <w:rPr>
                <w:rFonts w:ascii="Arial" w:hAnsi="Arial" w:cs="Arial"/>
                <w:sz w:val="24"/>
                <w:szCs w:val="24"/>
              </w:rPr>
              <w:t xml:space="preserve">, Segovia), también forma a profesores en organismos como son el Instituto Nacional de Tecnologías Educativas </w:t>
            </w:r>
            <w:r w:rsidRPr="00B21A1B">
              <w:rPr>
                <w:rFonts w:ascii="Arial" w:hAnsi="Arial" w:cs="Arial"/>
                <w:sz w:val="24"/>
                <w:szCs w:val="24"/>
              </w:rPr>
              <w:lastRenderedPageBreak/>
              <w:t xml:space="preserve">y de la Formación o el Centro de Recursos y Formación del Profesorado el TIC, entre otros. Por otro lado, codirige la revista </w:t>
            </w:r>
            <w:r w:rsidRPr="00B21A1B">
              <w:rPr>
                <w:rFonts w:ascii="Arial" w:hAnsi="Arial" w:cs="Arial"/>
                <w:i/>
                <w:sz w:val="24"/>
                <w:szCs w:val="24"/>
              </w:rPr>
              <w:t>ÍBER. Didácticas de las Ciencias Sociales, Geografía e Historia</w:t>
            </w:r>
            <w:r w:rsidRPr="00B21A1B">
              <w:rPr>
                <w:rFonts w:ascii="Arial" w:hAnsi="Arial" w:cs="Arial"/>
                <w:sz w:val="24"/>
                <w:szCs w:val="24"/>
              </w:rPr>
              <w:t xml:space="preserve"> y forma parte del Comité Científico de la revista </w:t>
            </w:r>
            <w:r w:rsidRPr="00B21A1B">
              <w:rPr>
                <w:rFonts w:ascii="Arial" w:hAnsi="Arial" w:cs="Arial"/>
                <w:i/>
                <w:sz w:val="24"/>
                <w:szCs w:val="24"/>
              </w:rPr>
              <w:t>Proyecto Clío</w:t>
            </w:r>
            <w:r w:rsidRPr="00B21A1B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3A2E51" w:rsidRPr="00B21A1B" w:rsidRDefault="003A2E51" w:rsidP="003516EC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21A1B">
              <w:rPr>
                <w:rFonts w:ascii="Arial" w:hAnsi="Arial" w:cs="Arial"/>
                <w:b/>
                <w:sz w:val="24"/>
                <w:szCs w:val="24"/>
              </w:rPr>
              <w:t xml:space="preserve">Bibliografía: </w:t>
            </w:r>
            <w:r w:rsidRPr="00B21A1B">
              <w:rPr>
                <w:rFonts w:ascii="Arial" w:hAnsi="Arial" w:cs="Arial"/>
                <w:sz w:val="24"/>
                <w:szCs w:val="24"/>
              </w:rPr>
              <w:t xml:space="preserve">sus líneas de investigación son la Didáctica de las Ciencias Sociales a través de las nuevas tecnologías y la Didáctica de la Historia. Podemos destacar publicaciones tales como </w:t>
            </w:r>
            <w:r w:rsidRPr="00B21A1B">
              <w:rPr>
                <w:rFonts w:ascii="Arial" w:hAnsi="Arial" w:cs="Arial"/>
                <w:i/>
                <w:sz w:val="24"/>
                <w:szCs w:val="24"/>
              </w:rPr>
              <w:t>Desarrollo de la competencia digital en Ciencias Sociales. Experiencias en 3º de ESO</w:t>
            </w:r>
            <w:r w:rsidRPr="00B21A1B">
              <w:rPr>
                <w:rFonts w:ascii="Arial" w:hAnsi="Arial" w:cs="Arial"/>
                <w:sz w:val="24"/>
                <w:szCs w:val="24"/>
              </w:rPr>
              <w:t xml:space="preserve"> (2015), </w:t>
            </w:r>
            <w:r w:rsidRPr="00B21A1B">
              <w:rPr>
                <w:rFonts w:ascii="Arial" w:hAnsi="Arial" w:cs="Arial"/>
                <w:i/>
                <w:sz w:val="24"/>
                <w:szCs w:val="24"/>
              </w:rPr>
              <w:t xml:space="preserve">El trabajo con blogs en Ciencias Sociales, Geografía e Historia </w:t>
            </w:r>
            <w:r w:rsidRPr="00B21A1B">
              <w:rPr>
                <w:rFonts w:ascii="Arial" w:hAnsi="Arial" w:cs="Arial"/>
                <w:sz w:val="24"/>
                <w:szCs w:val="24"/>
              </w:rPr>
              <w:t xml:space="preserve">(2013) o </w:t>
            </w:r>
            <w:r w:rsidRPr="00B21A1B">
              <w:rPr>
                <w:rFonts w:ascii="Arial" w:hAnsi="Arial" w:cs="Arial"/>
                <w:i/>
                <w:sz w:val="24"/>
                <w:szCs w:val="24"/>
              </w:rPr>
              <w:t>El blog en el aula de historia</w:t>
            </w:r>
            <w:r w:rsidRPr="00B21A1B">
              <w:rPr>
                <w:rFonts w:ascii="Arial" w:hAnsi="Arial" w:cs="Arial"/>
                <w:sz w:val="24"/>
                <w:szCs w:val="24"/>
              </w:rPr>
              <w:t xml:space="preserve"> (2011), entre otras muchas más.</w:t>
            </w:r>
          </w:p>
          <w:p w:rsidR="003A2E51" w:rsidRPr="00B21A1B" w:rsidRDefault="003A2E51" w:rsidP="003516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A1B">
              <w:rPr>
                <w:rFonts w:ascii="Arial" w:hAnsi="Arial" w:cs="Arial"/>
                <w:b/>
                <w:sz w:val="24"/>
                <w:szCs w:val="24"/>
              </w:rPr>
              <w:t xml:space="preserve">Nombre del blog: </w:t>
            </w:r>
            <w:r w:rsidRPr="00B21A1B">
              <w:rPr>
                <w:rFonts w:ascii="Arial" w:hAnsi="Arial" w:cs="Arial"/>
                <w:sz w:val="24"/>
                <w:szCs w:val="24"/>
              </w:rPr>
              <w:t>Didáctica de las Ciencias Sociales y TIC</w:t>
            </w:r>
          </w:p>
          <w:p w:rsidR="003A2E51" w:rsidRPr="00B21A1B" w:rsidRDefault="003A2E51" w:rsidP="003516E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21A1B">
              <w:rPr>
                <w:rFonts w:ascii="Arial" w:hAnsi="Arial" w:cs="Arial"/>
                <w:b/>
                <w:sz w:val="24"/>
                <w:szCs w:val="24"/>
              </w:rPr>
              <w:t xml:space="preserve">Dirección web: </w:t>
            </w:r>
            <w:hyperlink r:id="rId5" w:history="1">
              <w:r w:rsidRPr="00B21A1B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https://diegosobrino.com/</w:t>
              </w:r>
            </w:hyperlink>
            <w:r w:rsidRPr="00B21A1B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:rsidR="003A2E51" w:rsidRPr="00B21A1B" w:rsidRDefault="003A2E51" w:rsidP="003516E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21A1B">
              <w:rPr>
                <w:rFonts w:ascii="Arial" w:hAnsi="Arial" w:cs="Arial"/>
                <w:b/>
                <w:sz w:val="24"/>
                <w:szCs w:val="24"/>
              </w:rPr>
              <w:t xml:space="preserve">Año de creación: </w:t>
            </w:r>
            <w:r w:rsidRPr="00B21A1B">
              <w:rPr>
                <w:rFonts w:ascii="Arial" w:hAnsi="Arial" w:cs="Arial"/>
                <w:sz w:val="24"/>
                <w:szCs w:val="24"/>
              </w:rPr>
              <w:t>2007</w:t>
            </w:r>
          </w:p>
          <w:p w:rsidR="003A2E51" w:rsidRPr="00B21A1B" w:rsidRDefault="003A2E51" w:rsidP="003516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A1B">
              <w:rPr>
                <w:rFonts w:ascii="Arial" w:hAnsi="Arial" w:cs="Arial"/>
                <w:b/>
                <w:sz w:val="24"/>
                <w:szCs w:val="24"/>
              </w:rPr>
              <w:t xml:space="preserve">Frecuencia de actualización: </w:t>
            </w:r>
            <w:r w:rsidRPr="00B21A1B">
              <w:rPr>
                <w:rFonts w:ascii="Arial" w:hAnsi="Arial" w:cs="Arial"/>
                <w:sz w:val="24"/>
                <w:szCs w:val="24"/>
              </w:rPr>
              <w:t>entre</w:t>
            </w:r>
            <w:r w:rsidRPr="00B21A1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21A1B">
              <w:rPr>
                <w:rFonts w:ascii="Arial" w:hAnsi="Arial" w:cs="Arial"/>
                <w:sz w:val="24"/>
                <w:szCs w:val="24"/>
              </w:rPr>
              <w:t>una y dos veces al mes.</w:t>
            </w:r>
          </w:p>
          <w:p w:rsidR="003A2E51" w:rsidRPr="00B21A1B" w:rsidRDefault="003A2E51" w:rsidP="003516E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21A1B">
              <w:rPr>
                <w:rFonts w:ascii="Arial" w:hAnsi="Arial" w:cs="Arial"/>
                <w:b/>
                <w:sz w:val="24"/>
                <w:szCs w:val="24"/>
              </w:rPr>
              <w:t xml:space="preserve">Redes sociales: </w:t>
            </w:r>
            <w:r w:rsidRPr="00B21A1B">
              <w:rPr>
                <w:rFonts w:ascii="Arial" w:hAnsi="Arial" w:cs="Arial"/>
                <w:sz w:val="24"/>
                <w:szCs w:val="24"/>
              </w:rPr>
              <w:t xml:space="preserve">podemos encontrar presencia de este blog en la red social de </w:t>
            </w:r>
            <w:proofErr w:type="spellStart"/>
            <w:r w:rsidRPr="00B21A1B">
              <w:rPr>
                <w:rFonts w:ascii="Arial" w:hAnsi="Arial" w:cs="Arial"/>
                <w:sz w:val="24"/>
                <w:szCs w:val="24"/>
              </w:rPr>
              <w:t>Twitter</w:t>
            </w:r>
            <w:proofErr w:type="spellEnd"/>
            <w:r w:rsidRPr="00B21A1B">
              <w:rPr>
                <w:rFonts w:ascii="Arial" w:hAnsi="Arial" w:cs="Arial"/>
                <w:sz w:val="24"/>
                <w:szCs w:val="24"/>
              </w:rPr>
              <w:t>, siendo el nombre de usuario “@</w:t>
            </w:r>
            <w:proofErr w:type="spellStart"/>
            <w:r w:rsidRPr="00B21A1B">
              <w:rPr>
                <w:rFonts w:ascii="Arial" w:hAnsi="Arial" w:cs="Arial"/>
                <w:sz w:val="24"/>
                <w:szCs w:val="24"/>
              </w:rPr>
              <w:t>dsobrino</w:t>
            </w:r>
            <w:proofErr w:type="spellEnd"/>
            <w:r w:rsidRPr="00B21A1B">
              <w:rPr>
                <w:rFonts w:ascii="Arial" w:hAnsi="Arial" w:cs="Arial"/>
                <w:sz w:val="24"/>
                <w:szCs w:val="24"/>
              </w:rPr>
              <w:t>” y en Facebook mediante “Diego Sobrino López”.</w:t>
            </w:r>
          </w:p>
          <w:p w:rsidR="003A2E51" w:rsidRPr="00B21A1B" w:rsidRDefault="003A2E51" w:rsidP="003516E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21A1B">
              <w:rPr>
                <w:rFonts w:ascii="Arial" w:hAnsi="Arial" w:cs="Arial"/>
                <w:b/>
                <w:sz w:val="24"/>
                <w:szCs w:val="24"/>
              </w:rPr>
              <w:t xml:space="preserve">Seguidores: </w:t>
            </w:r>
            <w:r w:rsidRPr="00B21A1B">
              <w:rPr>
                <w:rFonts w:ascii="Arial" w:hAnsi="Arial" w:cs="Arial"/>
                <w:sz w:val="24"/>
                <w:szCs w:val="24"/>
              </w:rPr>
              <w:t xml:space="preserve">13.453 en su blog, 10.200 en su cuenta de </w:t>
            </w:r>
            <w:proofErr w:type="spellStart"/>
            <w:r w:rsidRPr="00B21A1B">
              <w:rPr>
                <w:rFonts w:ascii="Arial" w:hAnsi="Arial" w:cs="Arial"/>
                <w:sz w:val="24"/>
                <w:szCs w:val="24"/>
              </w:rPr>
              <w:t>Twitter</w:t>
            </w:r>
            <w:proofErr w:type="spellEnd"/>
            <w:r w:rsidRPr="00B21A1B">
              <w:rPr>
                <w:rFonts w:ascii="Arial" w:hAnsi="Arial" w:cs="Arial"/>
                <w:sz w:val="24"/>
                <w:szCs w:val="24"/>
              </w:rPr>
              <w:t xml:space="preserve"> (fecha de consulta 19 de julio de 2018) y 2.950 seguidores en Facebook (fecha de consulta 26 de abril de 2018)</w:t>
            </w:r>
            <w:r w:rsidRPr="00B21A1B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</w:tbl>
    <w:p w:rsidR="003A2E51" w:rsidRPr="00B21A1B" w:rsidRDefault="003A2E51" w:rsidP="003A2E5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A2E51" w:rsidRPr="00B21A1B" w:rsidRDefault="003A2E51" w:rsidP="003A2E5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B21A1B">
        <w:rPr>
          <w:rFonts w:ascii="Arial" w:hAnsi="Arial" w:cs="Arial"/>
          <w:sz w:val="24"/>
          <w:szCs w:val="24"/>
        </w:rPr>
        <w:t xml:space="preserve">Tabla 3. </w:t>
      </w:r>
      <w:r w:rsidRPr="00B21A1B">
        <w:rPr>
          <w:rFonts w:ascii="Arial" w:hAnsi="Arial" w:cs="Arial"/>
          <w:i/>
          <w:sz w:val="24"/>
          <w:szCs w:val="24"/>
        </w:rPr>
        <w:t>Claseshistoria.com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A2E51" w:rsidRPr="00B21A1B" w:rsidTr="003516EC">
        <w:tc>
          <w:tcPr>
            <w:tcW w:w="8494" w:type="dxa"/>
          </w:tcPr>
          <w:p w:rsidR="003A2E51" w:rsidRPr="00B21A1B" w:rsidRDefault="003A2E51" w:rsidP="003516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A1B">
              <w:rPr>
                <w:rFonts w:ascii="Arial" w:hAnsi="Arial" w:cs="Arial"/>
                <w:b/>
                <w:sz w:val="24"/>
                <w:szCs w:val="24"/>
              </w:rPr>
              <w:t xml:space="preserve">Autor: </w:t>
            </w:r>
            <w:r w:rsidRPr="00B21A1B">
              <w:rPr>
                <w:rFonts w:ascii="Arial" w:hAnsi="Arial" w:cs="Arial"/>
                <w:sz w:val="24"/>
                <w:szCs w:val="24"/>
              </w:rPr>
              <w:t>Jorge Juan Lozano Cámara</w:t>
            </w:r>
          </w:p>
          <w:p w:rsidR="003A2E51" w:rsidRPr="00B21A1B" w:rsidRDefault="003A2E51" w:rsidP="003516EC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21A1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Filiación: </w:t>
            </w:r>
            <w:r w:rsidRPr="00B21A1B">
              <w:rPr>
                <w:rFonts w:ascii="Arial" w:hAnsi="Arial" w:cs="Arial"/>
                <w:color w:val="000000" w:themeColor="text1"/>
                <w:sz w:val="24"/>
                <w:szCs w:val="24"/>
              </w:rPr>
              <w:t>Instituto Juan de la Cierva (Vélez-Málaga)</w:t>
            </w:r>
          </w:p>
          <w:p w:rsidR="003A2E51" w:rsidRPr="00B21A1B" w:rsidRDefault="003A2E51" w:rsidP="003516EC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21A1B">
              <w:rPr>
                <w:rFonts w:ascii="Arial" w:hAnsi="Arial" w:cs="Arial"/>
                <w:b/>
                <w:sz w:val="24"/>
                <w:szCs w:val="24"/>
              </w:rPr>
              <w:t xml:space="preserve">Currículum vitae: </w:t>
            </w:r>
            <w:r w:rsidRPr="00B21A1B">
              <w:rPr>
                <w:rFonts w:ascii="Arial" w:hAnsi="Arial" w:cs="Arial"/>
                <w:sz w:val="24"/>
                <w:szCs w:val="24"/>
              </w:rPr>
              <w:t>Jorge Juan Lozano es licenciado en Geografía e Historia en la especialidad de Historia Contemporánea (1979) y en la especialidad de Historia Moderna (1982) por la Universidad de Granada.  En la actualidad, es profesor de Geografía e Historia en el instituto Juan de la Cierva en Vélez-Málaga.</w:t>
            </w:r>
          </w:p>
          <w:p w:rsidR="003A2E51" w:rsidRPr="00B21A1B" w:rsidRDefault="003A2E51" w:rsidP="003516EC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21A1B">
              <w:rPr>
                <w:rFonts w:ascii="Arial" w:hAnsi="Arial" w:cs="Arial"/>
                <w:b/>
                <w:sz w:val="24"/>
                <w:szCs w:val="24"/>
              </w:rPr>
              <w:t xml:space="preserve">Bibliografía: </w:t>
            </w:r>
            <w:r w:rsidRPr="00B21A1B">
              <w:rPr>
                <w:rFonts w:ascii="Arial" w:hAnsi="Arial" w:cs="Arial"/>
                <w:sz w:val="24"/>
                <w:szCs w:val="24"/>
              </w:rPr>
              <w:t>no consta</w:t>
            </w:r>
          </w:p>
          <w:p w:rsidR="003A2E51" w:rsidRPr="00B21A1B" w:rsidRDefault="003A2E51" w:rsidP="003516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A1B">
              <w:rPr>
                <w:rFonts w:ascii="Arial" w:hAnsi="Arial" w:cs="Arial"/>
                <w:b/>
                <w:sz w:val="24"/>
                <w:szCs w:val="24"/>
              </w:rPr>
              <w:t xml:space="preserve">Nombre del blog: </w:t>
            </w:r>
            <w:r w:rsidRPr="00B21A1B">
              <w:rPr>
                <w:rFonts w:ascii="Arial" w:hAnsi="Arial" w:cs="Arial"/>
                <w:sz w:val="24"/>
                <w:szCs w:val="24"/>
              </w:rPr>
              <w:t>Claseshistoria.com</w:t>
            </w:r>
          </w:p>
          <w:p w:rsidR="003A2E51" w:rsidRPr="00B21A1B" w:rsidRDefault="003A2E51" w:rsidP="003516E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21A1B">
              <w:rPr>
                <w:rFonts w:ascii="Arial" w:hAnsi="Arial" w:cs="Arial"/>
                <w:b/>
                <w:sz w:val="24"/>
                <w:szCs w:val="24"/>
              </w:rPr>
              <w:t xml:space="preserve">Dirección web: </w:t>
            </w:r>
            <w:r w:rsidRPr="00B21A1B">
              <w:rPr>
                <w:rFonts w:ascii="Arial" w:hAnsi="Arial" w:cs="Arial"/>
                <w:sz w:val="24"/>
                <w:szCs w:val="24"/>
              </w:rPr>
              <w:t>http://www.claseshistoria.com/index.html</w:t>
            </w:r>
          </w:p>
          <w:p w:rsidR="003A2E51" w:rsidRPr="00B21A1B" w:rsidRDefault="003A2E51" w:rsidP="003516E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21A1B">
              <w:rPr>
                <w:rFonts w:ascii="Arial" w:hAnsi="Arial" w:cs="Arial"/>
                <w:b/>
                <w:sz w:val="24"/>
                <w:szCs w:val="24"/>
              </w:rPr>
              <w:t xml:space="preserve">Año de creación: </w:t>
            </w:r>
            <w:r w:rsidRPr="00B21A1B">
              <w:rPr>
                <w:rFonts w:ascii="Arial" w:hAnsi="Arial" w:cs="Arial"/>
                <w:sz w:val="24"/>
                <w:szCs w:val="24"/>
              </w:rPr>
              <w:t>2004</w:t>
            </w:r>
          </w:p>
          <w:p w:rsidR="003A2E51" w:rsidRPr="00B21A1B" w:rsidRDefault="003A2E51" w:rsidP="003516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A1B">
              <w:rPr>
                <w:rFonts w:ascii="Arial" w:hAnsi="Arial" w:cs="Arial"/>
                <w:b/>
                <w:sz w:val="24"/>
                <w:szCs w:val="24"/>
              </w:rPr>
              <w:t xml:space="preserve">Frecuencia de actualización: </w:t>
            </w:r>
            <w:r w:rsidRPr="00B21A1B">
              <w:rPr>
                <w:rFonts w:ascii="Arial" w:hAnsi="Arial" w:cs="Arial"/>
                <w:sz w:val="24"/>
                <w:szCs w:val="24"/>
              </w:rPr>
              <w:t>no consta</w:t>
            </w:r>
          </w:p>
          <w:p w:rsidR="003A2E51" w:rsidRPr="00B21A1B" w:rsidRDefault="003A2E51" w:rsidP="003516E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21A1B">
              <w:rPr>
                <w:rFonts w:ascii="Arial" w:hAnsi="Arial" w:cs="Arial"/>
                <w:b/>
                <w:sz w:val="24"/>
                <w:szCs w:val="24"/>
              </w:rPr>
              <w:t xml:space="preserve">Redes sociales: </w:t>
            </w:r>
            <w:r w:rsidRPr="00B21A1B">
              <w:rPr>
                <w:rFonts w:ascii="Arial" w:hAnsi="Arial" w:cs="Arial"/>
                <w:sz w:val="24"/>
                <w:szCs w:val="24"/>
              </w:rPr>
              <w:t>podemos encontrar presencia de este blog en Facebook con el nombre de usuario “</w:t>
            </w:r>
            <w:proofErr w:type="spellStart"/>
            <w:r w:rsidRPr="00B21A1B">
              <w:rPr>
                <w:rFonts w:ascii="Arial" w:hAnsi="Arial" w:cs="Arial"/>
                <w:sz w:val="24"/>
                <w:szCs w:val="24"/>
              </w:rPr>
              <w:t>Claseshistoria</w:t>
            </w:r>
            <w:proofErr w:type="spellEnd"/>
            <w:r w:rsidRPr="00B21A1B">
              <w:rPr>
                <w:rFonts w:ascii="Arial" w:hAnsi="Arial" w:cs="Arial"/>
                <w:sz w:val="24"/>
                <w:szCs w:val="24"/>
              </w:rPr>
              <w:t xml:space="preserve">” y en </w:t>
            </w:r>
            <w:proofErr w:type="spellStart"/>
            <w:r w:rsidRPr="00B21A1B">
              <w:rPr>
                <w:rFonts w:ascii="Arial" w:hAnsi="Arial" w:cs="Arial"/>
                <w:sz w:val="24"/>
                <w:szCs w:val="24"/>
              </w:rPr>
              <w:t>Twitter</w:t>
            </w:r>
            <w:proofErr w:type="spellEnd"/>
            <w:r w:rsidRPr="00B21A1B">
              <w:rPr>
                <w:rFonts w:ascii="Arial" w:hAnsi="Arial" w:cs="Arial"/>
                <w:sz w:val="24"/>
                <w:szCs w:val="24"/>
              </w:rPr>
              <w:t xml:space="preserve"> con el usuario “@</w:t>
            </w:r>
            <w:proofErr w:type="spellStart"/>
            <w:r w:rsidRPr="00B21A1B">
              <w:rPr>
                <w:rFonts w:ascii="Arial" w:hAnsi="Arial" w:cs="Arial"/>
                <w:sz w:val="24"/>
                <w:szCs w:val="24"/>
              </w:rPr>
              <w:t>claseshistoria</w:t>
            </w:r>
            <w:proofErr w:type="spellEnd"/>
            <w:r w:rsidRPr="00B21A1B">
              <w:rPr>
                <w:rFonts w:ascii="Arial" w:hAnsi="Arial" w:cs="Arial"/>
                <w:sz w:val="24"/>
                <w:szCs w:val="24"/>
              </w:rPr>
              <w:t>” aunque observamos que ambas redes sociales no están actualizadas desde 2012.</w:t>
            </w:r>
          </w:p>
          <w:p w:rsidR="003A2E51" w:rsidRPr="00B21A1B" w:rsidRDefault="003A2E51" w:rsidP="003516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A1B">
              <w:rPr>
                <w:rFonts w:ascii="Arial" w:hAnsi="Arial" w:cs="Arial"/>
                <w:b/>
                <w:sz w:val="24"/>
                <w:szCs w:val="24"/>
              </w:rPr>
              <w:t xml:space="preserve">Seguidores: </w:t>
            </w:r>
            <w:r w:rsidRPr="00B21A1B">
              <w:rPr>
                <w:rFonts w:ascii="Arial" w:hAnsi="Arial" w:cs="Arial"/>
                <w:sz w:val="24"/>
                <w:szCs w:val="24"/>
              </w:rPr>
              <w:t xml:space="preserve">en su página de Facebook cuenta con 26.944 seguidores y 27.063 me gustas en su perfil y en </w:t>
            </w:r>
            <w:proofErr w:type="spellStart"/>
            <w:r w:rsidRPr="00B21A1B">
              <w:rPr>
                <w:rFonts w:ascii="Arial" w:hAnsi="Arial" w:cs="Arial"/>
                <w:sz w:val="24"/>
                <w:szCs w:val="24"/>
              </w:rPr>
              <w:t>Twitter</w:t>
            </w:r>
            <w:proofErr w:type="spellEnd"/>
            <w:r w:rsidRPr="00B21A1B">
              <w:rPr>
                <w:rFonts w:ascii="Arial" w:hAnsi="Arial" w:cs="Arial"/>
                <w:sz w:val="24"/>
                <w:szCs w:val="24"/>
              </w:rPr>
              <w:t xml:space="preserve"> con 409 seguidores (fecha de consulta 19 de julio de 2018).</w:t>
            </w:r>
          </w:p>
        </w:tc>
      </w:tr>
    </w:tbl>
    <w:p w:rsidR="003A2E51" w:rsidRPr="00B21A1B" w:rsidRDefault="003A2E51" w:rsidP="003A2E5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A2E51" w:rsidRPr="00B21A1B" w:rsidRDefault="003A2E51" w:rsidP="003A2E5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B21A1B">
        <w:rPr>
          <w:rFonts w:ascii="Arial" w:hAnsi="Arial" w:cs="Arial"/>
          <w:sz w:val="24"/>
          <w:szCs w:val="24"/>
        </w:rPr>
        <w:t xml:space="preserve">Tabla 4. </w:t>
      </w:r>
      <w:r w:rsidRPr="00B21A1B">
        <w:rPr>
          <w:rFonts w:ascii="Arial" w:hAnsi="Arial" w:cs="Arial"/>
          <w:i/>
          <w:sz w:val="24"/>
          <w:szCs w:val="24"/>
        </w:rPr>
        <w:t>Tus Ciencias Sociales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A2E51" w:rsidRPr="00B21A1B" w:rsidTr="003516EC">
        <w:tc>
          <w:tcPr>
            <w:tcW w:w="8494" w:type="dxa"/>
          </w:tcPr>
          <w:p w:rsidR="003A2E51" w:rsidRPr="00B21A1B" w:rsidRDefault="003A2E51" w:rsidP="003516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A1B">
              <w:rPr>
                <w:rFonts w:ascii="Arial" w:hAnsi="Arial" w:cs="Arial"/>
                <w:b/>
                <w:sz w:val="24"/>
                <w:szCs w:val="24"/>
              </w:rPr>
              <w:t xml:space="preserve">Autor: </w:t>
            </w:r>
            <w:r w:rsidRPr="00B21A1B">
              <w:rPr>
                <w:rFonts w:ascii="Arial" w:hAnsi="Arial" w:cs="Arial"/>
                <w:sz w:val="24"/>
                <w:szCs w:val="24"/>
              </w:rPr>
              <w:t>Teodosio Serrano Murillo</w:t>
            </w:r>
          </w:p>
          <w:p w:rsidR="003A2E51" w:rsidRPr="00B21A1B" w:rsidRDefault="003A2E51" w:rsidP="003516EC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21A1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Filiación: </w:t>
            </w:r>
            <w:r w:rsidRPr="00B21A1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Instituto </w:t>
            </w:r>
            <w:proofErr w:type="spellStart"/>
            <w:r w:rsidRPr="00B21A1B">
              <w:rPr>
                <w:rFonts w:ascii="Arial" w:hAnsi="Arial" w:cs="Arial"/>
                <w:color w:val="000000" w:themeColor="text1"/>
                <w:sz w:val="24"/>
                <w:szCs w:val="24"/>
              </w:rPr>
              <w:t>Averroes</w:t>
            </w:r>
            <w:proofErr w:type="spellEnd"/>
            <w:r w:rsidRPr="00B21A1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(Córdoba)</w:t>
            </w:r>
          </w:p>
          <w:p w:rsidR="003A2E51" w:rsidRPr="00B21A1B" w:rsidRDefault="003A2E51" w:rsidP="003516EC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21A1B">
              <w:rPr>
                <w:rFonts w:ascii="Arial" w:hAnsi="Arial" w:cs="Arial"/>
                <w:b/>
                <w:sz w:val="24"/>
                <w:szCs w:val="24"/>
              </w:rPr>
              <w:t xml:space="preserve">Currículum vitae: </w:t>
            </w:r>
            <w:r w:rsidRPr="00B21A1B">
              <w:rPr>
                <w:rFonts w:ascii="Arial" w:hAnsi="Arial" w:cs="Arial"/>
                <w:sz w:val="24"/>
                <w:szCs w:val="24"/>
              </w:rPr>
              <w:t xml:space="preserve">en la actualidad es profesor de Ciencias Sociales, Geografía e Historia en el instituto </w:t>
            </w:r>
            <w:proofErr w:type="spellStart"/>
            <w:r w:rsidRPr="00B21A1B">
              <w:rPr>
                <w:rFonts w:ascii="Arial" w:hAnsi="Arial" w:cs="Arial"/>
                <w:sz w:val="24"/>
                <w:szCs w:val="24"/>
              </w:rPr>
              <w:t>Averroes</w:t>
            </w:r>
            <w:proofErr w:type="spellEnd"/>
            <w:r w:rsidRPr="00B21A1B">
              <w:rPr>
                <w:rFonts w:ascii="Arial" w:hAnsi="Arial" w:cs="Arial"/>
                <w:sz w:val="24"/>
                <w:szCs w:val="24"/>
              </w:rPr>
              <w:t xml:space="preserve"> en Córdoba.</w:t>
            </w:r>
          </w:p>
          <w:p w:rsidR="003A2E51" w:rsidRPr="00B21A1B" w:rsidRDefault="003A2E51" w:rsidP="003516EC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21A1B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Bibliografía: </w:t>
            </w:r>
            <w:r w:rsidRPr="00B21A1B">
              <w:rPr>
                <w:rFonts w:ascii="Arial" w:hAnsi="Arial" w:cs="Arial"/>
                <w:sz w:val="24"/>
                <w:szCs w:val="24"/>
              </w:rPr>
              <w:t>no consta</w:t>
            </w:r>
          </w:p>
          <w:p w:rsidR="003A2E51" w:rsidRPr="00B21A1B" w:rsidRDefault="003A2E51" w:rsidP="003516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A1B">
              <w:rPr>
                <w:rFonts w:ascii="Arial" w:hAnsi="Arial" w:cs="Arial"/>
                <w:b/>
                <w:sz w:val="24"/>
                <w:szCs w:val="24"/>
              </w:rPr>
              <w:t xml:space="preserve">Nombre del blog: </w:t>
            </w:r>
            <w:r w:rsidRPr="00B21A1B">
              <w:rPr>
                <w:rFonts w:ascii="Arial" w:hAnsi="Arial" w:cs="Arial"/>
                <w:sz w:val="24"/>
                <w:szCs w:val="24"/>
              </w:rPr>
              <w:t>Tus Ciencias Sociales</w:t>
            </w:r>
          </w:p>
          <w:p w:rsidR="003A2E51" w:rsidRPr="00B21A1B" w:rsidRDefault="003A2E51" w:rsidP="003516EC">
            <w:pPr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21A1B">
              <w:rPr>
                <w:rFonts w:ascii="Arial" w:hAnsi="Arial" w:cs="Arial"/>
                <w:b/>
                <w:sz w:val="24"/>
                <w:szCs w:val="24"/>
              </w:rPr>
              <w:t xml:space="preserve">Dirección web: </w:t>
            </w:r>
            <w:hyperlink r:id="rId6" w:history="1">
              <w:r w:rsidRPr="00B21A1B">
                <w:rPr>
                  <w:rStyle w:val="Hipervnculo"/>
                  <w:rFonts w:ascii="Arial" w:hAnsi="Arial" w:cs="Arial"/>
                  <w:bCs/>
                  <w:color w:val="000000" w:themeColor="text1"/>
                  <w:sz w:val="24"/>
                  <w:szCs w:val="24"/>
                  <w:shd w:val="clear" w:color="auto" w:fill="FFFFFF"/>
                </w:rPr>
                <w:t>http://tuscienciassociales-teodosio.blogspot.com.es/</w:t>
              </w:r>
            </w:hyperlink>
          </w:p>
          <w:p w:rsidR="003A2E51" w:rsidRPr="00B21A1B" w:rsidRDefault="003A2E51" w:rsidP="003516E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21A1B">
              <w:rPr>
                <w:rFonts w:ascii="Arial" w:hAnsi="Arial" w:cs="Arial"/>
                <w:b/>
                <w:sz w:val="24"/>
                <w:szCs w:val="24"/>
              </w:rPr>
              <w:t xml:space="preserve">Año de creación: </w:t>
            </w:r>
            <w:r w:rsidRPr="00B21A1B">
              <w:rPr>
                <w:rFonts w:ascii="Arial" w:hAnsi="Arial" w:cs="Arial"/>
                <w:sz w:val="24"/>
                <w:szCs w:val="24"/>
              </w:rPr>
              <w:t>2010</w:t>
            </w:r>
          </w:p>
          <w:p w:rsidR="003A2E51" w:rsidRPr="00B21A1B" w:rsidRDefault="003A2E51" w:rsidP="003516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A1B">
              <w:rPr>
                <w:rFonts w:ascii="Arial" w:hAnsi="Arial" w:cs="Arial"/>
                <w:b/>
                <w:sz w:val="24"/>
                <w:szCs w:val="24"/>
              </w:rPr>
              <w:t xml:space="preserve">Frecuencia de actualización: </w:t>
            </w:r>
            <w:r w:rsidRPr="00B21A1B">
              <w:rPr>
                <w:rFonts w:ascii="Arial" w:hAnsi="Arial" w:cs="Arial"/>
                <w:sz w:val="24"/>
                <w:szCs w:val="24"/>
              </w:rPr>
              <w:t>entre dos y tres veces al mes.</w:t>
            </w:r>
          </w:p>
          <w:p w:rsidR="003A2E51" w:rsidRPr="00B21A1B" w:rsidRDefault="003A2E51" w:rsidP="003516E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21A1B">
              <w:rPr>
                <w:rFonts w:ascii="Arial" w:hAnsi="Arial" w:cs="Arial"/>
                <w:b/>
                <w:sz w:val="24"/>
                <w:szCs w:val="24"/>
              </w:rPr>
              <w:t xml:space="preserve">Redes sociales: </w:t>
            </w:r>
            <w:r w:rsidRPr="00B21A1B">
              <w:rPr>
                <w:rFonts w:ascii="Arial" w:hAnsi="Arial" w:cs="Arial"/>
                <w:sz w:val="24"/>
                <w:szCs w:val="24"/>
              </w:rPr>
              <w:t xml:space="preserve">cuenta con presencia en </w:t>
            </w:r>
            <w:proofErr w:type="spellStart"/>
            <w:r w:rsidRPr="00B21A1B">
              <w:rPr>
                <w:rFonts w:ascii="Arial" w:hAnsi="Arial" w:cs="Arial"/>
                <w:sz w:val="24"/>
                <w:szCs w:val="24"/>
              </w:rPr>
              <w:t>Twitter</w:t>
            </w:r>
            <w:proofErr w:type="spellEnd"/>
            <w:r w:rsidRPr="00B21A1B">
              <w:rPr>
                <w:rFonts w:ascii="Arial" w:hAnsi="Arial" w:cs="Arial"/>
                <w:sz w:val="24"/>
                <w:szCs w:val="24"/>
              </w:rPr>
              <w:t xml:space="preserve"> con el usuario “@teos123”.</w:t>
            </w:r>
          </w:p>
          <w:p w:rsidR="003A2E51" w:rsidRPr="00B21A1B" w:rsidRDefault="003A2E51" w:rsidP="003516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A1B">
              <w:rPr>
                <w:rFonts w:ascii="Arial" w:hAnsi="Arial" w:cs="Arial"/>
                <w:b/>
                <w:sz w:val="24"/>
                <w:szCs w:val="24"/>
              </w:rPr>
              <w:t xml:space="preserve">Seguidores: </w:t>
            </w:r>
            <w:r w:rsidRPr="00B21A1B">
              <w:rPr>
                <w:rFonts w:ascii="Arial" w:hAnsi="Arial" w:cs="Arial"/>
                <w:sz w:val="24"/>
                <w:szCs w:val="24"/>
              </w:rPr>
              <w:t xml:space="preserve">en su blog cuenta con 35 seguidores pero es importante destacar que tiene 1.377.287 de visitas en su blog. Por otro lado, en </w:t>
            </w:r>
            <w:proofErr w:type="spellStart"/>
            <w:r w:rsidRPr="00B21A1B">
              <w:rPr>
                <w:rFonts w:ascii="Arial" w:hAnsi="Arial" w:cs="Arial"/>
                <w:sz w:val="24"/>
                <w:szCs w:val="24"/>
              </w:rPr>
              <w:t>Twitter</w:t>
            </w:r>
            <w:proofErr w:type="spellEnd"/>
            <w:r w:rsidRPr="00B21A1B">
              <w:rPr>
                <w:rFonts w:ascii="Arial" w:hAnsi="Arial" w:cs="Arial"/>
                <w:sz w:val="24"/>
                <w:szCs w:val="24"/>
              </w:rPr>
              <w:t xml:space="preserve"> cuenta con 109 seguidores (fecha de consulta 19 de julio de 2018).</w:t>
            </w:r>
          </w:p>
        </w:tc>
      </w:tr>
    </w:tbl>
    <w:p w:rsidR="003A2E51" w:rsidRPr="00B21A1B" w:rsidRDefault="003A2E51" w:rsidP="003A2E5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A2E51" w:rsidRPr="00B21A1B" w:rsidRDefault="003A2E51" w:rsidP="003A2E5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B21A1B">
        <w:rPr>
          <w:rFonts w:ascii="Arial" w:hAnsi="Arial" w:cs="Arial"/>
          <w:sz w:val="24"/>
          <w:szCs w:val="24"/>
        </w:rPr>
        <w:t xml:space="preserve">Tabla 5. </w:t>
      </w:r>
      <w:r w:rsidRPr="00B21A1B">
        <w:rPr>
          <w:rFonts w:ascii="Arial" w:hAnsi="Arial" w:cs="Arial"/>
          <w:i/>
          <w:sz w:val="24"/>
          <w:szCs w:val="24"/>
        </w:rPr>
        <w:t>Bitácora de clase. Ciencias Sociales, Geografía e Historia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A2E51" w:rsidRPr="00B21A1B" w:rsidTr="003516EC">
        <w:tc>
          <w:tcPr>
            <w:tcW w:w="8494" w:type="dxa"/>
          </w:tcPr>
          <w:p w:rsidR="003A2E51" w:rsidRPr="00B21A1B" w:rsidRDefault="003A2E51" w:rsidP="003516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A1B">
              <w:rPr>
                <w:rFonts w:ascii="Arial" w:hAnsi="Arial" w:cs="Arial"/>
                <w:b/>
                <w:sz w:val="24"/>
                <w:szCs w:val="24"/>
              </w:rPr>
              <w:t xml:space="preserve">Autor: </w:t>
            </w:r>
            <w:r w:rsidRPr="00B21A1B">
              <w:rPr>
                <w:rFonts w:ascii="Arial" w:hAnsi="Arial" w:cs="Arial"/>
                <w:sz w:val="24"/>
                <w:szCs w:val="24"/>
              </w:rPr>
              <w:t>Manuel Pimienta Muñiz</w:t>
            </w:r>
          </w:p>
          <w:p w:rsidR="003A2E51" w:rsidRPr="00B21A1B" w:rsidRDefault="003A2E51" w:rsidP="003516EC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21A1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Filiación: </w:t>
            </w:r>
            <w:r w:rsidRPr="00B21A1B">
              <w:rPr>
                <w:rFonts w:ascii="Arial" w:hAnsi="Arial" w:cs="Arial"/>
                <w:color w:val="000000" w:themeColor="text1"/>
                <w:sz w:val="24"/>
                <w:szCs w:val="24"/>
              </w:rPr>
              <w:t>Instituto San Fernando (Badajoz)</w:t>
            </w:r>
          </w:p>
          <w:p w:rsidR="003A2E51" w:rsidRPr="00B21A1B" w:rsidRDefault="003A2E51" w:rsidP="003516EC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21A1B">
              <w:rPr>
                <w:rFonts w:ascii="Arial" w:hAnsi="Arial" w:cs="Arial"/>
                <w:b/>
                <w:sz w:val="24"/>
                <w:szCs w:val="24"/>
              </w:rPr>
              <w:t xml:space="preserve">Currículum vitae: </w:t>
            </w:r>
            <w:r w:rsidRPr="00B21A1B">
              <w:rPr>
                <w:rFonts w:ascii="Arial" w:hAnsi="Arial" w:cs="Arial"/>
                <w:sz w:val="24"/>
                <w:szCs w:val="24"/>
              </w:rPr>
              <w:t>es licenciado en Geografía e Historia con la especialidad en Geografía y tiene un Máster en Gestión de Recursos Ambientales por la Universidad de Extremadura. Hasta el año 2003, impartió clases en el Departamento de Geografía y Ordenación del Territorio de la misma universidad. En la actualidad trabaja como profesor de Geografía e Historia en el instituto San Fernando de Badajoz.</w:t>
            </w:r>
          </w:p>
          <w:p w:rsidR="003A2E51" w:rsidRPr="00B21A1B" w:rsidRDefault="003A2E51" w:rsidP="003516EC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21A1B">
              <w:rPr>
                <w:rFonts w:ascii="Arial" w:hAnsi="Arial" w:cs="Arial"/>
                <w:b/>
                <w:sz w:val="24"/>
                <w:szCs w:val="24"/>
              </w:rPr>
              <w:t xml:space="preserve">Bibliografía: </w:t>
            </w:r>
            <w:r w:rsidRPr="00B21A1B">
              <w:rPr>
                <w:rFonts w:ascii="Arial" w:hAnsi="Arial" w:cs="Arial"/>
                <w:sz w:val="24"/>
                <w:szCs w:val="24"/>
              </w:rPr>
              <w:t xml:space="preserve">entre sus publicaciones destacan artículos como </w:t>
            </w:r>
            <w:r w:rsidRPr="00B21A1B">
              <w:rPr>
                <w:rFonts w:ascii="Arial" w:hAnsi="Arial" w:cs="Arial"/>
                <w:i/>
                <w:sz w:val="24"/>
                <w:szCs w:val="24"/>
              </w:rPr>
              <w:t>La iniciativa comunitaria INTERREG III en España</w:t>
            </w:r>
            <w:r w:rsidRPr="00B21A1B">
              <w:rPr>
                <w:rFonts w:ascii="Arial" w:hAnsi="Arial" w:cs="Arial"/>
                <w:sz w:val="24"/>
                <w:szCs w:val="24"/>
              </w:rPr>
              <w:t xml:space="preserve"> (2005) y </w:t>
            </w:r>
            <w:r w:rsidRPr="00B21A1B">
              <w:rPr>
                <w:rFonts w:ascii="Arial" w:hAnsi="Arial" w:cs="Arial"/>
                <w:i/>
                <w:sz w:val="24"/>
                <w:szCs w:val="24"/>
              </w:rPr>
              <w:t>La Estrategia Territorial Europea (E.T.E.): una concepción integradora y cohesionada del espacio</w:t>
            </w:r>
            <w:r w:rsidRPr="00B21A1B">
              <w:rPr>
                <w:rFonts w:ascii="Arial" w:hAnsi="Arial" w:cs="Arial"/>
                <w:sz w:val="24"/>
                <w:szCs w:val="24"/>
              </w:rPr>
              <w:t xml:space="preserve"> (2003). Por otro lado, también cuenta con colaboraciones en obras colectivas como son por ejemplo, </w:t>
            </w:r>
            <w:r w:rsidRPr="00B21A1B">
              <w:rPr>
                <w:rFonts w:ascii="Arial" w:hAnsi="Arial" w:cs="Arial"/>
                <w:i/>
                <w:sz w:val="24"/>
                <w:szCs w:val="24"/>
              </w:rPr>
              <w:t>La experiencia de implantación de la sección bilingüe en el IES Extremadura (Montijo-Badajoz): Consideraciones metodológicas y recursos en inglés para la enseñanza de la Geografía</w:t>
            </w:r>
            <w:r w:rsidRPr="00B21A1B">
              <w:rPr>
                <w:rFonts w:ascii="Arial" w:hAnsi="Arial" w:cs="Arial"/>
                <w:sz w:val="24"/>
                <w:szCs w:val="24"/>
              </w:rPr>
              <w:t xml:space="preserve"> (2011) y </w:t>
            </w:r>
            <w:r w:rsidRPr="00B21A1B">
              <w:rPr>
                <w:rFonts w:ascii="Arial" w:hAnsi="Arial" w:cs="Arial"/>
                <w:i/>
                <w:sz w:val="24"/>
                <w:szCs w:val="24"/>
              </w:rPr>
              <w:t xml:space="preserve">La iniciativa </w:t>
            </w:r>
            <w:proofErr w:type="spellStart"/>
            <w:r w:rsidRPr="00B21A1B">
              <w:rPr>
                <w:rFonts w:ascii="Arial" w:hAnsi="Arial" w:cs="Arial"/>
                <w:i/>
                <w:sz w:val="24"/>
                <w:szCs w:val="24"/>
              </w:rPr>
              <w:t>Interreg</w:t>
            </w:r>
            <w:proofErr w:type="spellEnd"/>
            <w:r w:rsidRPr="00B21A1B">
              <w:rPr>
                <w:rFonts w:ascii="Arial" w:hAnsi="Arial" w:cs="Arial"/>
                <w:i/>
                <w:sz w:val="24"/>
                <w:szCs w:val="24"/>
              </w:rPr>
              <w:t xml:space="preserve"> III para la cooperación de España y Portugal</w:t>
            </w:r>
            <w:r w:rsidRPr="00B21A1B">
              <w:rPr>
                <w:rFonts w:ascii="Arial" w:hAnsi="Arial" w:cs="Arial"/>
                <w:sz w:val="24"/>
                <w:szCs w:val="24"/>
              </w:rPr>
              <w:t xml:space="preserve"> (2005).</w:t>
            </w:r>
          </w:p>
          <w:p w:rsidR="003A2E51" w:rsidRPr="00B21A1B" w:rsidRDefault="003A2E51" w:rsidP="003516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A1B">
              <w:rPr>
                <w:rFonts w:ascii="Arial" w:hAnsi="Arial" w:cs="Arial"/>
                <w:b/>
                <w:sz w:val="24"/>
                <w:szCs w:val="24"/>
              </w:rPr>
              <w:t xml:space="preserve">Nombre del blog: </w:t>
            </w:r>
            <w:r w:rsidRPr="00B21A1B">
              <w:rPr>
                <w:rFonts w:ascii="Arial" w:hAnsi="Arial" w:cs="Arial"/>
                <w:sz w:val="24"/>
                <w:szCs w:val="24"/>
              </w:rPr>
              <w:t>Bitácora de clase. Ciencias Sociales, Geografía e Historia</w:t>
            </w:r>
          </w:p>
          <w:p w:rsidR="003A2E51" w:rsidRPr="00B21A1B" w:rsidRDefault="003A2E51" w:rsidP="003516E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21A1B">
              <w:rPr>
                <w:rFonts w:ascii="Arial" w:hAnsi="Arial" w:cs="Arial"/>
                <w:b/>
                <w:sz w:val="24"/>
                <w:szCs w:val="24"/>
              </w:rPr>
              <w:t xml:space="preserve">Dirección web: </w:t>
            </w:r>
            <w:r w:rsidRPr="00B21A1B">
              <w:rPr>
                <w:rFonts w:ascii="Arial" w:hAnsi="Arial" w:cs="Arial"/>
                <w:sz w:val="24"/>
                <w:szCs w:val="24"/>
              </w:rPr>
              <w:t>http://profe-manuel-pimienta.blogspot.com.es/</w:t>
            </w:r>
          </w:p>
          <w:p w:rsidR="003A2E51" w:rsidRPr="00B21A1B" w:rsidRDefault="003A2E51" w:rsidP="003516E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21A1B">
              <w:rPr>
                <w:rFonts w:ascii="Arial" w:hAnsi="Arial" w:cs="Arial"/>
                <w:b/>
                <w:sz w:val="24"/>
                <w:szCs w:val="24"/>
              </w:rPr>
              <w:t xml:space="preserve">Año de creación: </w:t>
            </w:r>
            <w:r w:rsidRPr="00B21A1B">
              <w:rPr>
                <w:rFonts w:ascii="Arial" w:hAnsi="Arial" w:cs="Arial"/>
                <w:sz w:val="24"/>
                <w:szCs w:val="24"/>
              </w:rPr>
              <w:t>2008</w:t>
            </w:r>
          </w:p>
          <w:p w:rsidR="003A2E51" w:rsidRPr="00B21A1B" w:rsidRDefault="003A2E51" w:rsidP="003516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A1B">
              <w:rPr>
                <w:rFonts w:ascii="Arial" w:hAnsi="Arial" w:cs="Arial"/>
                <w:b/>
                <w:sz w:val="24"/>
                <w:szCs w:val="24"/>
              </w:rPr>
              <w:t xml:space="preserve">Frecuencia de actualización: </w:t>
            </w:r>
            <w:r w:rsidRPr="00B21A1B">
              <w:rPr>
                <w:rFonts w:ascii="Arial" w:hAnsi="Arial" w:cs="Arial"/>
                <w:sz w:val="24"/>
                <w:szCs w:val="24"/>
              </w:rPr>
              <w:t>entre cuatro y cinco veces al mes.</w:t>
            </w:r>
          </w:p>
          <w:p w:rsidR="003A2E51" w:rsidRPr="00B21A1B" w:rsidRDefault="003A2E51" w:rsidP="003516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A1B">
              <w:rPr>
                <w:rFonts w:ascii="Arial" w:hAnsi="Arial" w:cs="Arial"/>
                <w:b/>
                <w:sz w:val="24"/>
                <w:szCs w:val="24"/>
              </w:rPr>
              <w:t xml:space="preserve">Redes sociales: </w:t>
            </w:r>
            <w:r w:rsidRPr="00B21A1B">
              <w:rPr>
                <w:rFonts w:ascii="Arial" w:hAnsi="Arial" w:cs="Arial"/>
                <w:sz w:val="24"/>
                <w:szCs w:val="24"/>
              </w:rPr>
              <w:t xml:space="preserve">este blog tiene mucha presencia en las redes sociales, cuenta con Facebook con el nombre “Profe Manuel Pimienta”, </w:t>
            </w:r>
            <w:proofErr w:type="spellStart"/>
            <w:r w:rsidRPr="00B21A1B">
              <w:rPr>
                <w:rFonts w:ascii="Arial" w:hAnsi="Arial" w:cs="Arial"/>
                <w:sz w:val="24"/>
                <w:szCs w:val="24"/>
              </w:rPr>
              <w:t>Twitter</w:t>
            </w:r>
            <w:proofErr w:type="spellEnd"/>
            <w:r w:rsidRPr="00B21A1B">
              <w:rPr>
                <w:rFonts w:ascii="Arial" w:hAnsi="Arial" w:cs="Arial"/>
                <w:sz w:val="24"/>
                <w:szCs w:val="24"/>
              </w:rPr>
              <w:t xml:space="preserve"> con “@</w:t>
            </w:r>
            <w:proofErr w:type="spellStart"/>
            <w:r w:rsidRPr="00B21A1B">
              <w:rPr>
                <w:rFonts w:ascii="Arial" w:hAnsi="Arial" w:cs="Arial"/>
                <w:sz w:val="24"/>
                <w:szCs w:val="24"/>
              </w:rPr>
              <w:t>Prof_Manuel_P</w:t>
            </w:r>
            <w:proofErr w:type="spellEnd"/>
            <w:r w:rsidRPr="00B21A1B">
              <w:rPr>
                <w:rFonts w:ascii="Arial" w:hAnsi="Arial" w:cs="Arial"/>
                <w:sz w:val="24"/>
                <w:szCs w:val="24"/>
              </w:rPr>
              <w:t xml:space="preserve">” e </w:t>
            </w:r>
            <w:proofErr w:type="spellStart"/>
            <w:r w:rsidRPr="00B21A1B">
              <w:rPr>
                <w:rFonts w:ascii="Arial" w:hAnsi="Arial" w:cs="Arial"/>
                <w:sz w:val="24"/>
                <w:szCs w:val="24"/>
              </w:rPr>
              <w:t>Instagram</w:t>
            </w:r>
            <w:proofErr w:type="spellEnd"/>
            <w:r w:rsidRPr="00B21A1B">
              <w:rPr>
                <w:rFonts w:ascii="Arial" w:hAnsi="Arial" w:cs="Arial"/>
                <w:sz w:val="24"/>
                <w:szCs w:val="24"/>
              </w:rPr>
              <w:t xml:space="preserve"> con “@</w:t>
            </w:r>
            <w:proofErr w:type="spellStart"/>
            <w:r w:rsidRPr="00B21A1B">
              <w:rPr>
                <w:rFonts w:ascii="Arial" w:hAnsi="Arial" w:cs="Arial"/>
                <w:sz w:val="24"/>
                <w:szCs w:val="24"/>
              </w:rPr>
              <w:t>profemanuelpimienta</w:t>
            </w:r>
            <w:proofErr w:type="spellEnd"/>
            <w:r w:rsidRPr="00B21A1B">
              <w:rPr>
                <w:rFonts w:ascii="Arial" w:hAnsi="Arial" w:cs="Arial"/>
                <w:sz w:val="24"/>
                <w:szCs w:val="24"/>
              </w:rPr>
              <w:t>”</w:t>
            </w:r>
          </w:p>
          <w:p w:rsidR="003A2E51" w:rsidRPr="00B21A1B" w:rsidRDefault="003A2E51" w:rsidP="003516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A1B">
              <w:rPr>
                <w:rFonts w:ascii="Arial" w:hAnsi="Arial" w:cs="Arial"/>
                <w:b/>
                <w:sz w:val="24"/>
                <w:szCs w:val="24"/>
              </w:rPr>
              <w:t xml:space="preserve">Seguidores: </w:t>
            </w:r>
            <w:r w:rsidRPr="00B21A1B">
              <w:rPr>
                <w:rFonts w:ascii="Arial" w:hAnsi="Arial" w:cs="Arial"/>
                <w:sz w:val="24"/>
                <w:szCs w:val="24"/>
              </w:rPr>
              <w:t xml:space="preserve">los seguidores de este blogs son 36 pero cuenta con 863.639 visitas, en </w:t>
            </w:r>
            <w:proofErr w:type="spellStart"/>
            <w:r w:rsidRPr="00B21A1B">
              <w:rPr>
                <w:rFonts w:ascii="Arial" w:hAnsi="Arial" w:cs="Arial"/>
                <w:sz w:val="24"/>
                <w:szCs w:val="24"/>
              </w:rPr>
              <w:t>Instagram</w:t>
            </w:r>
            <w:proofErr w:type="spellEnd"/>
            <w:r w:rsidRPr="00B21A1B">
              <w:rPr>
                <w:rFonts w:ascii="Arial" w:hAnsi="Arial" w:cs="Arial"/>
                <w:sz w:val="24"/>
                <w:szCs w:val="24"/>
              </w:rPr>
              <w:t xml:space="preserve"> cuenta con 75 seguidores y en </w:t>
            </w:r>
            <w:proofErr w:type="spellStart"/>
            <w:r w:rsidRPr="00B21A1B">
              <w:rPr>
                <w:rFonts w:ascii="Arial" w:hAnsi="Arial" w:cs="Arial"/>
                <w:sz w:val="24"/>
                <w:szCs w:val="24"/>
              </w:rPr>
              <w:t>Twitter</w:t>
            </w:r>
            <w:proofErr w:type="spellEnd"/>
            <w:r w:rsidRPr="00B21A1B">
              <w:rPr>
                <w:rFonts w:ascii="Arial" w:hAnsi="Arial" w:cs="Arial"/>
                <w:sz w:val="24"/>
                <w:szCs w:val="24"/>
              </w:rPr>
              <w:t xml:space="preserve"> con 250 seguidores (fecha de consulta 19 de julio 2018).</w:t>
            </w:r>
          </w:p>
        </w:tc>
      </w:tr>
    </w:tbl>
    <w:p w:rsidR="003A2E51" w:rsidRPr="00B21A1B" w:rsidRDefault="003A2E51" w:rsidP="003A2E5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A2E51" w:rsidRPr="00B21A1B" w:rsidRDefault="003A2E51" w:rsidP="003A2E5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B21A1B">
        <w:rPr>
          <w:rFonts w:ascii="Arial" w:hAnsi="Arial" w:cs="Arial"/>
          <w:sz w:val="24"/>
          <w:szCs w:val="24"/>
        </w:rPr>
        <w:t xml:space="preserve">Tabla 6. </w:t>
      </w:r>
      <w:r w:rsidRPr="00B21A1B">
        <w:rPr>
          <w:rFonts w:ascii="Arial" w:hAnsi="Arial" w:cs="Arial"/>
          <w:i/>
          <w:sz w:val="24"/>
          <w:szCs w:val="24"/>
        </w:rPr>
        <w:t>Blog del profe Jaime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A2E51" w:rsidRPr="00B21A1B" w:rsidTr="003516EC">
        <w:tc>
          <w:tcPr>
            <w:tcW w:w="8494" w:type="dxa"/>
          </w:tcPr>
          <w:p w:rsidR="003A2E51" w:rsidRPr="00B21A1B" w:rsidRDefault="003A2E51" w:rsidP="003516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A1B">
              <w:rPr>
                <w:rFonts w:ascii="Arial" w:hAnsi="Arial" w:cs="Arial"/>
                <w:b/>
                <w:sz w:val="24"/>
                <w:szCs w:val="24"/>
              </w:rPr>
              <w:t xml:space="preserve">Autor: </w:t>
            </w:r>
            <w:r w:rsidRPr="00B21A1B">
              <w:rPr>
                <w:rFonts w:ascii="Arial" w:hAnsi="Arial" w:cs="Arial"/>
                <w:sz w:val="24"/>
                <w:szCs w:val="24"/>
              </w:rPr>
              <w:t>Jaime Castillo Sainz</w:t>
            </w:r>
          </w:p>
          <w:p w:rsidR="003A2E51" w:rsidRPr="00B21A1B" w:rsidRDefault="003A2E51" w:rsidP="003516EC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21A1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Filiación: </w:t>
            </w:r>
            <w:r w:rsidRPr="00B21A1B">
              <w:rPr>
                <w:rFonts w:ascii="Arial" w:hAnsi="Arial" w:cs="Arial"/>
                <w:color w:val="000000" w:themeColor="text1"/>
                <w:sz w:val="24"/>
                <w:szCs w:val="24"/>
              </w:rPr>
              <w:t>Colegio Abad Sola (Gandía, Valencia)</w:t>
            </w:r>
          </w:p>
          <w:p w:rsidR="003A2E51" w:rsidRPr="00B21A1B" w:rsidRDefault="003A2E51" w:rsidP="003516EC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21A1B">
              <w:rPr>
                <w:rFonts w:ascii="Arial" w:hAnsi="Arial" w:cs="Arial"/>
                <w:b/>
                <w:sz w:val="24"/>
                <w:szCs w:val="24"/>
              </w:rPr>
              <w:t xml:space="preserve">Currículum vitae: </w:t>
            </w:r>
            <w:r w:rsidRPr="00B21A1B">
              <w:rPr>
                <w:rFonts w:ascii="Arial" w:hAnsi="Arial" w:cs="Arial"/>
                <w:sz w:val="24"/>
                <w:szCs w:val="24"/>
              </w:rPr>
              <w:t>actualmente es profesor en el Colegio Abad Sola de Gandía (Valencia).</w:t>
            </w:r>
          </w:p>
          <w:p w:rsidR="003A2E51" w:rsidRPr="00B21A1B" w:rsidRDefault="003A2E51" w:rsidP="003516EC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21A1B">
              <w:rPr>
                <w:rFonts w:ascii="Arial" w:hAnsi="Arial" w:cs="Arial"/>
                <w:b/>
                <w:sz w:val="24"/>
                <w:szCs w:val="24"/>
              </w:rPr>
              <w:t xml:space="preserve">Bibliografía: </w:t>
            </w:r>
            <w:r w:rsidRPr="00B21A1B">
              <w:rPr>
                <w:rFonts w:ascii="Arial" w:hAnsi="Arial" w:cs="Arial"/>
                <w:sz w:val="24"/>
                <w:szCs w:val="24"/>
              </w:rPr>
              <w:t xml:space="preserve">entre sus publicaciones destacan artículos como </w:t>
            </w:r>
            <w:proofErr w:type="spellStart"/>
            <w:r w:rsidRPr="00B21A1B">
              <w:rPr>
                <w:rFonts w:ascii="Arial" w:hAnsi="Arial" w:cs="Arial"/>
                <w:i/>
                <w:sz w:val="24"/>
                <w:szCs w:val="24"/>
              </w:rPr>
              <w:t>Els</w:t>
            </w:r>
            <w:proofErr w:type="spellEnd"/>
            <w:r w:rsidRPr="00B21A1B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B21A1B">
              <w:rPr>
                <w:rFonts w:ascii="Arial" w:hAnsi="Arial" w:cs="Arial"/>
                <w:i/>
                <w:sz w:val="24"/>
                <w:szCs w:val="24"/>
              </w:rPr>
              <w:t>feudals</w:t>
            </w:r>
            <w:proofErr w:type="spellEnd"/>
            <w:r w:rsidRPr="00B21A1B">
              <w:rPr>
                <w:rFonts w:ascii="Arial" w:hAnsi="Arial" w:cs="Arial"/>
                <w:i/>
                <w:sz w:val="24"/>
                <w:szCs w:val="24"/>
              </w:rPr>
              <w:t xml:space="preserve"> i la </w:t>
            </w:r>
            <w:proofErr w:type="spellStart"/>
            <w:r w:rsidRPr="00B21A1B">
              <w:rPr>
                <w:rFonts w:ascii="Arial" w:hAnsi="Arial" w:cs="Arial"/>
                <w:i/>
                <w:sz w:val="24"/>
                <w:szCs w:val="24"/>
              </w:rPr>
              <w:t>introducció</w:t>
            </w:r>
            <w:proofErr w:type="spellEnd"/>
            <w:r w:rsidRPr="00B21A1B">
              <w:rPr>
                <w:rFonts w:ascii="Arial" w:hAnsi="Arial" w:cs="Arial"/>
                <w:i/>
                <w:sz w:val="24"/>
                <w:szCs w:val="24"/>
              </w:rPr>
              <w:t xml:space="preserve"> de la </w:t>
            </w:r>
            <w:proofErr w:type="spellStart"/>
            <w:r w:rsidRPr="00B21A1B">
              <w:rPr>
                <w:rFonts w:ascii="Arial" w:hAnsi="Arial" w:cs="Arial"/>
                <w:i/>
                <w:sz w:val="24"/>
                <w:szCs w:val="24"/>
              </w:rPr>
              <w:t>canyamel</w:t>
            </w:r>
            <w:proofErr w:type="spellEnd"/>
            <w:r w:rsidRPr="00B21A1B">
              <w:rPr>
                <w:rFonts w:ascii="Arial" w:hAnsi="Arial" w:cs="Arial"/>
                <w:i/>
                <w:sz w:val="24"/>
                <w:szCs w:val="24"/>
              </w:rPr>
              <w:t xml:space="preserve"> a la </w:t>
            </w:r>
            <w:proofErr w:type="spellStart"/>
            <w:r w:rsidRPr="00B21A1B">
              <w:rPr>
                <w:rFonts w:ascii="Arial" w:hAnsi="Arial" w:cs="Arial"/>
                <w:i/>
                <w:sz w:val="24"/>
                <w:szCs w:val="24"/>
              </w:rPr>
              <w:t>Safor</w:t>
            </w:r>
            <w:proofErr w:type="spellEnd"/>
            <w:r w:rsidRPr="00B21A1B">
              <w:rPr>
                <w:rFonts w:ascii="Arial" w:hAnsi="Arial" w:cs="Arial"/>
                <w:i/>
                <w:sz w:val="24"/>
                <w:szCs w:val="24"/>
              </w:rPr>
              <w:t xml:space="preserve"> del </w:t>
            </w:r>
            <w:proofErr w:type="spellStart"/>
            <w:r w:rsidRPr="00B21A1B">
              <w:rPr>
                <w:rFonts w:ascii="Arial" w:hAnsi="Arial" w:cs="Arial"/>
                <w:i/>
                <w:sz w:val="24"/>
                <w:szCs w:val="24"/>
              </w:rPr>
              <w:t>segle</w:t>
            </w:r>
            <w:proofErr w:type="spellEnd"/>
            <w:r w:rsidRPr="00B21A1B">
              <w:rPr>
                <w:rFonts w:ascii="Arial" w:hAnsi="Arial" w:cs="Arial"/>
                <w:i/>
                <w:sz w:val="24"/>
                <w:szCs w:val="24"/>
              </w:rPr>
              <w:t xml:space="preserve"> XV</w:t>
            </w:r>
            <w:r w:rsidRPr="00B21A1B">
              <w:rPr>
                <w:rFonts w:ascii="Arial" w:hAnsi="Arial" w:cs="Arial"/>
                <w:sz w:val="24"/>
                <w:szCs w:val="24"/>
              </w:rPr>
              <w:t xml:space="preserve"> (1999) y </w:t>
            </w:r>
            <w:r w:rsidRPr="00B21A1B">
              <w:rPr>
                <w:rFonts w:ascii="Arial" w:hAnsi="Arial" w:cs="Arial"/>
                <w:i/>
                <w:sz w:val="24"/>
                <w:szCs w:val="24"/>
              </w:rPr>
              <w:lastRenderedPageBreak/>
              <w:t xml:space="preserve">Nueva toponimia para las calles </w:t>
            </w:r>
            <w:proofErr w:type="spellStart"/>
            <w:r w:rsidRPr="00B21A1B">
              <w:rPr>
                <w:rFonts w:ascii="Arial" w:hAnsi="Arial" w:cs="Arial"/>
                <w:i/>
                <w:sz w:val="24"/>
                <w:szCs w:val="24"/>
              </w:rPr>
              <w:t>chamberileras</w:t>
            </w:r>
            <w:proofErr w:type="spellEnd"/>
            <w:r w:rsidRPr="00B21A1B">
              <w:rPr>
                <w:rFonts w:ascii="Arial" w:hAnsi="Arial" w:cs="Arial"/>
                <w:sz w:val="24"/>
                <w:szCs w:val="24"/>
              </w:rPr>
              <w:t xml:space="preserve"> (1996). También cuenta con colaboraciones en obras colectivas como es </w:t>
            </w:r>
            <w:r w:rsidRPr="00B21A1B">
              <w:rPr>
                <w:rFonts w:ascii="Arial" w:hAnsi="Arial" w:cs="Arial"/>
                <w:i/>
                <w:sz w:val="24"/>
                <w:szCs w:val="24"/>
              </w:rPr>
              <w:t>El poder y la miseria: Leyes de pobres y prácticas represivas en la Valencia bajomedieval</w:t>
            </w:r>
            <w:r w:rsidRPr="00B21A1B">
              <w:rPr>
                <w:rFonts w:ascii="Arial" w:hAnsi="Arial" w:cs="Arial"/>
                <w:sz w:val="24"/>
                <w:szCs w:val="24"/>
              </w:rPr>
              <w:t xml:space="preserve"> (1996) y con libros como </w:t>
            </w:r>
            <w:proofErr w:type="spellStart"/>
            <w:r w:rsidRPr="00B21A1B">
              <w:rPr>
                <w:rFonts w:ascii="Arial" w:hAnsi="Arial" w:cs="Arial"/>
                <w:i/>
                <w:sz w:val="24"/>
                <w:szCs w:val="24"/>
              </w:rPr>
              <w:t>Alfons</w:t>
            </w:r>
            <w:proofErr w:type="spellEnd"/>
            <w:r w:rsidRPr="00B21A1B">
              <w:rPr>
                <w:rFonts w:ascii="Arial" w:hAnsi="Arial" w:cs="Arial"/>
                <w:i/>
                <w:sz w:val="24"/>
                <w:szCs w:val="24"/>
              </w:rPr>
              <w:t xml:space="preserve"> el </w:t>
            </w:r>
            <w:proofErr w:type="spellStart"/>
            <w:r w:rsidRPr="00B21A1B">
              <w:rPr>
                <w:rFonts w:ascii="Arial" w:hAnsi="Arial" w:cs="Arial"/>
                <w:i/>
                <w:sz w:val="24"/>
                <w:szCs w:val="24"/>
              </w:rPr>
              <w:t>Vell</w:t>
            </w:r>
            <w:proofErr w:type="spellEnd"/>
            <w:r w:rsidRPr="00B21A1B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B21A1B">
              <w:rPr>
                <w:rFonts w:ascii="Arial" w:hAnsi="Arial" w:cs="Arial"/>
                <w:i/>
                <w:sz w:val="24"/>
                <w:szCs w:val="24"/>
              </w:rPr>
              <w:t>duc</w:t>
            </w:r>
            <w:proofErr w:type="spellEnd"/>
            <w:r w:rsidRPr="00B21A1B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B21A1B">
              <w:rPr>
                <w:rFonts w:ascii="Arial" w:hAnsi="Arial" w:cs="Arial"/>
                <w:i/>
                <w:sz w:val="24"/>
                <w:szCs w:val="24"/>
              </w:rPr>
              <w:t>reial</w:t>
            </w:r>
            <w:proofErr w:type="spellEnd"/>
            <w:r w:rsidRPr="00B21A1B">
              <w:rPr>
                <w:rFonts w:ascii="Arial" w:hAnsi="Arial" w:cs="Arial"/>
                <w:i/>
                <w:sz w:val="24"/>
                <w:szCs w:val="24"/>
              </w:rPr>
              <w:t xml:space="preserve"> de </w:t>
            </w:r>
            <w:proofErr w:type="spellStart"/>
            <w:r w:rsidRPr="00B21A1B">
              <w:rPr>
                <w:rFonts w:ascii="Arial" w:hAnsi="Arial" w:cs="Arial"/>
                <w:i/>
                <w:sz w:val="24"/>
                <w:szCs w:val="24"/>
              </w:rPr>
              <w:t>Gandia</w:t>
            </w:r>
            <w:proofErr w:type="spellEnd"/>
            <w:r w:rsidRPr="00B21A1B">
              <w:rPr>
                <w:rFonts w:ascii="Arial" w:hAnsi="Arial" w:cs="Arial"/>
                <w:sz w:val="24"/>
                <w:szCs w:val="24"/>
              </w:rPr>
              <w:t xml:space="preserve"> (1999) y </w:t>
            </w:r>
            <w:proofErr w:type="spellStart"/>
            <w:r w:rsidRPr="00B21A1B">
              <w:rPr>
                <w:rFonts w:ascii="Arial" w:hAnsi="Arial" w:cs="Arial"/>
                <w:i/>
                <w:sz w:val="24"/>
                <w:szCs w:val="24"/>
              </w:rPr>
              <w:t>Els</w:t>
            </w:r>
            <w:proofErr w:type="spellEnd"/>
            <w:r w:rsidRPr="00B21A1B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B21A1B">
              <w:rPr>
                <w:rFonts w:ascii="Arial" w:hAnsi="Arial" w:cs="Arial"/>
                <w:i/>
                <w:sz w:val="24"/>
                <w:szCs w:val="24"/>
              </w:rPr>
              <w:t>conflictes</w:t>
            </w:r>
            <w:proofErr w:type="spellEnd"/>
            <w:r w:rsidRPr="00B21A1B">
              <w:rPr>
                <w:rFonts w:ascii="Arial" w:hAnsi="Arial" w:cs="Arial"/>
                <w:i/>
                <w:sz w:val="24"/>
                <w:szCs w:val="24"/>
              </w:rPr>
              <w:t xml:space="preserve"> de </w:t>
            </w:r>
            <w:proofErr w:type="spellStart"/>
            <w:r w:rsidRPr="00B21A1B">
              <w:rPr>
                <w:rFonts w:ascii="Arial" w:hAnsi="Arial" w:cs="Arial"/>
                <w:i/>
                <w:sz w:val="24"/>
                <w:szCs w:val="24"/>
              </w:rPr>
              <w:t>l’aigua</w:t>
            </w:r>
            <w:proofErr w:type="spellEnd"/>
            <w:r w:rsidRPr="00B21A1B">
              <w:rPr>
                <w:rFonts w:ascii="Arial" w:hAnsi="Arial" w:cs="Arial"/>
                <w:i/>
                <w:sz w:val="24"/>
                <w:szCs w:val="24"/>
              </w:rPr>
              <w:t xml:space="preserve"> a la </w:t>
            </w:r>
            <w:proofErr w:type="spellStart"/>
            <w:r w:rsidRPr="00B21A1B">
              <w:rPr>
                <w:rFonts w:ascii="Arial" w:hAnsi="Arial" w:cs="Arial"/>
                <w:i/>
                <w:sz w:val="24"/>
                <w:szCs w:val="24"/>
              </w:rPr>
              <w:t>Safor</w:t>
            </w:r>
            <w:proofErr w:type="spellEnd"/>
            <w:r w:rsidRPr="00B21A1B">
              <w:rPr>
                <w:rFonts w:ascii="Arial" w:hAnsi="Arial" w:cs="Arial"/>
                <w:i/>
                <w:sz w:val="24"/>
                <w:szCs w:val="24"/>
              </w:rPr>
              <w:t xml:space="preserve"> medieval</w:t>
            </w:r>
            <w:r w:rsidRPr="00B21A1B">
              <w:rPr>
                <w:rFonts w:ascii="Arial" w:hAnsi="Arial" w:cs="Arial"/>
                <w:sz w:val="24"/>
                <w:szCs w:val="24"/>
              </w:rPr>
              <w:t xml:space="preserve"> (1997).</w:t>
            </w:r>
          </w:p>
          <w:p w:rsidR="003A2E51" w:rsidRPr="00B21A1B" w:rsidRDefault="003A2E51" w:rsidP="003516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A1B">
              <w:rPr>
                <w:rFonts w:ascii="Arial" w:hAnsi="Arial" w:cs="Arial"/>
                <w:b/>
                <w:sz w:val="24"/>
                <w:szCs w:val="24"/>
              </w:rPr>
              <w:t xml:space="preserve">Nombre del blog: </w:t>
            </w:r>
            <w:r w:rsidRPr="00B21A1B">
              <w:rPr>
                <w:rFonts w:ascii="Arial" w:hAnsi="Arial" w:cs="Arial"/>
                <w:sz w:val="24"/>
                <w:szCs w:val="24"/>
              </w:rPr>
              <w:t>Blog del profe Jaime</w:t>
            </w:r>
          </w:p>
          <w:p w:rsidR="003A2E51" w:rsidRPr="00B21A1B" w:rsidRDefault="003A2E51" w:rsidP="003516E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21A1B">
              <w:rPr>
                <w:rFonts w:ascii="Arial" w:hAnsi="Arial" w:cs="Arial"/>
                <w:b/>
                <w:sz w:val="24"/>
                <w:szCs w:val="24"/>
              </w:rPr>
              <w:t xml:space="preserve">Dirección web: </w:t>
            </w:r>
            <w:r w:rsidRPr="00B21A1B">
              <w:rPr>
                <w:rFonts w:ascii="Arial" w:hAnsi="Arial" w:cs="Arial"/>
                <w:sz w:val="24"/>
                <w:szCs w:val="24"/>
              </w:rPr>
              <w:t>http://jaimecast.blogspot.com.es/</w:t>
            </w:r>
          </w:p>
          <w:p w:rsidR="003A2E51" w:rsidRPr="00B21A1B" w:rsidRDefault="003A2E51" w:rsidP="003516E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21A1B">
              <w:rPr>
                <w:rFonts w:ascii="Arial" w:hAnsi="Arial" w:cs="Arial"/>
                <w:b/>
                <w:sz w:val="24"/>
                <w:szCs w:val="24"/>
              </w:rPr>
              <w:t xml:space="preserve">Año de creación: </w:t>
            </w:r>
            <w:r w:rsidRPr="00B21A1B">
              <w:rPr>
                <w:rFonts w:ascii="Arial" w:hAnsi="Arial" w:cs="Arial"/>
                <w:sz w:val="24"/>
                <w:szCs w:val="24"/>
              </w:rPr>
              <w:t>2010</w:t>
            </w:r>
          </w:p>
          <w:p w:rsidR="003A2E51" w:rsidRPr="00B21A1B" w:rsidRDefault="003A2E51" w:rsidP="003516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A1B">
              <w:rPr>
                <w:rFonts w:ascii="Arial" w:hAnsi="Arial" w:cs="Arial"/>
                <w:b/>
                <w:sz w:val="24"/>
                <w:szCs w:val="24"/>
              </w:rPr>
              <w:t xml:space="preserve">Frecuencia de actualización: </w:t>
            </w:r>
            <w:r w:rsidRPr="00B21A1B">
              <w:rPr>
                <w:rFonts w:ascii="Arial" w:hAnsi="Arial" w:cs="Arial"/>
                <w:sz w:val="24"/>
                <w:szCs w:val="24"/>
              </w:rPr>
              <w:t>entre dos y tres veces al mes.</w:t>
            </w:r>
          </w:p>
          <w:p w:rsidR="003A2E51" w:rsidRPr="00B21A1B" w:rsidRDefault="003A2E51" w:rsidP="003516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A1B">
              <w:rPr>
                <w:rFonts w:ascii="Arial" w:hAnsi="Arial" w:cs="Arial"/>
                <w:b/>
                <w:sz w:val="24"/>
                <w:szCs w:val="24"/>
              </w:rPr>
              <w:t xml:space="preserve">Redes sociales: </w:t>
            </w:r>
            <w:r w:rsidRPr="00B21A1B">
              <w:rPr>
                <w:rFonts w:ascii="Arial" w:hAnsi="Arial" w:cs="Arial"/>
                <w:sz w:val="24"/>
                <w:szCs w:val="24"/>
              </w:rPr>
              <w:t>no constan</w:t>
            </w:r>
          </w:p>
          <w:p w:rsidR="003A2E51" w:rsidRPr="00B21A1B" w:rsidRDefault="003A2E51" w:rsidP="003516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A1B">
              <w:rPr>
                <w:rFonts w:ascii="Arial" w:hAnsi="Arial" w:cs="Arial"/>
                <w:b/>
                <w:sz w:val="24"/>
                <w:szCs w:val="24"/>
              </w:rPr>
              <w:t xml:space="preserve">Seguidores: </w:t>
            </w:r>
            <w:r w:rsidRPr="00B21A1B">
              <w:rPr>
                <w:rFonts w:ascii="Arial" w:hAnsi="Arial" w:cs="Arial"/>
                <w:sz w:val="24"/>
                <w:szCs w:val="24"/>
              </w:rPr>
              <w:t>cuenta con 51 seguidores y 1.990.499 visitas (fecha de consulta 19 de julio de 2018).</w:t>
            </w:r>
          </w:p>
        </w:tc>
      </w:tr>
    </w:tbl>
    <w:p w:rsidR="003A2E51" w:rsidRDefault="003A2E51">
      <w:bookmarkStart w:id="0" w:name="_GoBack"/>
      <w:bookmarkEnd w:id="0"/>
    </w:p>
    <w:sectPr w:rsidR="003A2E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D278EF"/>
    <w:multiLevelType w:val="hybridMultilevel"/>
    <w:tmpl w:val="2AB6D1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E8553B"/>
    <w:multiLevelType w:val="hybridMultilevel"/>
    <w:tmpl w:val="BB2280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BC3ECF"/>
    <w:multiLevelType w:val="hybridMultilevel"/>
    <w:tmpl w:val="436ACE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E5422C"/>
    <w:multiLevelType w:val="hybridMultilevel"/>
    <w:tmpl w:val="CA34CE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954159"/>
    <w:multiLevelType w:val="hybridMultilevel"/>
    <w:tmpl w:val="5D4EE8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C95"/>
    <w:rsid w:val="00055C95"/>
    <w:rsid w:val="003A2E51"/>
    <w:rsid w:val="00881548"/>
    <w:rsid w:val="00A4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7C6802-596A-4133-A9D2-DBF5BE6B4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E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2E51"/>
    <w:pPr>
      <w:ind w:left="720"/>
      <w:contextualSpacing/>
    </w:pPr>
  </w:style>
  <w:style w:type="table" w:styleId="Tablaconcuadrcula">
    <w:name w:val="Table Grid"/>
    <w:basedOn w:val="Tablanormal"/>
    <w:uiPriority w:val="39"/>
    <w:rsid w:val="003A2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3A2E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uscienciassociales-teodosio.blogspot.com.es/" TargetMode="External"/><Relationship Id="rId5" Type="http://schemas.openxmlformats.org/officeDocument/2006/relationships/hyperlink" Target="https://diegosobrino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1219</Words>
  <Characters>6707</Characters>
  <Application>Microsoft Office Word</Application>
  <DocSecurity>0</DocSecurity>
  <Lines>55</Lines>
  <Paragraphs>15</Paragraphs>
  <ScaleCrop>false</ScaleCrop>
  <Company/>
  <LinksUpToDate>false</LinksUpToDate>
  <CharactersWithSpaces>7911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Elba</dc:creator>
  <cp:keywords/>
  <dc:description/>
  <cp:lastModifiedBy>Elba</cp:lastModifiedBy>
  <cp:revision>2</cp:revision>
  <dcterms:created xsi:type="dcterms:W3CDTF">2018-08-16T13:47:00Z</dcterms:created>
  <dcterms:modified xsi:type="dcterms:W3CDTF">2018-08-16T13:52:00Z</dcterms:modified>
</cp:coreProperties>
</file>